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text" w:horzAnchor="margin" w:tblpXSpec="right" w:tblpY="-1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4"/>
      </w:tblGrid>
      <w:tr w:rsidR="0077176A" w:rsidRPr="00221795" w14:paraId="6110F186" w14:textId="77777777" w:rsidTr="0077176A">
        <w:tc>
          <w:tcPr>
            <w:tcW w:w="1384" w:type="dxa"/>
          </w:tcPr>
          <w:p w14:paraId="4D697095" w14:textId="77777777" w:rsidR="0077176A" w:rsidRPr="00221795" w:rsidRDefault="0077176A" w:rsidP="0077176A">
            <w:pPr>
              <w:rPr>
                <w:color w:val="181818"/>
                <w:sz w:val="32"/>
                <w:szCs w:val="28"/>
              </w:rPr>
            </w:pPr>
          </w:p>
        </w:tc>
      </w:tr>
    </w:tbl>
    <w:p w14:paraId="55A8ABD3" w14:textId="642DEFA4" w:rsidR="00D93D00" w:rsidRDefault="00D93D00" w:rsidP="00D93D00">
      <w:pPr>
        <w:rPr>
          <w:color w:val="181818"/>
          <w:sz w:val="28"/>
          <w:szCs w:val="28"/>
        </w:rPr>
      </w:pPr>
      <w:r>
        <w:rPr>
          <w:noProof/>
          <w:color w:val="181818"/>
          <w:sz w:val="28"/>
          <w:szCs w:val="28"/>
        </w:rPr>
        <w:drawing>
          <wp:anchor distT="0" distB="0" distL="114300" distR="114300" simplePos="0" relativeHeight="251658240" behindDoc="0" locked="0" layoutInCell="1" allowOverlap="1" wp14:anchorId="4FB45BDE" wp14:editId="65C8D205">
            <wp:simplePos x="0" y="0"/>
            <wp:positionH relativeFrom="margin">
              <wp:posOffset>-691515</wp:posOffset>
            </wp:positionH>
            <wp:positionV relativeFrom="margin">
              <wp:posOffset>-349885</wp:posOffset>
            </wp:positionV>
            <wp:extent cx="6896100" cy="95554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96100" cy="9555480"/>
                    </a:xfrm>
                    <a:prstGeom prst="rect">
                      <a:avLst/>
                    </a:prstGeom>
                  </pic:spPr>
                </pic:pic>
              </a:graphicData>
            </a:graphic>
            <wp14:sizeRelH relativeFrom="margin">
              <wp14:pctWidth>0</wp14:pctWidth>
            </wp14:sizeRelH>
            <wp14:sizeRelV relativeFrom="margin">
              <wp14:pctHeight>0</wp14:pctHeight>
            </wp14:sizeRelV>
          </wp:anchor>
        </w:drawing>
      </w:r>
      <w:r w:rsidR="0077176A">
        <w:rPr>
          <w:noProof/>
          <w:color w:val="181818"/>
        </w:rPr>
        <w:t xml:space="preserve"> </w:t>
      </w:r>
      <w:r w:rsidR="0077176A">
        <w:rPr>
          <w:color w:val="181818"/>
          <w:sz w:val="28"/>
          <w:szCs w:val="28"/>
          <w:highlight w:val="yellow"/>
        </w:rPr>
        <w:t xml:space="preserve"> </w:t>
      </w:r>
      <w:bookmarkStart w:id="0" w:name="_GoBack"/>
      <w:bookmarkEnd w:id="0"/>
    </w:p>
    <w:p w14:paraId="2E3A1B8D" w14:textId="77777777" w:rsidR="00FC71B1" w:rsidRDefault="0077176A">
      <w:pPr>
        <w:shd w:val="clear" w:color="auto" w:fill="FFFFFF"/>
        <w:ind w:right="5"/>
        <w:jc w:val="center"/>
        <w:rPr>
          <w:b/>
          <w:color w:val="181818"/>
          <w:sz w:val="28"/>
          <w:szCs w:val="28"/>
        </w:rPr>
      </w:pPr>
      <w:r>
        <w:rPr>
          <w:b/>
          <w:color w:val="181818"/>
          <w:sz w:val="28"/>
          <w:szCs w:val="28"/>
        </w:rPr>
        <w:lastRenderedPageBreak/>
        <w:t>I.</w:t>
      </w:r>
      <w:r>
        <w:rPr>
          <w:color w:val="181818"/>
          <w:sz w:val="28"/>
          <w:szCs w:val="28"/>
        </w:rPr>
        <w:t xml:space="preserve"> </w:t>
      </w:r>
      <w:r>
        <w:rPr>
          <w:b/>
          <w:color w:val="181818"/>
          <w:sz w:val="28"/>
          <w:szCs w:val="28"/>
        </w:rPr>
        <w:t>Пояснительная записка</w:t>
      </w:r>
    </w:p>
    <w:p w14:paraId="063FCBB7" w14:textId="77777777" w:rsidR="00FC71B1" w:rsidRDefault="00FC71B1">
      <w:pPr>
        <w:shd w:val="clear" w:color="auto" w:fill="FFFFFF"/>
        <w:jc w:val="both"/>
        <w:rPr>
          <w:b/>
          <w:color w:val="181818"/>
          <w:sz w:val="24"/>
          <w:szCs w:val="24"/>
        </w:rPr>
      </w:pPr>
    </w:p>
    <w:p w14:paraId="5876D6A3" w14:textId="77777777" w:rsidR="00FC71B1" w:rsidRPr="000B16F9" w:rsidRDefault="0077176A">
      <w:pPr>
        <w:spacing w:line="360" w:lineRule="auto"/>
        <w:ind w:right="6" w:firstLine="709"/>
        <w:jc w:val="both"/>
        <w:rPr>
          <w:sz w:val="28"/>
          <w:szCs w:val="28"/>
        </w:rPr>
      </w:pPr>
      <w:r w:rsidRPr="000B16F9">
        <w:rPr>
          <w:sz w:val="28"/>
          <w:szCs w:val="28"/>
        </w:rPr>
        <w:t>Дополнительная общеобразовательная (общеразвивающая) программа «Театральная студия» художественной направленности базового уровня разработана с целью реализации на создаваемых новых местах дополнительного образования детей в рамках федерального проекта «Успех каждого ребенка» национального проекта «Образование».</w:t>
      </w:r>
    </w:p>
    <w:p w14:paraId="62151D07" w14:textId="77777777" w:rsidR="00FC71B1" w:rsidRPr="000B16F9" w:rsidRDefault="0077176A">
      <w:pPr>
        <w:spacing w:line="360" w:lineRule="auto"/>
        <w:ind w:right="6" w:firstLine="709"/>
        <w:jc w:val="both"/>
        <w:rPr>
          <w:sz w:val="28"/>
          <w:szCs w:val="28"/>
        </w:rPr>
      </w:pPr>
      <w:r w:rsidRPr="000B16F9">
        <w:rPr>
          <w:sz w:val="28"/>
          <w:szCs w:val="28"/>
        </w:rPr>
        <w:t>Дополнительная общеобразовательная (общеразвивающая) программа «Театральная студия» художественной направленности базового уровня разработана в соответствии с нормативно-правовыми требованиями развития дополнительного образования детей и в соответствии с:</w:t>
      </w:r>
    </w:p>
    <w:p w14:paraId="5F07925F" w14:textId="77777777" w:rsidR="0024348C" w:rsidRPr="0024348C" w:rsidRDefault="0024348C" w:rsidP="0024348C">
      <w:pPr>
        <w:spacing w:line="360" w:lineRule="auto"/>
        <w:ind w:right="5" w:firstLine="709"/>
        <w:jc w:val="both"/>
        <w:rPr>
          <w:bCs/>
          <w:sz w:val="28"/>
          <w:szCs w:val="28"/>
        </w:rPr>
      </w:pPr>
      <w:r w:rsidRPr="0024348C">
        <w:rPr>
          <w:bCs/>
          <w:sz w:val="28"/>
          <w:szCs w:val="28"/>
        </w:rPr>
        <w:t xml:space="preserve">- Распоряжением Правительства РФ от 31.03.2022 №678-р «Об утверждении Концепции развития дополнительного образования детей до 2030 года и плана мероприятий по реализации Концепции развития дополнительного образования детей до 2030 года, </w:t>
      </w:r>
      <w:r w:rsidRPr="0024348C">
        <w:rPr>
          <w:bCs/>
          <w:sz w:val="28"/>
          <w:szCs w:val="28"/>
          <w:lang w:val="en-US"/>
        </w:rPr>
        <w:t>I</w:t>
      </w:r>
      <w:r w:rsidRPr="0024348C">
        <w:rPr>
          <w:bCs/>
          <w:sz w:val="28"/>
          <w:szCs w:val="28"/>
        </w:rPr>
        <w:t xml:space="preserve"> этап (2022-2024 годы);</w:t>
      </w:r>
    </w:p>
    <w:p w14:paraId="408737E1" w14:textId="77777777" w:rsidR="0024348C" w:rsidRPr="0024348C" w:rsidRDefault="0024348C" w:rsidP="0024348C">
      <w:pPr>
        <w:spacing w:line="360" w:lineRule="auto"/>
        <w:ind w:right="5" w:firstLine="709"/>
        <w:jc w:val="both"/>
        <w:rPr>
          <w:bCs/>
          <w:sz w:val="28"/>
          <w:szCs w:val="28"/>
        </w:rPr>
      </w:pPr>
      <w:r w:rsidRPr="0024348C">
        <w:rPr>
          <w:bCs/>
          <w:sz w:val="28"/>
          <w:szCs w:val="28"/>
        </w:rPr>
        <w:t>- Распоряжением Правительства РФ от 29 февраля 2016 г. № 326-р (ред. от 30 марта 2018 г.) «Об утверждении Стратегии государственной культурной политики на период до 2030 года»;</w:t>
      </w:r>
    </w:p>
    <w:p w14:paraId="1E7785C3" w14:textId="77777777" w:rsidR="0024348C" w:rsidRPr="0024348C" w:rsidRDefault="0024348C" w:rsidP="0024348C">
      <w:pPr>
        <w:spacing w:line="360" w:lineRule="auto"/>
        <w:ind w:right="5" w:firstLine="709"/>
        <w:jc w:val="both"/>
        <w:rPr>
          <w:bCs/>
          <w:sz w:val="28"/>
          <w:szCs w:val="28"/>
        </w:rPr>
      </w:pPr>
      <w:r w:rsidRPr="0024348C">
        <w:rPr>
          <w:bCs/>
          <w:sz w:val="28"/>
          <w:szCs w:val="28"/>
        </w:rPr>
        <w:t xml:space="preserve">- </w:t>
      </w:r>
      <w:r w:rsidRPr="0024348C">
        <w:rPr>
          <w:color w:val="000000"/>
          <w:sz w:val="28"/>
          <w:szCs w:val="28"/>
          <w:shd w:val="clear" w:color="auto" w:fill="FFFFFF"/>
        </w:rPr>
        <w:t>Федеральным законом Российской Федерации  от 29.12.2012 г. № 273-ФЗ «Об образовании в Российской Федерации» (в действующей редакции);</w:t>
      </w:r>
    </w:p>
    <w:p w14:paraId="6A534734" w14:textId="77777777" w:rsidR="0024348C" w:rsidRPr="0024348C" w:rsidRDefault="0024348C" w:rsidP="0024348C">
      <w:pPr>
        <w:spacing w:line="360" w:lineRule="auto"/>
        <w:ind w:right="5" w:firstLine="709"/>
        <w:jc w:val="both"/>
        <w:rPr>
          <w:bCs/>
          <w:sz w:val="28"/>
          <w:szCs w:val="28"/>
        </w:rPr>
      </w:pPr>
      <w:r w:rsidRPr="0024348C">
        <w:rPr>
          <w:bCs/>
          <w:sz w:val="28"/>
          <w:szCs w:val="28"/>
        </w:rPr>
        <w:t xml:space="preserve">- </w:t>
      </w:r>
      <w:r w:rsidRPr="0024348C">
        <w:rPr>
          <w:rFonts w:eastAsia="Calibri"/>
          <w:sz w:val="28"/>
          <w:szCs w:val="28"/>
          <w:lang w:eastAsia="en-US"/>
        </w:rPr>
        <w:t>Приказом Министерства просвещения Российской Федерации от 9.11.2018г. № 196 «Об утверждении Порядка организации и осуществления образовательной деятельности по дополнительным образовательным программам» (ред. 30.09.2020);</w:t>
      </w:r>
    </w:p>
    <w:p w14:paraId="17DF8D08" w14:textId="77777777" w:rsidR="0024348C" w:rsidRPr="0024348C" w:rsidRDefault="0024348C" w:rsidP="0024348C">
      <w:pPr>
        <w:spacing w:line="360" w:lineRule="auto"/>
        <w:ind w:right="5" w:firstLine="709"/>
        <w:jc w:val="both"/>
        <w:rPr>
          <w:bCs/>
          <w:sz w:val="28"/>
          <w:szCs w:val="28"/>
        </w:rPr>
      </w:pPr>
      <w:r w:rsidRPr="0024348C">
        <w:rPr>
          <w:bCs/>
          <w:sz w:val="28"/>
          <w:szCs w:val="28"/>
        </w:rPr>
        <w:t>- Приказом Минтруда России от 22.09.2021 N 652н "Об утверждении профессионального стандарта "Педагог дополнительного образования детей и взрослых";</w:t>
      </w:r>
    </w:p>
    <w:p w14:paraId="76321809" w14:textId="77777777" w:rsidR="0024348C" w:rsidRPr="0024348C" w:rsidRDefault="0024348C" w:rsidP="0024348C">
      <w:pPr>
        <w:spacing w:line="360" w:lineRule="auto"/>
        <w:ind w:right="5" w:firstLine="709"/>
        <w:jc w:val="both"/>
        <w:rPr>
          <w:bCs/>
          <w:sz w:val="28"/>
          <w:szCs w:val="28"/>
        </w:rPr>
      </w:pPr>
      <w:r w:rsidRPr="0024348C">
        <w:rPr>
          <w:bCs/>
          <w:sz w:val="28"/>
          <w:szCs w:val="28"/>
        </w:rPr>
        <w:t>- Постановлением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7AD110F2" w14:textId="77777777" w:rsidR="0024348C" w:rsidRPr="0024348C" w:rsidRDefault="0024348C" w:rsidP="0024348C">
      <w:pPr>
        <w:spacing w:line="360" w:lineRule="auto"/>
        <w:ind w:right="5" w:firstLine="709"/>
        <w:jc w:val="both"/>
        <w:rPr>
          <w:bCs/>
          <w:sz w:val="28"/>
          <w:szCs w:val="28"/>
        </w:rPr>
      </w:pPr>
      <w:r w:rsidRPr="0024348C">
        <w:rPr>
          <w:bCs/>
          <w:sz w:val="28"/>
          <w:szCs w:val="28"/>
        </w:rPr>
        <w:lastRenderedPageBreak/>
        <w:t>- Федеральным проектом «Образование»: «Успех каждого ребенка»;</w:t>
      </w:r>
    </w:p>
    <w:p w14:paraId="41840189" w14:textId="77777777" w:rsidR="0024348C" w:rsidRPr="0024348C" w:rsidRDefault="0024348C" w:rsidP="0024348C">
      <w:pPr>
        <w:spacing w:line="360" w:lineRule="auto"/>
        <w:ind w:right="5" w:firstLine="709"/>
        <w:jc w:val="both"/>
        <w:rPr>
          <w:bCs/>
          <w:sz w:val="28"/>
          <w:szCs w:val="28"/>
        </w:rPr>
      </w:pPr>
      <w:r w:rsidRPr="0024348C">
        <w:rPr>
          <w:bCs/>
          <w:sz w:val="28"/>
          <w:szCs w:val="28"/>
        </w:rPr>
        <w:t>- Приказом Министерства труда и социальной защиты РФ от 22 сентября 2021 г. №652н «Об утверждении профессионального стандарта «педагог дополнительного образования детей и взрослых»;</w:t>
      </w:r>
    </w:p>
    <w:p w14:paraId="003BB4B9" w14:textId="77777777" w:rsidR="0024348C" w:rsidRPr="0024348C" w:rsidRDefault="0024348C" w:rsidP="0024348C">
      <w:pPr>
        <w:spacing w:line="360" w:lineRule="auto"/>
        <w:ind w:right="5" w:firstLine="709"/>
        <w:jc w:val="both"/>
        <w:rPr>
          <w:bCs/>
          <w:sz w:val="28"/>
          <w:szCs w:val="28"/>
        </w:rPr>
      </w:pPr>
      <w:r w:rsidRPr="0024348C">
        <w:rPr>
          <w:bCs/>
          <w:sz w:val="28"/>
          <w:szCs w:val="28"/>
        </w:rPr>
        <w:t>- Письмом Министерства образования и науки РФ от 18 ноября 2015 года №09-3242 «О методических рекомендациях по проектированию дополнительных общеразвивающих программ 9включая разноуровневые программы»;</w:t>
      </w:r>
    </w:p>
    <w:p w14:paraId="0D90C96B" w14:textId="77777777" w:rsidR="0024348C" w:rsidRPr="0024348C" w:rsidRDefault="0024348C" w:rsidP="0024348C">
      <w:pPr>
        <w:spacing w:line="360" w:lineRule="auto"/>
        <w:ind w:right="5" w:firstLine="709"/>
        <w:jc w:val="both"/>
        <w:rPr>
          <w:bCs/>
          <w:sz w:val="28"/>
          <w:szCs w:val="28"/>
        </w:rPr>
      </w:pPr>
      <w:r w:rsidRPr="0024348C">
        <w:rPr>
          <w:bCs/>
          <w:sz w:val="28"/>
          <w:szCs w:val="28"/>
        </w:rPr>
        <w:t xml:space="preserve">- </w:t>
      </w:r>
      <w:r w:rsidRPr="0024348C">
        <w:rPr>
          <w:color w:val="000000"/>
          <w:sz w:val="28"/>
          <w:szCs w:val="28"/>
          <w:shd w:val="clear" w:color="auto" w:fill="FFFFFF"/>
        </w:rPr>
        <w:t>Методическим письмом «О структуре дополнительной общеобразовательной (общеразвивающей) программы (к экспертизе в НМЭС ДПО НИРО);</w:t>
      </w:r>
    </w:p>
    <w:p w14:paraId="068BC7CC" w14:textId="77777777" w:rsidR="0024348C" w:rsidRPr="0024348C" w:rsidRDefault="0024348C" w:rsidP="0024348C">
      <w:pPr>
        <w:spacing w:line="360" w:lineRule="auto"/>
        <w:ind w:right="5" w:firstLine="709"/>
        <w:jc w:val="both"/>
        <w:rPr>
          <w:bCs/>
          <w:sz w:val="28"/>
          <w:szCs w:val="28"/>
        </w:rPr>
      </w:pPr>
      <w:r w:rsidRPr="0024348C">
        <w:rPr>
          <w:color w:val="000000"/>
          <w:sz w:val="28"/>
          <w:szCs w:val="28"/>
          <w:shd w:val="clear" w:color="auto" w:fill="FFFFFF"/>
        </w:rPr>
        <w:t>- Методическими рекомендациями по разработке (составлению) дополнительной общеобразовательной общеразвивающей программы (авторы-составители: преподаватели кафедры теории и практики воспитания и дополнительного образования ГБОУ ДПО НИРО).</w:t>
      </w:r>
    </w:p>
    <w:p w14:paraId="3B7C8840" w14:textId="77777777" w:rsidR="00FC71B1" w:rsidRDefault="0077176A">
      <w:pPr>
        <w:shd w:val="clear" w:color="auto" w:fill="FFFFFF"/>
        <w:spacing w:line="360" w:lineRule="auto"/>
        <w:ind w:firstLine="709"/>
        <w:jc w:val="both"/>
        <w:rPr>
          <w:b/>
          <w:color w:val="181818"/>
          <w:sz w:val="28"/>
          <w:szCs w:val="28"/>
        </w:rPr>
      </w:pPr>
      <w:r>
        <w:rPr>
          <w:b/>
          <w:color w:val="181818"/>
          <w:sz w:val="28"/>
          <w:szCs w:val="28"/>
        </w:rPr>
        <w:t>Актуальность и отличительные особенности.</w:t>
      </w:r>
    </w:p>
    <w:p w14:paraId="3383D28D"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xml:space="preserve">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 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w:t>
      </w:r>
      <w:r>
        <w:rPr>
          <w:color w:val="181818"/>
          <w:sz w:val="28"/>
          <w:szCs w:val="28"/>
        </w:rPr>
        <w:lastRenderedPageBreak/>
        <w:t>сценического) в жизни школьника. Одновременно способствует сплочению коллектива, расширению культурного диапазона учеников и учителей, повышению культуры поведения.</w:t>
      </w:r>
    </w:p>
    <w:p w14:paraId="63314C54"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Pr>
          <w:color w:val="181818"/>
          <w:sz w:val="28"/>
          <w:szCs w:val="28"/>
        </w:rPr>
        <w:t>развивающе</w:t>
      </w:r>
      <w:proofErr w:type="spellEnd"/>
      <w:r>
        <w:rPr>
          <w:color w:val="181818"/>
          <w:sz w:val="28"/>
          <w:szCs w:val="28"/>
        </w:rPr>
        <w:t>-эстетическом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14:paraId="754A1BF0"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14:paraId="371EB5D5"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14:paraId="303278BB"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14:paraId="1B4E7B4C"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14:paraId="2CDCD286"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lastRenderedPageBreak/>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14:paraId="2E853633"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14:paraId="477CFBFF" w14:textId="77777777" w:rsidR="0024348C" w:rsidRPr="0024348C" w:rsidRDefault="0024348C" w:rsidP="0024348C">
      <w:pPr>
        <w:spacing w:line="360" w:lineRule="auto"/>
        <w:ind w:right="5" w:firstLine="709"/>
        <w:jc w:val="both"/>
        <w:rPr>
          <w:bCs/>
          <w:sz w:val="28"/>
          <w:szCs w:val="28"/>
        </w:rPr>
      </w:pPr>
      <w:r w:rsidRPr="0024348C">
        <w:rPr>
          <w:bCs/>
          <w:sz w:val="28"/>
          <w:szCs w:val="28"/>
        </w:rPr>
        <w:t>Одним из механизмов реализации программы «Юный журналист», а также развития дополнительного образования детей является федеральный проект «Успех каждого ребенка» национального проекта «Образование».</w:t>
      </w:r>
    </w:p>
    <w:p w14:paraId="20DC4BB1" w14:textId="77777777" w:rsidR="00FC71B1" w:rsidRDefault="0077176A">
      <w:pPr>
        <w:spacing w:line="360" w:lineRule="auto"/>
        <w:ind w:right="5" w:firstLine="709"/>
        <w:rPr>
          <w:b/>
          <w:color w:val="181818"/>
          <w:sz w:val="28"/>
          <w:szCs w:val="28"/>
        </w:rPr>
      </w:pPr>
      <w:r>
        <w:rPr>
          <w:color w:val="181818"/>
          <w:sz w:val="28"/>
          <w:szCs w:val="28"/>
        </w:rPr>
        <w:t>Программа имеет</w:t>
      </w:r>
      <w:r>
        <w:rPr>
          <w:b/>
          <w:color w:val="181818"/>
          <w:sz w:val="28"/>
          <w:szCs w:val="28"/>
        </w:rPr>
        <w:t xml:space="preserve"> художественную направленность.</w:t>
      </w:r>
    </w:p>
    <w:p w14:paraId="3E5087EA" w14:textId="77777777" w:rsidR="00FC71B1" w:rsidRDefault="0077176A">
      <w:pPr>
        <w:spacing w:line="360" w:lineRule="auto"/>
        <w:ind w:right="5" w:firstLine="709"/>
        <w:jc w:val="both"/>
        <w:rPr>
          <w:color w:val="181818"/>
          <w:sz w:val="28"/>
          <w:szCs w:val="28"/>
        </w:rPr>
      </w:pPr>
      <w:r>
        <w:rPr>
          <w:b/>
          <w:color w:val="181818"/>
          <w:sz w:val="28"/>
          <w:szCs w:val="28"/>
        </w:rPr>
        <w:t xml:space="preserve">Уровень освоения: </w:t>
      </w:r>
      <w:r>
        <w:rPr>
          <w:color w:val="181818"/>
          <w:sz w:val="28"/>
          <w:szCs w:val="28"/>
        </w:rPr>
        <w:t xml:space="preserve">базовый. </w:t>
      </w:r>
    </w:p>
    <w:p w14:paraId="327AE1D8" w14:textId="77777777" w:rsidR="00FC71B1" w:rsidRDefault="0077176A">
      <w:pPr>
        <w:spacing w:line="360" w:lineRule="auto"/>
        <w:ind w:right="5" w:firstLine="709"/>
        <w:jc w:val="both"/>
        <w:rPr>
          <w:color w:val="181818"/>
          <w:sz w:val="28"/>
          <w:szCs w:val="28"/>
        </w:rPr>
      </w:pPr>
      <w:r>
        <w:rPr>
          <w:color w:val="181818"/>
          <w:sz w:val="28"/>
          <w:szCs w:val="28"/>
        </w:rPr>
        <w:t>Программа построена по</w:t>
      </w:r>
      <w:r>
        <w:rPr>
          <w:b/>
          <w:color w:val="181818"/>
          <w:sz w:val="28"/>
          <w:szCs w:val="28"/>
        </w:rPr>
        <w:t xml:space="preserve"> модульному </w:t>
      </w:r>
      <w:r>
        <w:rPr>
          <w:color w:val="181818"/>
          <w:sz w:val="28"/>
          <w:szCs w:val="28"/>
        </w:rPr>
        <w:t xml:space="preserve">принципу (указать при наличии образовательных модулей в программе). </w:t>
      </w:r>
    </w:p>
    <w:p w14:paraId="2F36DA09" w14:textId="77777777" w:rsidR="00FC71B1" w:rsidRDefault="0077176A">
      <w:pPr>
        <w:tabs>
          <w:tab w:val="left" w:pos="567"/>
        </w:tabs>
        <w:spacing w:line="360" w:lineRule="auto"/>
        <w:ind w:right="57" w:firstLine="709"/>
        <w:jc w:val="both"/>
        <w:rPr>
          <w:color w:val="181818"/>
          <w:sz w:val="28"/>
          <w:szCs w:val="28"/>
        </w:rPr>
      </w:pPr>
      <w:r>
        <w:rPr>
          <w:b/>
          <w:color w:val="181818"/>
          <w:sz w:val="28"/>
          <w:szCs w:val="28"/>
        </w:rPr>
        <w:t xml:space="preserve">Адресат программы: </w:t>
      </w:r>
      <w:r>
        <w:rPr>
          <w:color w:val="181818"/>
          <w:sz w:val="28"/>
          <w:szCs w:val="28"/>
        </w:rPr>
        <w:t>Программа для детей в возрасте 8–12 лет. По программе «Театральная студия» могут заниматься все учащиеся указанного возраста, не имеющие медицинских противопоказаний, в том числе и дети с ограниченными возможностями здоровья и дети-инвалиды (имеющие заключение ПМПК, разрешающий данный вид деятельности). Запись в кружок проводится по желанию ребенка, на основании заявления родителей (или лиц их заменяющих).</w:t>
      </w:r>
    </w:p>
    <w:p w14:paraId="66575872" w14:textId="77777777" w:rsidR="00FC71B1" w:rsidRDefault="0077176A">
      <w:pPr>
        <w:tabs>
          <w:tab w:val="left" w:pos="567"/>
        </w:tabs>
        <w:spacing w:line="360" w:lineRule="auto"/>
        <w:ind w:right="57" w:firstLine="709"/>
        <w:jc w:val="both"/>
        <w:rPr>
          <w:color w:val="181818"/>
          <w:sz w:val="28"/>
          <w:szCs w:val="28"/>
        </w:rPr>
      </w:pPr>
      <w:r>
        <w:rPr>
          <w:color w:val="181818"/>
          <w:sz w:val="28"/>
          <w:szCs w:val="28"/>
        </w:rPr>
        <w:t>По данной образовательной программе можно заниматься из года в год, преемственно и последовательно расширяя и углубляя свои знания и умения.</w:t>
      </w:r>
    </w:p>
    <w:p w14:paraId="3FE8EAB3" w14:textId="77777777" w:rsidR="00FC71B1" w:rsidRPr="000B16F9" w:rsidRDefault="0077176A" w:rsidP="000B16F9">
      <w:pPr>
        <w:pStyle w:val="3"/>
        <w:spacing w:before="0" w:line="360" w:lineRule="auto"/>
        <w:ind w:firstLine="709"/>
        <w:jc w:val="both"/>
        <w:rPr>
          <w:color w:val="181818"/>
        </w:rPr>
      </w:pPr>
      <w:r>
        <w:rPr>
          <w:color w:val="181818"/>
        </w:rPr>
        <w:lastRenderedPageBreak/>
        <w:t>Цель программы:</w:t>
      </w:r>
      <w:r>
        <w:rPr>
          <w:b w:val="0"/>
          <w:color w:val="181818"/>
        </w:rPr>
        <w:t xml:space="preserve"> </w:t>
      </w:r>
      <w:r>
        <w:rPr>
          <w:b w:val="0"/>
          <w:color w:val="181818"/>
          <w:highlight w:val="white"/>
        </w:rPr>
        <w:t>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14:paraId="6580B456" w14:textId="77777777" w:rsidR="00FC71B1" w:rsidRDefault="0077176A">
      <w:pPr>
        <w:shd w:val="clear" w:color="auto" w:fill="FFFFFF"/>
        <w:spacing w:line="360" w:lineRule="auto"/>
        <w:ind w:right="5" w:firstLine="720"/>
        <w:rPr>
          <w:b/>
          <w:color w:val="181818"/>
          <w:sz w:val="28"/>
          <w:szCs w:val="28"/>
        </w:rPr>
      </w:pPr>
      <w:r>
        <w:rPr>
          <w:b/>
          <w:color w:val="181818"/>
          <w:sz w:val="28"/>
          <w:szCs w:val="28"/>
        </w:rPr>
        <w:t>Задачи</w:t>
      </w:r>
      <w:r>
        <w:rPr>
          <w:color w:val="181818"/>
          <w:sz w:val="28"/>
          <w:szCs w:val="28"/>
        </w:rPr>
        <w:t>:</w:t>
      </w:r>
    </w:p>
    <w:p w14:paraId="159322E2"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b/>
          <w:i/>
          <w:color w:val="181818"/>
          <w:sz w:val="28"/>
          <w:szCs w:val="28"/>
        </w:rPr>
        <w:t>Предметные</w:t>
      </w:r>
      <w:r>
        <w:rPr>
          <w:color w:val="181818"/>
          <w:sz w:val="28"/>
          <w:szCs w:val="28"/>
        </w:rPr>
        <w:t xml:space="preserve">: </w:t>
      </w:r>
    </w:p>
    <w:p w14:paraId="48ADF132"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xml:space="preserve"> - познакомить с основными понятиями по теории и истории театрального искусства;</w:t>
      </w:r>
    </w:p>
    <w:p w14:paraId="540AF4BD"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освоить базовые знания, умения и навыки, предметные компетенции;</w:t>
      </w:r>
    </w:p>
    <w:p w14:paraId="435BCDE0"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сформировать речевую культуру;</w:t>
      </w:r>
    </w:p>
    <w:p w14:paraId="33F5F4B3"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развить познавательные интересы через расширение представлений о видах театрального искусства;</w:t>
      </w:r>
    </w:p>
    <w:p w14:paraId="7DB94732" w14:textId="77777777" w:rsidR="00FC71B1" w:rsidRDefault="0077176A">
      <w:pPr>
        <w:shd w:val="clear" w:color="auto" w:fill="FFFFFF"/>
        <w:spacing w:line="360" w:lineRule="auto"/>
        <w:ind w:firstLine="709"/>
        <w:jc w:val="both"/>
        <w:rPr>
          <w:color w:val="181818"/>
          <w:sz w:val="28"/>
          <w:szCs w:val="28"/>
        </w:rPr>
      </w:pPr>
      <w:r>
        <w:rPr>
          <w:b/>
          <w:i/>
          <w:color w:val="181818"/>
          <w:sz w:val="28"/>
          <w:szCs w:val="28"/>
        </w:rPr>
        <w:t>Личностные</w:t>
      </w:r>
      <w:r>
        <w:rPr>
          <w:color w:val="181818"/>
          <w:sz w:val="28"/>
          <w:szCs w:val="28"/>
        </w:rPr>
        <w:t xml:space="preserve">: </w:t>
      </w:r>
    </w:p>
    <w:p w14:paraId="47ED5701"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формирование социального опыта;</w:t>
      </w:r>
    </w:p>
    <w:p w14:paraId="772F955B"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развитие личностных, ценностно-смысловых, общекультурных, учебно-познавательных, коммуникативных компетенций;</w:t>
      </w:r>
    </w:p>
    <w:p w14:paraId="7781B5A6"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w:t>
      </w:r>
    </w:p>
    <w:p w14:paraId="4622893B" w14:textId="77777777" w:rsidR="00FC71B1" w:rsidRDefault="0077176A">
      <w:pPr>
        <w:shd w:val="clear" w:color="auto" w:fill="FFFFFF"/>
        <w:spacing w:line="360" w:lineRule="auto"/>
        <w:ind w:firstLine="709"/>
        <w:jc w:val="both"/>
        <w:rPr>
          <w:color w:val="181818"/>
          <w:sz w:val="28"/>
          <w:szCs w:val="28"/>
        </w:rPr>
      </w:pPr>
      <w:r>
        <w:rPr>
          <w:b/>
          <w:i/>
          <w:color w:val="181818"/>
          <w:sz w:val="28"/>
          <w:szCs w:val="28"/>
        </w:rPr>
        <w:t>Метапредметные</w:t>
      </w:r>
      <w:r>
        <w:rPr>
          <w:color w:val="181818"/>
          <w:sz w:val="28"/>
          <w:szCs w:val="28"/>
        </w:rPr>
        <w:t>:</w:t>
      </w:r>
    </w:p>
    <w:p w14:paraId="35F773E0"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формирование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14:paraId="7125313D"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развитие умения использовать приобретенные знания и навыки, самостоятельно их концентрировать и выражать в творческой деятельности;</w:t>
      </w:r>
    </w:p>
    <w:p w14:paraId="3ADEDB56"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 формирование аналитического мышления, умения объективно оценивать свою деятельность.</w:t>
      </w:r>
    </w:p>
    <w:p w14:paraId="1291348F" w14:textId="77777777" w:rsidR="00FC71B1" w:rsidRDefault="0077176A">
      <w:pPr>
        <w:pStyle w:val="3"/>
        <w:spacing w:before="0" w:line="360" w:lineRule="auto"/>
        <w:ind w:firstLine="709"/>
        <w:jc w:val="left"/>
        <w:rPr>
          <w:color w:val="181818"/>
        </w:rPr>
      </w:pPr>
      <w:r>
        <w:rPr>
          <w:color w:val="181818"/>
        </w:rPr>
        <w:lastRenderedPageBreak/>
        <w:t xml:space="preserve">Срок реализации программы: </w:t>
      </w:r>
      <w:r>
        <w:rPr>
          <w:b w:val="0"/>
          <w:color w:val="181818"/>
        </w:rPr>
        <w:t>рассчитан на 1 год.</w:t>
      </w:r>
    </w:p>
    <w:p w14:paraId="6799FBE8" w14:textId="77777777" w:rsidR="00FC71B1" w:rsidRDefault="0077176A">
      <w:pPr>
        <w:widowControl/>
        <w:pBdr>
          <w:top w:val="nil"/>
          <w:left w:val="nil"/>
          <w:bottom w:val="nil"/>
          <w:right w:val="nil"/>
          <w:between w:val="nil"/>
        </w:pBdr>
        <w:tabs>
          <w:tab w:val="left" w:pos="567"/>
        </w:tabs>
        <w:spacing w:line="360" w:lineRule="auto"/>
        <w:ind w:firstLine="709"/>
        <w:jc w:val="both"/>
        <w:rPr>
          <w:color w:val="181818"/>
          <w:sz w:val="28"/>
          <w:szCs w:val="28"/>
        </w:rPr>
      </w:pPr>
      <w:r>
        <w:rPr>
          <w:b/>
          <w:color w:val="181818"/>
          <w:sz w:val="28"/>
          <w:szCs w:val="28"/>
        </w:rPr>
        <w:t>Объем программы</w:t>
      </w:r>
      <w:r>
        <w:rPr>
          <w:color w:val="181818"/>
          <w:sz w:val="28"/>
          <w:szCs w:val="28"/>
        </w:rPr>
        <w:t>: общее количество учебных часов, запланированных на весь период обучения, необходимых для освоения программы, составляет 144 учебных часов.</w:t>
      </w:r>
    </w:p>
    <w:p w14:paraId="1961E8B2" w14:textId="77777777" w:rsidR="00FC71B1" w:rsidRDefault="0077176A">
      <w:pPr>
        <w:widowControl/>
        <w:pBdr>
          <w:top w:val="nil"/>
          <w:left w:val="nil"/>
          <w:bottom w:val="nil"/>
          <w:right w:val="nil"/>
          <w:between w:val="nil"/>
        </w:pBdr>
        <w:tabs>
          <w:tab w:val="left" w:pos="567"/>
        </w:tabs>
        <w:spacing w:line="360" w:lineRule="auto"/>
        <w:ind w:firstLine="709"/>
        <w:jc w:val="both"/>
        <w:rPr>
          <w:color w:val="181818"/>
          <w:sz w:val="28"/>
          <w:szCs w:val="28"/>
        </w:rPr>
      </w:pPr>
      <w:r>
        <w:rPr>
          <w:b/>
          <w:color w:val="181818"/>
          <w:sz w:val="28"/>
          <w:szCs w:val="28"/>
        </w:rPr>
        <w:t xml:space="preserve">Наполняемость группы: </w:t>
      </w:r>
      <w:r>
        <w:rPr>
          <w:color w:val="181818"/>
          <w:sz w:val="28"/>
          <w:szCs w:val="28"/>
        </w:rPr>
        <w:t>12 человек.</w:t>
      </w:r>
    </w:p>
    <w:p w14:paraId="5C28C057" w14:textId="77777777" w:rsidR="00FC71B1" w:rsidRDefault="0077176A">
      <w:pPr>
        <w:shd w:val="clear" w:color="auto" w:fill="FFFFFF"/>
        <w:tabs>
          <w:tab w:val="left" w:pos="4766"/>
        </w:tabs>
        <w:spacing w:line="360" w:lineRule="auto"/>
        <w:ind w:right="5" w:firstLine="709"/>
        <w:rPr>
          <w:color w:val="181818"/>
          <w:sz w:val="28"/>
          <w:szCs w:val="28"/>
        </w:rPr>
      </w:pPr>
      <w:r>
        <w:rPr>
          <w:b/>
          <w:color w:val="181818"/>
          <w:sz w:val="28"/>
          <w:szCs w:val="28"/>
        </w:rPr>
        <w:t>Режим занятий.</w:t>
      </w:r>
    </w:p>
    <w:p w14:paraId="2267B4FB" w14:textId="77777777" w:rsidR="00FC71B1" w:rsidRDefault="0077176A">
      <w:pPr>
        <w:shd w:val="clear" w:color="auto" w:fill="FFFFFF"/>
        <w:spacing w:line="360" w:lineRule="auto"/>
        <w:ind w:firstLine="709"/>
        <w:jc w:val="both"/>
        <w:rPr>
          <w:color w:val="181818"/>
          <w:sz w:val="28"/>
          <w:szCs w:val="28"/>
        </w:rPr>
      </w:pPr>
      <w:r>
        <w:rPr>
          <w:color w:val="181818"/>
          <w:sz w:val="28"/>
          <w:szCs w:val="28"/>
        </w:rPr>
        <w:t>Согласно учебному плану, годовому календарному учебному графику и расписанию занятий  проводятся занятия 2 раза в неделю по 2 часа.</w:t>
      </w:r>
    </w:p>
    <w:p w14:paraId="7F96BFD2" w14:textId="77777777" w:rsidR="00FC71B1" w:rsidRDefault="0077176A">
      <w:pPr>
        <w:shd w:val="clear" w:color="auto" w:fill="FFFFFF"/>
        <w:spacing w:line="360" w:lineRule="auto"/>
        <w:ind w:firstLine="709"/>
        <w:rPr>
          <w:b/>
          <w:color w:val="181818"/>
          <w:sz w:val="28"/>
          <w:szCs w:val="28"/>
        </w:rPr>
      </w:pPr>
      <w:r>
        <w:rPr>
          <w:b/>
          <w:color w:val="181818"/>
          <w:sz w:val="28"/>
          <w:szCs w:val="28"/>
        </w:rPr>
        <w:t>Формы организации занятий:</w:t>
      </w:r>
    </w:p>
    <w:p w14:paraId="5549D5CC"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t xml:space="preserve">Формы занятий - групповые и индивидуальные занятия для отработки дикции, </w:t>
      </w:r>
      <w:proofErr w:type="spellStart"/>
      <w:r>
        <w:rPr>
          <w:color w:val="181818"/>
          <w:sz w:val="28"/>
          <w:szCs w:val="28"/>
        </w:rPr>
        <w:t>мезансцены</w:t>
      </w:r>
      <w:proofErr w:type="spellEnd"/>
      <w:r>
        <w:rPr>
          <w:color w:val="181818"/>
          <w:sz w:val="28"/>
          <w:szCs w:val="28"/>
        </w:rPr>
        <w:t>.</w:t>
      </w:r>
    </w:p>
    <w:p w14:paraId="0C9BCC5A"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t>Основными формами проведения занятий являются: театральные игры, конкурсы, викторины, беседы, экскурсии в театр и музеи, спектакли, праздники.</w:t>
      </w:r>
    </w:p>
    <w:p w14:paraId="4FFB58FC"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t>Постановка сценок к конкретным мероприятиям, инсценировка сценариев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14:paraId="78918F8A"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t>Теоретические занятия могут проходить с применением дистанционных образовательных технологий, например, посредством программы (</w:t>
      </w:r>
      <w:proofErr w:type="spellStart"/>
      <w:r>
        <w:rPr>
          <w:color w:val="181818"/>
          <w:sz w:val="28"/>
          <w:szCs w:val="28"/>
        </w:rPr>
        <w:t>Skype</w:t>
      </w:r>
      <w:proofErr w:type="spellEnd"/>
      <w:r>
        <w:rPr>
          <w:color w:val="181818"/>
          <w:sz w:val="28"/>
          <w:szCs w:val="28"/>
        </w:rPr>
        <w:t xml:space="preserve">, </w:t>
      </w:r>
      <w:proofErr w:type="spellStart"/>
      <w:r>
        <w:rPr>
          <w:color w:val="181818"/>
          <w:sz w:val="28"/>
          <w:szCs w:val="28"/>
        </w:rPr>
        <w:t>Zoom</w:t>
      </w:r>
      <w:proofErr w:type="spellEnd"/>
      <w:r>
        <w:rPr>
          <w:color w:val="181818"/>
          <w:sz w:val="28"/>
          <w:szCs w:val="28"/>
        </w:rPr>
        <w:t xml:space="preserve"> и др.), записи лекций. Такая двухсторонняя форма коммуникации позволяет обучающимся, не имеющим возможности посещать все занятия в силу различных обстоятельств, получить доступ к изучению программы</w:t>
      </w:r>
    </w:p>
    <w:p w14:paraId="033C92BA" w14:textId="77777777" w:rsidR="00FC71B1" w:rsidRDefault="0077176A">
      <w:pPr>
        <w:shd w:val="clear" w:color="auto" w:fill="FFFFFF"/>
        <w:tabs>
          <w:tab w:val="left" w:pos="1003"/>
        </w:tabs>
        <w:spacing w:line="360" w:lineRule="auto"/>
        <w:ind w:firstLine="709"/>
        <w:jc w:val="both"/>
        <w:rPr>
          <w:b/>
          <w:color w:val="181818"/>
          <w:sz w:val="28"/>
          <w:szCs w:val="28"/>
        </w:rPr>
      </w:pPr>
      <w:r>
        <w:rPr>
          <w:color w:val="181818"/>
          <w:sz w:val="28"/>
          <w:szCs w:val="28"/>
        </w:rPr>
        <w:t xml:space="preserve">В процессе реализации программы будут использованы следующие </w:t>
      </w:r>
      <w:r>
        <w:rPr>
          <w:b/>
          <w:color w:val="181818"/>
          <w:sz w:val="28"/>
          <w:szCs w:val="28"/>
        </w:rPr>
        <w:t>формы обучения:</w:t>
      </w:r>
    </w:p>
    <w:p w14:paraId="45D5AB22"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b/>
          <w:color w:val="181818"/>
          <w:sz w:val="28"/>
          <w:szCs w:val="28"/>
        </w:rPr>
        <w:t>-</w:t>
      </w:r>
      <w:r>
        <w:rPr>
          <w:color w:val="181818"/>
          <w:sz w:val="28"/>
          <w:szCs w:val="28"/>
        </w:rPr>
        <w:t xml:space="preserve"> лекция;</w:t>
      </w:r>
    </w:p>
    <w:p w14:paraId="31130EB9"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t>- презентация;</w:t>
      </w:r>
    </w:p>
    <w:p w14:paraId="432891BE"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t>- онлайн-беседа;</w:t>
      </w:r>
    </w:p>
    <w:p w14:paraId="066C0B41"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t>- упражнения;</w:t>
      </w:r>
    </w:p>
    <w:p w14:paraId="79F87F4C"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t>- практическое занятие;</w:t>
      </w:r>
    </w:p>
    <w:p w14:paraId="4D3879C6"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t>- контрольная работа;</w:t>
      </w:r>
    </w:p>
    <w:p w14:paraId="0AA481D1" w14:textId="77777777" w:rsidR="00FC71B1" w:rsidRDefault="0077176A">
      <w:pPr>
        <w:widowControl/>
        <w:pBdr>
          <w:top w:val="nil"/>
          <w:left w:val="nil"/>
          <w:bottom w:val="nil"/>
          <w:right w:val="nil"/>
          <w:between w:val="nil"/>
        </w:pBdr>
        <w:shd w:val="clear" w:color="auto" w:fill="FFFFFF"/>
        <w:spacing w:line="360" w:lineRule="auto"/>
        <w:ind w:firstLine="567"/>
        <w:jc w:val="both"/>
        <w:rPr>
          <w:color w:val="181818"/>
          <w:sz w:val="28"/>
          <w:szCs w:val="28"/>
        </w:rPr>
      </w:pPr>
      <w:r>
        <w:rPr>
          <w:color w:val="181818"/>
          <w:sz w:val="28"/>
          <w:szCs w:val="28"/>
        </w:rPr>
        <w:lastRenderedPageBreak/>
        <w:t>- самостоятельная работа.</w:t>
      </w:r>
    </w:p>
    <w:p w14:paraId="6414DD14" w14:textId="77777777" w:rsidR="00FC71B1" w:rsidRDefault="0077176A">
      <w:pPr>
        <w:spacing w:line="360" w:lineRule="auto"/>
        <w:ind w:right="5" w:firstLine="709"/>
        <w:jc w:val="both"/>
        <w:rPr>
          <w:color w:val="181818"/>
          <w:sz w:val="28"/>
          <w:szCs w:val="28"/>
        </w:rPr>
      </w:pPr>
      <w:r>
        <w:rPr>
          <w:color w:val="181818"/>
          <w:sz w:val="28"/>
          <w:szCs w:val="28"/>
        </w:rPr>
        <w:t xml:space="preserve">Все занятия (кроме вводного) имеют практико-ориентированный характер. Каждый учащийся может работать как индивидуально над собственными учебными творческими проектами, так и над общим в команде. </w:t>
      </w:r>
    </w:p>
    <w:p w14:paraId="0F724446" w14:textId="77777777" w:rsidR="00FC71B1" w:rsidRDefault="0077176A">
      <w:pPr>
        <w:spacing w:line="360" w:lineRule="auto"/>
        <w:ind w:firstLine="709"/>
        <w:rPr>
          <w:b/>
          <w:color w:val="181818"/>
          <w:sz w:val="28"/>
          <w:szCs w:val="28"/>
        </w:rPr>
      </w:pPr>
      <w:r>
        <w:rPr>
          <w:b/>
          <w:color w:val="181818"/>
          <w:sz w:val="28"/>
          <w:szCs w:val="28"/>
        </w:rPr>
        <w:t>Прогнозируемые результаты.</w:t>
      </w:r>
    </w:p>
    <w:p w14:paraId="2DB1FC82" w14:textId="77777777" w:rsidR="00FC71B1" w:rsidRDefault="0077176A">
      <w:pPr>
        <w:pBdr>
          <w:top w:val="nil"/>
          <w:left w:val="nil"/>
          <w:bottom w:val="nil"/>
          <w:right w:val="nil"/>
          <w:between w:val="nil"/>
        </w:pBdr>
        <w:shd w:val="clear" w:color="auto" w:fill="FFFFFF"/>
        <w:spacing w:line="360" w:lineRule="auto"/>
        <w:ind w:firstLine="708"/>
        <w:jc w:val="both"/>
        <w:rPr>
          <w:i/>
          <w:color w:val="181818"/>
          <w:sz w:val="28"/>
          <w:szCs w:val="28"/>
        </w:rPr>
      </w:pPr>
      <w:r>
        <w:rPr>
          <w:b/>
          <w:i/>
          <w:color w:val="181818"/>
          <w:sz w:val="28"/>
          <w:szCs w:val="28"/>
        </w:rPr>
        <w:t xml:space="preserve">Предметные результаты: </w:t>
      </w:r>
    </w:p>
    <w:p w14:paraId="2030E138" w14:textId="77777777" w:rsidR="00FC71B1" w:rsidRDefault="0077176A">
      <w:pPr>
        <w:widowControl/>
        <w:pBdr>
          <w:top w:val="nil"/>
          <w:left w:val="nil"/>
          <w:bottom w:val="nil"/>
          <w:right w:val="nil"/>
          <w:between w:val="nil"/>
        </w:pBdr>
        <w:shd w:val="clear" w:color="auto" w:fill="FFFFFF"/>
        <w:spacing w:line="360" w:lineRule="auto"/>
        <w:ind w:firstLine="708"/>
        <w:jc w:val="both"/>
        <w:rPr>
          <w:color w:val="181818"/>
          <w:sz w:val="28"/>
          <w:szCs w:val="28"/>
        </w:rPr>
      </w:pPr>
      <w:r>
        <w:rPr>
          <w:color w:val="181818"/>
          <w:sz w:val="28"/>
          <w:szCs w:val="28"/>
        </w:rPr>
        <w:t>- изучены основные понятия по теории и истории театрального искусства;</w:t>
      </w:r>
    </w:p>
    <w:p w14:paraId="0E3CDA98" w14:textId="77777777" w:rsidR="00FC71B1" w:rsidRDefault="0077176A">
      <w:pPr>
        <w:widowControl/>
        <w:pBdr>
          <w:top w:val="nil"/>
          <w:left w:val="nil"/>
          <w:bottom w:val="nil"/>
          <w:right w:val="nil"/>
          <w:between w:val="nil"/>
        </w:pBdr>
        <w:shd w:val="clear" w:color="auto" w:fill="FFFFFF"/>
        <w:spacing w:line="360" w:lineRule="auto"/>
        <w:ind w:firstLine="708"/>
        <w:jc w:val="both"/>
        <w:rPr>
          <w:color w:val="181818"/>
          <w:sz w:val="28"/>
          <w:szCs w:val="28"/>
        </w:rPr>
      </w:pPr>
      <w:r>
        <w:rPr>
          <w:color w:val="181818"/>
          <w:sz w:val="28"/>
          <w:szCs w:val="28"/>
        </w:rPr>
        <w:t>- освоены базовые знания, умения и навыки, предметные компетенции;</w:t>
      </w:r>
    </w:p>
    <w:p w14:paraId="4F9AA401" w14:textId="77777777" w:rsidR="00FC71B1" w:rsidRDefault="0077176A">
      <w:pPr>
        <w:widowControl/>
        <w:pBdr>
          <w:top w:val="nil"/>
          <w:left w:val="nil"/>
          <w:bottom w:val="nil"/>
          <w:right w:val="nil"/>
          <w:between w:val="nil"/>
        </w:pBdr>
        <w:shd w:val="clear" w:color="auto" w:fill="FFFFFF"/>
        <w:spacing w:line="360" w:lineRule="auto"/>
        <w:ind w:firstLine="708"/>
        <w:jc w:val="both"/>
        <w:rPr>
          <w:color w:val="181818"/>
          <w:sz w:val="28"/>
          <w:szCs w:val="28"/>
        </w:rPr>
      </w:pPr>
      <w:r>
        <w:rPr>
          <w:color w:val="181818"/>
          <w:sz w:val="28"/>
          <w:szCs w:val="28"/>
        </w:rPr>
        <w:t> - сформирована речевая культура;</w:t>
      </w:r>
    </w:p>
    <w:p w14:paraId="7A928956" w14:textId="77777777" w:rsidR="00FC71B1" w:rsidRDefault="0077176A">
      <w:pPr>
        <w:widowControl/>
        <w:pBdr>
          <w:top w:val="nil"/>
          <w:left w:val="nil"/>
          <w:bottom w:val="nil"/>
          <w:right w:val="nil"/>
          <w:between w:val="nil"/>
        </w:pBdr>
        <w:shd w:val="clear" w:color="auto" w:fill="FFFFFF"/>
        <w:spacing w:line="360" w:lineRule="auto"/>
        <w:ind w:firstLine="708"/>
        <w:jc w:val="both"/>
        <w:rPr>
          <w:b/>
          <w:i/>
          <w:color w:val="181818"/>
          <w:sz w:val="28"/>
          <w:szCs w:val="28"/>
        </w:rPr>
      </w:pPr>
      <w:r>
        <w:rPr>
          <w:color w:val="181818"/>
          <w:sz w:val="28"/>
          <w:szCs w:val="28"/>
        </w:rPr>
        <w:t>-  развиты познавательные интересы через расширение представлений о видах театрального искусства;</w:t>
      </w:r>
    </w:p>
    <w:p w14:paraId="62AB9350" w14:textId="77777777" w:rsidR="00FC71B1" w:rsidRDefault="0077176A">
      <w:pPr>
        <w:pBdr>
          <w:top w:val="nil"/>
          <w:left w:val="nil"/>
          <w:bottom w:val="nil"/>
          <w:right w:val="nil"/>
          <w:between w:val="nil"/>
        </w:pBdr>
        <w:shd w:val="clear" w:color="auto" w:fill="FFFFFF"/>
        <w:spacing w:line="360" w:lineRule="auto"/>
        <w:ind w:firstLine="708"/>
        <w:rPr>
          <w:i/>
          <w:color w:val="181818"/>
          <w:sz w:val="28"/>
          <w:szCs w:val="28"/>
        </w:rPr>
      </w:pPr>
      <w:r>
        <w:rPr>
          <w:b/>
          <w:i/>
          <w:color w:val="181818"/>
          <w:sz w:val="28"/>
          <w:szCs w:val="28"/>
        </w:rPr>
        <w:t xml:space="preserve">Личностные результаты: </w:t>
      </w:r>
    </w:p>
    <w:p w14:paraId="6B3F53A1" w14:textId="77777777" w:rsidR="00FC71B1" w:rsidRDefault="0077176A">
      <w:pPr>
        <w:widowControl/>
        <w:pBdr>
          <w:top w:val="nil"/>
          <w:left w:val="nil"/>
          <w:bottom w:val="nil"/>
          <w:right w:val="nil"/>
          <w:between w:val="nil"/>
        </w:pBdr>
        <w:shd w:val="clear" w:color="auto" w:fill="FFFFFF"/>
        <w:spacing w:line="360" w:lineRule="auto"/>
        <w:ind w:firstLine="708"/>
        <w:jc w:val="both"/>
        <w:rPr>
          <w:color w:val="181818"/>
          <w:sz w:val="28"/>
          <w:szCs w:val="28"/>
        </w:rPr>
      </w:pPr>
      <w:r>
        <w:rPr>
          <w:color w:val="181818"/>
          <w:sz w:val="28"/>
          <w:szCs w:val="28"/>
        </w:rPr>
        <w:t>-развиты личностные, ценностно-смысловые, общекультурные, учебно-познавательные, коммуникативные компетенции;</w:t>
      </w:r>
    </w:p>
    <w:p w14:paraId="77783315" w14:textId="77777777" w:rsidR="00FC71B1" w:rsidRDefault="0077176A">
      <w:pPr>
        <w:widowControl/>
        <w:pBdr>
          <w:top w:val="nil"/>
          <w:left w:val="nil"/>
          <w:bottom w:val="nil"/>
          <w:right w:val="nil"/>
          <w:between w:val="nil"/>
        </w:pBdr>
        <w:shd w:val="clear" w:color="auto" w:fill="FFFFFF"/>
        <w:spacing w:line="360" w:lineRule="auto"/>
        <w:ind w:firstLine="708"/>
        <w:jc w:val="both"/>
        <w:rPr>
          <w:color w:val="181818"/>
          <w:sz w:val="28"/>
          <w:szCs w:val="28"/>
        </w:rPr>
      </w:pPr>
      <w:r>
        <w:rPr>
          <w:color w:val="181818"/>
          <w:sz w:val="28"/>
          <w:szCs w:val="28"/>
        </w:rPr>
        <w:t>- развиты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предлагаемые обстоятельства) техники актера;</w:t>
      </w:r>
    </w:p>
    <w:p w14:paraId="594CA689" w14:textId="77777777" w:rsidR="00FC71B1" w:rsidRDefault="0077176A">
      <w:pPr>
        <w:pBdr>
          <w:top w:val="nil"/>
          <w:left w:val="nil"/>
          <w:bottom w:val="nil"/>
          <w:right w:val="nil"/>
          <w:between w:val="nil"/>
        </w:pBdr>
        <w:shd w:val="clear" w:color="auto" w:fill="FFFFFF"/>
        <w:spacing w:line="360" w:lineRule="auto"/>
        <w:ind w:firstLine="708"/>
        <w:rPr>
          <w:i/>
          <w:color w:val="181818"/>
          <w:sz w:val="28"/>
          <w:szCs w:val="28"/>
        </w:rPr>
      </w:pPr>
      <w:r>
        <w:rPr>
          <w:b/>
          <w:i/>
          <w:color w:val="181818"/>
          <w:sz w:val="28"/>
          <w:szCs w:val="28"/>
        </w:rPr>
        <w:t xml:space="preserve">Метапредметные результаты: </w:t>
      </w:r>
    </w:p>
    <w:p w14:paraId="6C9DC3FD" w14:textId="77777777" w:rsidR="00FC71B1" w:rsidRDefault="0077176A">
      <w:pPr>
        <w:widowControl/>
        <w:pBdr>
          <w:top w:val="nil"/>
          <w:left w:val="nil"/>
          <w:bottom w:val="nil"/>
          <w:right w:val="nil"/>
          <w:between w:val="nil"/>
        </w:pBdr>
        <w:shd w:val="clear" w:color="auto" w:fill="FFFFFF"/>
        <w:spacing w:line="360" w:lineRule="auto"/>
        <w:ind w:firstLine="708"/>
        <w:jc w:val="both"/>
        <w:rPr>
          <w:color w:val="181818"/>
          <w:sz w:val="28"/>
          <w:szCs w:val="28"/>
        </w:rPr>
      </w:pPr>
      <w:r>
        <w:rPr>
          <w:color w:val="181818"/>
          <w:sz w:val="28"/>
          <w:szCs w:val="28"/>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14:paraId="7B74A22A" w14:textId="77777777" w:rsidR="00FC71B1" w:rsidRDefault="0077176A">
      <w:pPr>
        <w:widowControl/>
        <w:pBdr>
          <w:top w:val="nil"/>
          <w:left w:val="nil"/>
          <w:bottom w:val="nil"/>
          <w:right w:val="nil"/>
          <w:between w:val="nil"/>
        </w:pBdr>
        <w:shd w:val="clear" w:color="auto" w:fill="FFFFFF"/>
        <w:spacing w:line="360" w:lineRule="auto"/>
        <w:ind w:firstLine="708"/>
        <w:jc w:val="both"/>
        <w:rPr>
          <w:color w:val="181818"/>
          <w:sz w:val="28"/>
          <w:szCs w:val="28"/>
        </w:rPr>
      </w:pPr>
      <w:r>
        <w:rPr>
          <w:color w:val="181818"/>
          <w:sz w:val="28"/>
          <w:szCs w:val="28"/>
        </w:rPr>
        <w:t>- развиты умения использовать приобретенные знания и навыки, самостоятельно их концентрировать и выражать в творческой деятельности;</w:t>
      </w:r>
    </w:p>
    <w:p w14:paraId="447E1CC5" w14:textId="77777777" w:rsidR="00FC71B1" w:rsidRDefault="0077176A">
      <w:pPr>
        <w:widowControl/>
        <w:pBdr>
          <w:top w:val="nil"/>
          <w:left w:val="nil"/>
          <w:bottom w:val="nil"/>
          <w:right w:val="nil"/>
          <w:between w:val="nil"/>
        </w:pBdr>
        <w:shd w:val="clear" w:color="auto" w:fill="FFFFFF"/>
        <w:spacing w:line="360" w:lineRule="auto"/>
        <w:ind w:firstLine="708"/>
        <w:jc w:val="both"/>
        <w:rPr>
          <w:color w:val="181818"/>
          <w:sz w:val="28"/>
          <w:szCs w:val="28"/>
        </w:rPr>
      </w:pPr>
      <w:r>
        <w:rPr>
          <w:color w:val="181818"/>
          <w:sz w:val="28"/>
          <w:szCs w:val="28"/>
        </w:rPr>
        <w:t>- сформированы навыки аналитического мышления, умение объективно оценивать свою деятельность.</w:t>
      </w:r>
    </w:p>
    <w:p w14:paraId="3522809E" w14:textId="77777777" w:rsidR="00FC71B1" w:rsidRDefault="0077176A">
      <w:pPr>
        <w:spacing w:line="360" w:lineRule="auto"/>
        <w:ind w:firstLine="708"/>
        <w:jc w:val="both"/>
        <w:rPr>
          <w:b/>
          <w:color w:val="181818"/>
          <w:sz w:val="28"/>
          <w:szCs w:val="28"/>
        </w:rPr>
      </w:pPr>
      <w:bookmarkStart w:id="1" w:name="_heading=h.gjdgxs" w:colFirst="0" w:colLast="0"/>
      <w:bookmarkEnd w:id="1"/>
      <w:r>
        <w:rPr>
          <w:b/>
          <w:color w:val="181818"/>
          <w:sz w:val="28"/>
          <w:szCs w:val="28"/>
        </w:rPr>
        <w:t xml:space="preserve">Способы определения результативности: </w:t>
      </w:r>
    </w:p>
    <w:p w14:paraId="07ACF914" w14:textId="77777777" w:rsidR="00FC71B1" w:rsidRDefault="0077176A">
      <w:pPr>
        <w:spacing w:line="360" w:lineRule="auto"/>
        <w:ind w:firstLine="708"/>
        <w:jc w:val="both"/>
        <w:rPr>
          <w:color w:val="181818"/>
          <w:sz w:val="28"/>
          <w:szCs w:val="28"/>
        </w:rPr>
      </w:pPr>
      <w:r>
        <w:rPr>
          <w:color w:val="181818"/>
          <w:sz w:val="28"/>
          <w:szCs w:val="28"/>
          <w:highlight w:val="white"/>
        </w:rPr>
        <w:t>1. Педагогическое наблюдение.</w:t>
      </w:r>
      <w:r>
        <w:rPr>
          <w:color w:val="181818"/>
          <w:sz w:val="28"/>
          <w:szCs w:val="28"/>
        </w:rPr>
        <w:t xml:space="preserve"> </w:t>
      </w:r>
    </w:p>
    <w:p w14:paraId="11DC3947" w14:textId="77777777" w:rsidR="00FC71B1" w:rsidRDefault="0077176A">
      <w:pPr>
        <w:spacing w:line="360" w:lineRule="auto"/>
        <w:ind w:firstLine="708"/>
        <w:jc w:val="both"/>
        <w:rPr>
          <w:color w:val="181818"/>
          <w:sz w:val="28"/>
          <w:szCs w:val="28"/>
        </w:rPr>
      </w:pPr>
      <w:r>
        <w:rPr>
          <w:color w:val="181818"/>
          <w:sz w:val="28"/>
          <w:szCs w:val="28"/>
          <w:highlight w:val="white"/>
        </w:rPr>
        <w:t xml:space="preserve">2. Педагогический анализ результатов анкетирования, тестирования, </w:t>
      </w:r>
      <w:r>
        <w:rPr>
          <w:color w:val="181818"/>
          <w:sz w:val="28"/>
          <w:szCs w:val="28"/>
          <w:highlight w:val="white"/>
        </w:rPr>
        <w:lastRenderedPageBreak/>
        <w:t>зачетов, взаимозачетов, опросов, выполнения учащимися диагностических заданий, участия обучающихся в мероприятиях, защиты проектов, решения задач поискового характера, активности обучающихся на занятиях и т.п.</w:t>
      </w:r>
    </w:p>
    <w:p w14:paraId="488E176F" w14:textId="77777777" w:rsidR="00FC71B1" w:rsidRDefault="0077176A">
      <w:pPr>
        <w:spacing w:line="360" w:lineRule="auto"/>
        <w:ind w:firstLine="708"/>
        <w:jc w:val="both"/>
        <w:rPr>
          <w:b/>
          <w:color w:val="181818"/>
          <w:sz w:val="28"/>
          <w:szCs w:val="28"/>
          <w:highlight w:val="yellow"/>
        </w:rPr>
      </w:pPr>
      <w:r>
        <w:rPr>
          <w:color w:val="181818"/>
          <w:sz w:val="28"/>
          <w:szCs w:val="28"/>
          <w:highlight w:val="white"/>
        </w:rPr>
        <w:t>3. Мониторинг.</w:t>
      </w:r>
    </w:p>
    <w:p w14:paraId="0E25D179" w14:textId="77777777" w:rsidR="00FC71B1" w:rsidRDefault="0077176A">
      <w:pPr>
        <w:widowControl/>
        <w:tabs>
          <w:tab w:val="left" w:pos="9355"/>
        </w:tabs>
        <w:spacing w:line="360" w:lineRule="auto"/>
        <w:ind w:firstLine="567"/>
        <w:jc w:val="both"/>
        <w:rPr>
          <w:b/>
          <w:color w:val="181818"/>
          <w:sz w:val="28"/>
          <w:szCs w:val="28"/>
        </w:rPr>
      </w:pPr>
      <w:r>
        <w:rPr>
          <w:b/>
          <w:color w:val="181818"/>
          <w:sz w:val="28"/>
          <w:szCs w:val="28"/>
        </w:rPr>
        <w:t xml:space="preserve">Формы подведения итогов реализации программы: </w:t>
      </w:r>
    </w:p>
    <w:p w14:paraId="5BE1C1C2" w14:textId="77777777" w:rsidR="00FC71B1" w:rsidRDefault="0077176A">
      <w:pPr>
        <w:widowControl/>
        <w:tabs>
          <w:tab w:val="left" w:pos="9355"/>
        </w:tabs>
        <w:spacing w:line="360" w:lineRule="auto"/>
        <w:ind w:firstLine="567"/>
        <w:jc w:val="both"/>
        <w:rPr>
          <w:color w:val="181818"/>
          <w:sz w:val="28"/>
          <w:szCs w:val="28"/>
        </w:rPr>
      </w:pPr>
      <w:r>
        <w:rPr>
          <w:color w:val="181818"/>
          <w:sz w:val="28"/>
          <w:szCs w:val="28"/>
          <w:highlight w:val="white"/>
        </w:rPr>
        <w:t>1. Итоговое занятие: устный опрос, контрольные, зачет, тестирование, показательное выступление, защита творческих проектов и работ и т.д.</w:t>
      </w:r>
    </w:p>
    <w:p w14:paraId="7ED30F28" w14:textId="77777777" w:rsidR="00FC71B1" w:rsidRDefault="0077176A">
      <w:pPr>
        <w:widowControl/>
        <w:spacing w:line="360" w:lineRule="auto"/>
        <w:ind w:firstLine="567"/>
        <w:jc w:val="both"/>
        <w:rPr>
          <w:b/>
          <w:color w:val="181818"/>
          <w:sz w:val="28"/>
          <w:szCs w:val="28"/>
        </w:rPr>
      </w:pPr>
      <w:r>
        <w:rPr>
          <w:color w:val="181818"/>
          <w:sz w:val="28"/>
          <w:szCs w:val="28"/>
          <w:highlight w:val="white"/>
        </w:rPr>
        <w:t>2. Итоговые мероприятия: итоговый концерт, представление, реализация мероприятия.</w:t>
      </w:r>
    </w:p>
    <w:p w14:paraId="01F97004" w14:textId="77777777" w:rsidR="00FC71B1" w:rsidRDefault="0077176A">
      <w:pPr>
        <w:widowControl/>
        <w:spacing w:line="360" w:lineRule="auto"/>
        <w:ind w:right="284"/>
        <w:jc w:val="both"/>
        <w:rPr>
          <w:b/>
          <w:color w:val="181818"/>
          <w:sz w:val="28"/>
          <w:szCs w:val="28"/>
        </w:rPr>
      </w:pPr>
      <w:r>
        <w:rPr>
          <w:b/>
          <w:color w:val="181818"/>
          <w:sz w:val="28"/>
          <w:szCs w:val="28"/>
        </w:rPr>
        <w:t xml:space="preserve">Партнеры программы: </w:t>
      </w:r>
      <w:r>
        <w:rPr>
          <w:color w:val="181818"/>
          <w:sz w:val="28"/>
          <w:szCs w:val="28"/>
        </w:rPr>
        <w:t>МБУК "Бутурлинский Районный Дворец культуры", Храм в честь Преподобного Сергия Радонежского Чудотворца (р.п. Бутурлино).</w:t>
      </w:r>
    </w:p>
    <w:p w14:paraId="594AEDF1" w14:textId="77777777" w:rsidR="00FC71B1" w:rsidRDefault="0077176A">
      <w:pPr>
        <w:shd w:val="clear" w:color="auto" w:fill="FFFFFF"/>
        <w:ind w:right="5"/>
        <w:jc w:val="center"/>
        <w:rPr>
          <w:b/>
          <w:color w:val="181818"/>
          <w:sz w:val="28"/>
          <w:szCs w:val="28"/>
        </w:rPr>
      </w:pPr>
      <w:r>
        <w:rPr>
          <w:b/>
          <w:color w:val="181818"/>
          <w:sz w:val="28"/>
          <w:szCs w:val="28"/>
        </w:rPr>
        <w:t>2. Учебный план</w:t>
      </w:r>
    </w:p>
    <w:p w14:paraId="2A972200" w14:textId="77777777" w:rsidR="00FC71B1" w:rsidRDefault="00FC71B1">
      <w:pPr>
        <w:pBdr>
          <w:top w:val="nil"/>
          <w:left w:val="nil"/>
          <w:bottom w:val="nil"/>
          <w:right w:val="nil"/>
          <w:between w:val="nil"/>
        </w:pBdr>
        <w:shd w:val="clear" w:color="auto" w:fill="FFFFFF"/>
        <w:ind w:right="6" w:firstLine="708"/>
        <w:jc w:val="center"/>
        <w:rPr>
          <w:b/>
          <w:color w:val="181818"/>
          <w:sz w:val="28"/>
          <w:szCs w:val="28"/>
        </w:rPr>
      </w:pPr>
    </w:p>
    <w:tbl>
      <w:tblPr>
        <w:tblStyle w:val="af6"/>
        <w:tblW w:w="9679" w:type="dxa"/>
        <w:tblLayout w:type="fixed"/>
        <w:tblLook w:val="0000" w:firstRow="0" w:lastRow="0" w:firstColumn="0" w:lastColumn="0" w:noHBand="0" w:noVBand="0"/>
      </w:tblPr>
      <w:tblGrid>
        <w:gridCol w:w="1316"/>
        <w:gridCol w:w="2693"/>
        <w:gridCol w:w="1560"/>
        <w:gridCol w:w="4110"/>
      </w:tblGrid>
      <w:tr w:rsidR="00FC71B1" w14:paraId="27D949A4" w14:textId="77777777">
        <w:trPr>
          <w:cantSplit/>
          <w:trHeight w:val="694"/>
          <w:tblHeader/>
        </w:trPr>
        <w:tc>
          <w:tcPr>
            <w:tcW w:w="556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300369E" w14:textId="77777777" w:rsidR="00FC71B1" w:rsidRDefault="0077176A">
            <w:pPr>
              <w:pBdr>
                <w:top w:val="nil"/>
                <w:left w:val="nil"/>
                <w:bottom w:val="nil"/>
                <w:right w:val="nil"/>
                <w:between w:val="nil"/>
              </w:pBdr>
              <w:shd w:val="clear" w:color="auto" w:fill="FFFFFF"/>
              <w:ind w:right="6"/>
              <w:jc w:val="center"/>
              <w:rPr>
                <w:b/>
                <w:color w:val="181818"/>
                <w:sz w:val="28"/>
                <w:szCs w:val="28"/>
              </w:rPr>
            </w:pPr>
            <w:r>
              <w:rPr>
                <w:b/>
                <w:color w:val="181818"/>
                <w:sz w:val="28"/>
                <w:szCs w:val="28"/>
              </w:rPr>
              <w:t>Количество часов</w:t>
            </w:r>
          </w:p>
        </w:tc>
        <w:tc>
          <w:tcPr>
            <w:tcW w:w="4110" w:type="dxa"/>
            <w:vMerge w:val="restart"/>
            <w:tcBorders>
              <w:top w:val="single" w:sz="6" w:space="0" w:color="000000"/>
              <w:left w:val="single" w:sz="6" w:space="0" w:color="000000"/>
              <w:right w:val="single" w:sz="6" w:space="0" w:color="000000"/>
            </w:tcBorders>
            <w:shd w:val="clear" w:color="auto" w:fill="FFFFFF"/>
            <w:vAlign w:val="center"/>
          </w:tcPr>
          <w:p w14:paraId="3A3BEBFE" w14:textId="77777777" w:rsidR="00FC71B1" w:rsidRPr="00AA3DF1" w:rsidRDefault="0077176A">
            <w:pPr>
              <w:pBdr>
                <w:top w:val="nil"/>
                <w:left w:val="nil"/>
                <w:bottom w:val="nil"/>
                <w:right w:val="nil"/>
                <w:between w:val="nil"/>
              </w:pBdr>
              <w:shd w:val="clear" w:color="auto" w:fill="FFFFFF"/>
              <w:ind w:right="6"/>
              <w:jc w:val="center"/>
              <w:rPr>
                <w:b/>
                <w:color w:val="181818"/>
                <w:sz w:val="28"/>
                <w:szCs w:val="28"/>
              </w:rPr>
            </w:pPr>
            <w:r w:rsidRPr="00AA3DF1">
              <w:rPr>
                <w:b/>
                <w:color w:val="181818"/>
                <w:sz w:val="28"/>
                <w:szCs w:val="28"/>
              </w:rPr>
              <w:t>Промежуточная аттестация и аттестация по завершении реализации программы.</w:t>
            </w:r>
          </w:p>
        </w:tc>
      </w:tr>
      <w:tr w:rsidR="00FC71B1" w14:paraId="4F9A0B7A" w14:textId="77777777">
        <w:trPr>
          <w:cantSplit/>
          <w:trHeight w:val="22"/>
          <w:tblHeader/>
        </w:trPr>
        <w:tc>
          <w:tcPr>
            <w:tcW w:w="13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EAE54E" w14:textId="77777777" w:rsidR="00FC71B1" w:rsidRDefault="0077176A">
            <w:pPr>
              <w:pBdr>
                <w:top w:val="nil"/>
                <w:left w:val="nil"/>
                <w:bottom w:val="nil"/>
                <w:right w:val="nil"/>
                <w:between w:val="nil"/>
              </w:pBdr>
              <w:shd w:val="clear" w:color="auto" w:fill="FFFFFF"/>
              <w:ind w:right="6"/>
              <w:jc w:val="center"/>
              <w:rPr>
                <w:b/>
                <w:color w:val="181818"/>
                <w:sz w:val="28"/>
                <w:szCs w:val="28"/>
              </w:rPr>
            </w:pPr>
            <w:r>
              <w:rPr>
                <w:b/>
                <w:color w:val="181818"/>
                <w:sz w:val="28"/>
                <w:szCs w:val="28"/>
              </w:rPr>
              <w:t>Теория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6BBB2D" w14:textId="77777777" w:rsidR="00FC71B1" w:rsidRDefault="0077176A">
            <w:pPr>
              <w:pBdr>
                <w:top w:val="nil"/>
                <w:left w:val="nil"/>
                <w:bottom w:val="nil"/>
                <w:right w:val="nil"/>
                <w:between w:val="nil"/>
              </w:pBdr>
              <w:shd w:val="clear" w:color="auto" w:fill="FFFFFF"/>
              <w:ind w:right="6"/>
              <w:jc w:val="center"/>
              <w:rPr>
                <w:b/>
                <w:color w:val="181818"/>
                <w:sz w:val="28"/>
                <w:szCs w:val="28"/>
              </w:rPr>
            </w:pPr>
            <w:r>
              <w:rPr>
                <w:b/>
                <w:color w:val="181818"/>
                <w:sz w:val="28"/>
                <w:szCs w:val="28"/>
              </w:rPr>
              <w:t>Практика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F87F05" w14:textId="77777777" w:rsidR="00FC71B1" w:rsidRDefault="0077176A">
            <w:pPr>
              <w:pBdr>
                <w:top w:val="nil"/>
                <w:left w:val="nil"/>
                <w:bottom w:val="nil"/>
                <w:right w:val="nil"/>
                <w:between w:val="nil"/>
              </w:pBdr>
              <w:shd w:val="clear" w:color="auto" w:fill="FFFFFF"/>
              <w:ind w:right="6"/>
              <w:jc w:val="center"/>
              <w:rPr>
                <w:b/>
                <w:color w:val="181818"/>
                <w:sz w:val="28"/>
                <w:szCs w:val="28"/>
              </w:rPr>
            </w:pPr>
            <w:r>
              <w:rPr>
                <w:b/>
                <w:color w:val="181818"/>
                <w:sz w:val="28"/>
                <w:szCs w:val="28"/>
              </w:rPr>
              <w:t>Всего</w:t>
            </w:r>
          </w:p>
        </w:tc>
        <w:tc>
          <w:tcPr>
            <w:tcW w:w="4110" w:type="dxa"/>
            <w:vMerge/>
            <w:tcBorders>
              <w:top w:val="single" w:sz="6" w:space="0" w:color="000000"/>
              <w:left w:val="single" w:sz="6" w:space="0" w:color="000000"/>
              <w:right w:val="single" w:sz="6" w:space="0" w:color="000000"/>
            </w:tcBorders>
            <w:shd w:val="clear" w:color="auto" w:fill="FFFFFF"/>
            <w:vAlign w:val="center"/>
          </w:tcPr>
          <w:p w14:paraId="222DBC35" w14:textId="77777777" w:rsidR="00FC71B1" w:rsidRDefault="00FC71B1">
            <w:pPr>
              <w:pBdr>
                <w:top w:val="nil"/>
                <w:left w:val="nil"/>
                <w:bottom w:val="nil"/>
                <w:right w:val="nil"/>
                <w:between w:val="nil"/>
              </w:pBdr>
              <w:spacing w:line="276" w:lineRule="auto"/>
              <w:rPr>
                <w:b/>
                <w:color w:val="181818"/>
                <w:sz w:val="28"/>
                <w:szCs w:val="28"/>
              </w:rPr>
            </w:pPr>
          </w:p>
        </w:tc>
      </w:tr>
      <w:tr w:rsidR="00FC71B1" w14:paraId="2C5E73BA" w14:textId="77777777">
        <w:trPr>
          <w:cantSplit/>
          <w:trHeight w:val="22"/>
          <w:tblHeader/>
        </w:trPr>
        <w:tc>
          <w:tcPr>
            <w:tcW w:w="13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B7396F" w14:textId="77777777" w:rsidR="00FC71B1" w:rsidRDefault="0077176A">
            <w:pPr>
              <w:pBdr>
                <w:top w:val="nil"/>
                <w:left w:val="nil"/>
                <w:bottom w:val="nil"/>
                <w:right w:val="nil"/>
                <w:between w:val="nil"/>
              </w:pBdr>
              <w:shd w:val="clear" w:color="auto" w:fill="FFFFFF"/>
              <w:ind w:right="6"/>
              <w:jc w:val="center"/>
              <w:rPr>
                <w:color w:val="181818"/>
                <w:sz w:val="28"/>
                <w:szCs w:val="28"/>
              </w:rPr>
            </w:pPr>
            <w:r>
              <w:rPr>
                <w:color w:val="181818"/>
                <w:sz w:val="28"/>
                <w:szCs w:val="28"/>
              </w:rPr>
              <w:t>34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2349AB" w14:textId="77777777" w:rsidR="00FC71B1" w:rsidRDefault="0077176A">
            <w:pPr>
              <w:pBdr>
                <w:top w:val="nil"/>
                <w:left w:val="nil"/>
                <w:bottom w:val="nil"/>
                <w:right w:val="nil"/>
                <w:between w:val="nil"/>
              </w:pBdr>
              <w:shd w:val="clear" w:color="auto" w:fill="FFFFFF"/>
              <w:ind w:right="6"/>
              <w:jc w:val="center"/>
              <w:rPr>
                <w:color w:val="181818"/>
                <w:sz w:val="28"/>
                <w:szCs w:val="28"/>
              </w:rPr>
            </w:pPr>
            <w:r>
              <w:rPr>
                <w:color w:val="181818"/>
                <w:sz w:val="28"/>
                <w:szCs w:val="28"/>
              </w:rPr>
              <w:t>110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DDFA3" w14:textId="77777777" w:rsidR="00FC71B1" w:rsidRDefault="0077176A">
            <w:pPr>
              <w:pBdr>
                <w:top w:val="nil"/>
                <w:left w:val="nil"/>
                <w:bottom w:val="nil"/>
                <w:right w:val="nil"/>
                <w:between w:val="nil"/>
              </w:pBdr>
              <w:shd w:val="clear" w:color="auto" w:fill="FFFFFF"/>
              <w:ind w:right="6"/>
              <w:jc w:val="center"/>
              <w:rPr>
                <w:color w:val="181818"/>
                <w:sz w:val="28"/>
                <w:szCs w:val="28"/>
              </w:rPr>
            </w:pPr>
            <w:r>
              <w:rPr>
                <w:color w:val="181818"/>
                <w:sz w:val="28"/>
                <w:szCs w:val="28"/>
              </w:rPr>
              <w:t>144</w:t>
            </w:r>
          </w:p>
        </w:tc>
        <w:tc>
          <w:tcPr>
            <w:tcW w:w="4110" w:type="dxa"/>
            <w:tcBorders>
              <w:top w:val="single" w:sz="6" w:space="0" w:color="000000"/>
              <w:left w:val="single" w:sz="6" w:space="0" w:color="000000"/>
              <w:bottom w:val="single" w:sz="4" w:space="0" w:color="000000"/>
              <w:right w:val="single" w:sz="6" w:space="0" w:color="000000"/>
            </w:tcBorders>
            <w:shd w:val="clear" w:color="auto" w:fill="FFFFFF"/>
          </w:tcPr>
          <w:p w14:paraId="48096B19" w14:textId="77777777" w:rsidR="00FC71B1" w:rsidRDefault="0077176A">
            <w:pPr>
              <w:pBdr>
                <w:top w:val="nil"/>
                <w:left w:val="nil"/>
                <w:bottom w:val="nil"/>
                <w:right w:val="nil"/>
                <w:between w:val="nil"/>
              </w:pBdr>
              <w:shd w:val="clear" w:color="auto" w:fill="FFFFFF"/>
              <w:ind w:right="6"/>
              <w:jc w:val="center"/>
              <w:rPr>
                <w:color w:val="181818"/>
                <w:sz w:val="28"/>
                <w:szCs w:val="28"/>
              </w:rPr>
            </w:pPr>
            <w:r>
              <w:rPr>
                <w:color w:val="181818"/>
                <w:sz w:val="28"/>
                <w:szCs w:val="28"/>
              </w:rPr>
              <w:t>Конец учебного года</w:t>
            </w:r>
          </w:p>
        </w:tc>
      </w:tr>
    </w:tbl>
    <w:p w14:paraId="3E8A71A6" w14:textId="77777777" w:rsidR="00FC71B1" w:rsidRDefault="00FC71B1">
      <w:pPr>
        <w:pBdr>
          <w:top w:val="nil"/>
          <w:left w:val="nil"/>
          <w:bottom w:val="nil"/>
          <w:right w:val="nil"/>
          <w:between w:val="nil"/>
        </w:pBdr>
        <w:shd w:val="clear" w:color="auto" w:fill="FFFFFF"/>
        <w:ind w:right="6" w:firstLine="708"/>
        <w:rPr>
          <w:color w:val="181818"/>
          <w:sz w:val="24"/>
          <w:szCs w:val="24"/>
        </w:rPr>
      </w:pPr>
    </w:p>
    <w:p w14:paraId="6036C74B" w14:textId="77777777" w:rsidR="00FC71B1" w:rsidRDefault="0077176A">
      <w:pPr>
        <w:shd w:val="clear" w:color="auto" w:fill="FFFFFF"/>
        <w:ind w:right="5"/>
        <w:jc w:val="center"/>
        <w:rPr>
          <w:b/>
          <w:color w:val="181818"/>
          <w:sz w:val="26"/>
          <w:szCs w:val="26"/>
        </w:rPr>
      </w:pPr>
      <w:r>
        <w:rPr>
          <w:b/>
          <w:color w:val="181818"/>
          <w:sz w:val="26"/>
          <w:szCs w:val="26"/>
        </w:rPr>
        <w:t>Учебный план</w:t>
      </w:r>
    </w:p>
    <w:p w14:paraId="308867DB" w14:textId="77777777" w:rsidR="00FC71B1" w:rsidRDefault="0077176A">
      <w:pPr>
        <w:ind w:right="5"/>
        <w:jc w:val="center"/>
        <w:rPr>
          <w:color w:val="181818"/>
          <w:sz w:val="26"/>
          <w:szCs w:val="26"/>
        </w:rPr>
      </w:pPr>
      <w:r>
        <w:rPr>
          <w:color w:val="181818"/>
          <w:sz w:val="26"/>
          <w:szCs w:val="26"/>
        </w:rPr>
        <w:t>(144 часа)</w:t>
      </w:r>
    </w:p>
    <w:tbl>
      <w:tblPr>
        <w:tblStyle w:val="af7"/>
        <w:tblW w:w="9679" w:type="dxa"/>
        <w:tblLayout w:type="fixed"/>
        <w:tblLook w:val="0000" w:firstRow="0" w:lastRow="0" w:firstColumn="0" w:lastColumn="0" w:noHBand="0" w:noVBand="0"/>
      </w:tblPr>
      <w:tblGrid>
        <w:gridCol w:w="709"/>
        <w:gridCol w:w="3300"/>
        <w:gridCol w:w="1193"/>
        <w:gridCol w:w="1359"/>
        <w:gridCol w:w="850"/>
        <w:gridCol w:w="2268"/>
      </w:tblGrid>
      <w:tr w:rsidR="00FC71B1" w14:paraId="57E9DEF3" w14:textId="77777777" w:rsidTr="000B16F9">
        <w:trPr>
          <w:cantSplit/>
          <w:trHeight w:val="20"/>
          <w:tblHeader/>
        </w:trPr>
        <w:tc>
          <w:tcPr>
            <w:tcW w:w="709" w:type="dxa"/>
            <w:vMerge w:val="restart"/>
            <w:tcBorders>
              <w:top w:val="single" w:sz="6" w:space="0" w:color="000000"/>
              <w:left w:val="single" w:sz="6" w:space="0" w:color="000000"/>
              <w:right w:val="single" w:sz="6" w:space="0" w:color="000000"/>
            </w:tcBorders>
            <w:shd w:val="clear" w:color="auto" w:fill="FFFFFF"/>
            <w:vAlign w:val="center"/>
          </w:tcPr>
          <w:p w14:paraId="7C050DB4" w14:textId="77777777" w:rsidR="00FC71B1" w:rsidRDefault="0077176A">
            <w:pPr>
              <w:shd w:val="clear" w:color="auto" w:fill="FFFFFF"/>
              <w:ind w:right="5"/>
              <w:jc w:val="center"/>
              <w:rPr>
                <w:b/>
                <w:color w:val="181818"/>
                <w:sz w:val="28"/>
                <w:szCs w:val="28"/>
              </w:rPr>
            </w:pPr>
            <w:r>
              <w:rPr>
                <w:b/>
                <w:color w:val="181818"/>
                <w:sz w:val="28"/>
                <w:szCs w:val="28"/>
              </w:rPr>
              <w:t>№ п/п</w:t>
            </w:r>
          </w:p>
        </w:tc>
        <w:tc>
          <w:tcPr>
            <w:tcW w:w="3300" w:type="dxa"/>
            <w:vMerge w:val="restart"/>
            <w:tcBorders>
              <w:top w:val="single" w:sz="6" w:space="0" w:color="000000"/>
              <w:left w:val="single" w:sz="6" w:space="0" w:color="000000"/>
              <w:right w:val="single" w:sz="6" w:space="0" w:color="000000"/>
            </w:tcBorders>
            <w:shd w:val="clear" w:color="auto" w:fill="FFFFFF"/>
            <w:vAlign w:val="center"/>
          </w:tcPr>
          <w:p w14:paraId="68EBA7BA" w14:textId="77777777" w:rsidR="00FC71B1" w:rsidRDefault="0077176A">
            <w:pPr>
              <w:shd w:val="clear" w:color="auto" w:fill="FFFFFF"/>
              <w:ind w:right="5"/>
              <w:jc w:val="center"/>
              <w:rPr>
                <w:b/>
                <w:color w:val="181818"/>
                <w:sz w:val="28"/>
                <w:szCs w:val="28"/>
              </w:rPr>
            </w:pPr>
            <w:r>
              <w:rPr>
                <w:b/>
                <w:color w:val="181818"/>
                <w:sz w:val="28"/>
                <w:szCs w:val="28"/>
              </w:rPr>
              <w:t>Разделы. Темы</w:t>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38E75CB" w14:textId="77777777" w:rsidR="00FC71B1" w:rsidRDefault="0077176A">
            <w:pPr>
              <w:shd w:val="clear" w:color="auto" w:fill="FFFFFF"/>
              <w:ind w:right="5"/>
              <w:jc w:val="center"/>
              <w:rPr>
                <w:b/>
                <w:color w:val="181818"/>
                <w:sz w:val="28"/>
                <w:szCs w:val="28"/>
              </w:rPr>
            </w:pPr>
            <w:r>
              <w:rPr>
                <w:b/>
                <w:color w:val="181818"/>
                <w:sz w:val="28"/>
                <w:szCs w:val="28"/>
              </w:rPr>
              <w:t>Количество часов</w:t>
            </w:r>
          </w:p>
        </w:tc>
        <w:tc>
          <w:tcPr>
            <w:tcW w:w="2268" w:type="dxa"/>
            <w:vMerge w:val="restart"/>
            <w:tcBorders>
              <w:top w:val="single" w:sz="6" w:space="0" w:color="000000"/>
              <w:left w:val="single" w:sz="6" w:space="0" w:color="000000"/>
              <w:right w:val="single" w:sz="6" w:space="0" w:color="000000"/>
            </w:tcBorders>
            <w:shd w:val="clear" w:color="auto" w:fill="FFFFFF"/>
            <w:vAlign w:val="center"/>
          </w:tcPr>
          <w:p w14:paraId="7B49C3CF" w14:textId="77777777" w:rsidR="00FC71B1" w:rsidRDefault="0077176A">
            <w:pPr>
              <w:shd w:val="clear" w:color="auto" w:fill="FFFFFF"/>
              <w:ind w:right="5"/>
              <w:jc w:val="center"/>
              <w:rPr>
                <w:b/>
                <w:color w:val="181818"/>
                <w:sz w:val="28"/>
                <w:szCs w:val="28"/>
              </w:rPr>
            </w:pPr>
            <w:r>
              <w:rPr>
                <w:b/>
                <w:color w:val="181818"/>
                <w:sz w:val="28"/>
                <w:szCs w:val="28"/>
              </w:rPr>
              <w:t>Формы контроля</w:t>
            </w:r>
          </w:p>
        </w:tc>
      </w:tr>
      <w:tr w:rsidR="00FC71B1" w14:paraId="60CCC265" w14:textId="77777777" w:rsidTr="000B16F9">
        <w:trPr>
          <w:cantSplit/>
          <w:trHeight w:val="20"/>
          <w:tblHeader/>
        </w:trPr>
        <w:tc>
          <w:tcPr>
            <w:tcW w:w="709" w:type="dxa"/>
            <w:vMerge/>
            <w:tcBorders>
              <w:top w:val="single" w:sz="6" w:space="0" w:color="000000"/>
              <w:left w:val="single" w:sz="6" w:space="0" w:color="000000"/>
              <w:right w:val="single" w:sz="6" w:space="0" w:color="000000"/>
            </w:tcBorders>
            <w:shd w:val="clear" w:color="auto" w:fill="FFFFFF"/>
            <w:vAlign w:val="center"/>
          </w:tcPr>
          <w:p w14:paraId="421AE8C5" w14:textId="77777777" w:rsidR="00FC71B1" w:rsidRDefault="00FC71B1">
            <w:pPr>
              <w:pBdr>
                <w:top w:val="nil"/>
                <w:left w:val="nil"/>
                <w:bottom w:val="nil"/>
                <w:right w:val="nil"/>
                <w:between w:val="nil"/>
              </w:pBdr>
              <w:spacing w:line="276" w:lineRule="auto"/>
              <w:rPr>
                <w:b/>
                <w:color w:val="181818"/>
                <w:sz w:val="28"/>
                <w:szCs w:val="28"/>
              </w:rPr>
            </w:pPr>
          </w:p>
        </w:tc>
        <w:tc>
          <w:tcPr>
            <w:tcW w:w="3300" w:type="dxa"/>
            <w:vMerge/>
            <w:tcBorders>
              <w:top w:val="single" w:sz="6" w:space="0" w:color="000000"/>
              <w:left w:val="single" w:sz="6" w:space="0" w:color="000000"/>
              <w:right w:val="single" w:sz="6" w:space="0" w:color="000000"/>
            </w:tcBorders>
            <w:shd w:val="clear" w:color="auto" w:fill="FFFFFF"/>
            <w:vAlign w:val="center"/>
          </w:tcPr>
          <w:p w14:paraId="1D6094E7" w14:textId="77777777" w:rsidR="00FC71B1" w:rsidRDefault="00FC71B1">
            <w:pPr>
              <w:pBdr>
                <w:top w:val="nil"/>
                <w:left w:val="nil"/>
                <w:bottom w:val="nil"/>
                <w:right w:val="nil"/>
                <w:between w:val="nil"/>
              </w:pBdr>
              <w:spacing w:line="276" w:lineRule="auto"/>
              <w:rPr>
                <w:b/>
                <w:color w:val="181818"/>
                <w:sz w:val="28"/>
                <w:szCs w:val="28"/>
              </w:rPr>
            </w:pP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14:paraId="1D3D1266" w14:textId="77777777" w:rsidR="00FC71B1" w:rsidRDefault="0077176A">
            <w:pPr>
              <w:shd w:val="clear" w:color="auto" w:fill="FFFFFF"/>
              <w:ind w:right="5"/>
              <w:jc w:val="center"/>
              <w:rPr>
                <w:b/>
                <w:color w:val="181818"/>
                <w:sz w:val="28"/>
                <w:szCs w:val="28"/>
              </w:rPr>
            </w:pPr>
            <w:r>
              <w:rPr>
                <w:b/>
                <w:color w:val="181818"/>
                <w:sz w:val="28"/>
                <w:szCs w:val="28"/>
              </w:rPr>
              <w:t>Теория</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Pr>
          <w:p w14:paraId="4AF79A89" w14:textId="77777777" w:rsidR="00FC71B1" w:rsidRDefault="0077176A">
            <w:pPr>
              <w:shd w:val="clear" w:color="auto" w:fill="FFFFFF"/>
              <w:ind w:right="-40"/>
              <w:jc w:val="center"/>
              <w:rPr>
                <w:b/>
                <w:color w:val="181818"/>
                <w:sz w:val="28"/>
                <w:szCs w:val="28"/>
              </w:rPr>
            </w:pPr>
            <w:r>
              <w:rPr>
                <w:b/>
                <w:color w:val="181818"/>
                <w:sz w:val="28"/>
                <w:szCs w:val="28"/>
              </w:rPr>
              <w:t>Практика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7F05E8D" w14:textId="77777777" w:rsidR="00FC71B1" w:rsidRDefault="0077176A">
            <w:pPr>
              <w:shd w:val="clear" w:color="auto" w:fill="FFFFFF"/>
              <w:ind w:right="5"/>
              <w:jc w:val="center"/>
              <w:rPr>
                <w:b/>
                <w:color w:val="181818"/>
                <w:sz w:val="28"/>
                <w:szCs w:val="28"/>
              </w:rPr>
            </w:pPr>
            <w:r>
              <w:rPr>
                <w:b/>
                <w:color w:val="181818"/>
                <w:sz w:val="28"/>
                <w:szCs w:val="28"/>
              </w:rPr>
              <w:t>Всего</w:t>
            </w:r>
          </w:p>
        </w:tc>
        <w:tc>
          <w:tcPr>
            <w:tcW w:w="2268" w:type="dxa"/>
            <w:vMerge/>
            <w:tcBorders>
              <w:top w:val="single" w:sz="6" w:space="0" w:color="000000"/>
              <w:left w:val="single" w:sz="6" w:space="0" w:color="000000"/>
              <w:right w:val="single" w:sz="6" w:space="0" w:color="000000"/>
            </w:tcBorders>
            <w:shd w:val="clear" w:color="auto" w:fill="FFFFFF"/>
            <w:vAlign w:val="center"/>
          </w:tcPr>
          <w:p w14:paraId="7B680675" w14:textId="77777777" w:rsidR="00FC71B1" w:rsidRDefault="00FC71B1">
            <w:pPr>
              <w:pBdr>
                <w:top w:val="nil"/>
                <w:left w:val="nil"/>
                <w:bottom w:val="nil"/>
                <w:right w:val="nil"/>
                <w:between w:val="nil"/>
              </w:pBdr>
              <w:spacing w:line="276" w:lineRule="auto"/>
              <w:rPr>
                <w:b/>
                <w:color w:val="181818"/>
                <w:sz w:val="28"/>
                <w:szCs w:val="28"/>
              </w:rPr>
            </w:pPr>
          </w:p>
        </w:tc>
      </w:tr>
      <w:tr w:rsidR="00FC71B1" w14:paraId="073F256A" w14:textId="77777777" w:rsidTr="000B16F9">
        <w:trPr>
          <w:cantSplit/>
          <w:trHeight w:val="438"/>
          <w:tblHeader/>
        </w:trPr>
        <w:tc>
          <w:tcPr>
            <w:tcW w:w="709"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2A4A7B54" w14:textId="77777777" w:rsidR="00FC71B1" w:rsidRDefault="00FC71B1">
            <w:pPr>
              <w:numPr>
                <w:ilvl w:val="0"/>
                <w:numId w:val="3"/>
              </w:numPr>
              <w:shd w:val="clear" w:color="auto" w:fill="FFFFFF"/>
              <w:ind w:right="5"/>
              <w:jc w:val="center"/>
              <w:rPr>
                <w:color w:val="181818"/>
                <w:sz w:val="28"/>
                <w:szCs w:val="28"/>
              </w:rPr>
            </w:pPr>
          </w:p>
        </w:tc>
        <w:tc>
          <w:tcPr>
            <w:tcW w:w="330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066A08CE" w14:textId="77777777" w:rsidR="00FC71B1" w:rsidRDefault="0077176A">
            <w:pPr>
              <w:shd w:val="clear" w:color="auto" w:fill="FFFFFF"/>
              <w:ind w:right="5"/>
              <w:rPr>
                <w:color w:val="181818"/>
                <w:sz w:val="28"/>
                <w:szCs w:val="28"/>
              </w:rPr>
            </w:pPr>
            <w:r>
              <w:rPr>
                <w:color w:val="181818"/>
                <w:sz w:val="28"/>
                <w:szCs w:val="28"/>
                <w:highlight w:val="white"/>
              </w:rPr>
              <w:t>Вводная часть</w:t>
            </w:r>
          </w:p>
        </w:tc>
        <w:tc>
          <w:tcPr>
            <w:tcW w:w="1193" w:type="dxa"/>
            <w:tcBorders>
              <w:top w:val="single" w:sz="4" w:space="0" w:color="000000"/>
              <w:left w:val="single" w:sz="6" w:space="0" w:color="000000"/>
              <w:bottom w:val="single" w:sz="6" w:space="0" w:color="000000"/>
              <w:right w:val="single" w:sz="6" w:space="0" w:color="000000"/>
            </w:tcBorders>
            <w:shd w:val="clear" w:color="auto" w:fill="FFFFFF"/>
          </w:tcPr>
          <w:p w14:paraId="2CE07EA9" w14:textId="77777777" w:rsidR="00FC71B1" w:rsidRDefault="0077176A">
            <w:pPr>
              <w:shd w:val="clear" w:color="auto" w:fill="FFFFFF"/>
              <w:ind w:right="5"/>
              <w:jc w:val="center"/>
              <w:rPr>
                <w:color w:val="181818"/>
                <w:sz w:val="28"/>
                <w:szCs w:val="28"/>
              </w:rPr>
            </w:pPr>
            <w:r>
              <w:rPr>
                <w:color w:val="181818"/>
                <w:sz w:val="28"/>
                <w:szCs w:val="28"/>
              </w:rPr>
              <w:t>4</w:t>
            </w:r>
          </w:p>
        </w:tc>
        <w:tc>
          <w:tcPr>
            <w:tcW w:w="1359" w:type="dxa"/>
            <w:tcBorders>
              <w:top w:val="single" w:sz="4" w:space="0" w:color="000000"/>
              <w:left w:val="single" w:sz="6" w:space="0" w:color="000000"/>
              <w:bottom w:val="single" w:sz="6" w:space="0" w:color="000000"/>
              <w:right w:val="single" w:sz="6" w:space="0" w:color="000000"/>
            </w:tcBorders>
            <w:shd w:val="clear" w:color="auto" w:fill="FFFFFF"/>
          </w:tcPr>
          <w:p w14:paraId="3B67D93C" w14:textId="77777777" w:rsidR="00FC71B1" w:rsidRDefault="0077176A">
            <w:pPr>
              <w:shd w:val="clear" w:color="auto" w:fill="FFFFFF"/>
              <w:ind w:right="5"/>
              <w:jc w:val="center"/>
              <w:rPr>
                <w:color w:val="181818"/>
                <w:sz w:val="28"/>
                <w:szCs w:val="28"/>
              </w:rPr>
            </w:pPr>
            <w:r>
              <w:rPr>
                <w:color w:val="181818"/>
                <w:sz w:val="28"/>
                <w:szCs w:val="28"/>
              </w:rPr>
              <w:t>2</w:t>
            </w:r>
          </w:p>
        </w:tc>
        <w:tc>
          <w:tcPr>
            <w:tcW w:w="850" w:type="dxa"/>
            <w:tcBorders>
              <w:top w:val="single" w:sz="4" w:space="0" w:color="000000"/>
              <w:left w:val="single" w:sz="6" w:space="0" w:color="000000"/>
              <w:bottom w:val="single" w:sz="6" w:space="0" w:color="000000"/>
              <w:right w:val="single" w:sz="6" w:space="0" w:color="000000"/>
            </w:tcBorders>
            <w:shd w:val="clear" w:color="auto" w:fill="FFFFFF"/>
          </w:tcPr>
          <w:p w14:paraId="1A05A359" w14:textId="77777777" w:rsidR="00FC71B1" w:rsidRDefault="0077176A">
            <w:pPr>
              <w:shd w:val="clear" w:color="auto" w:fill="FFFFFF"/>
              <w:ind w:right="5"/>
              <w:jc w:val="center"/>
              <w:rPr>
                <w:color w:val="181818"/>
                <w:sz w:val="28"/>
                <w:szCs w:val="28"/>
              </w:rPr>
            </w:pPr>
            <w:r>
              <w:rPr>
                <w:color w:val="181818"/>
                <w:sz w:val="28"/>
                <w:szCs w:val="28"/>
              </w:rPr>
              <w:t>6</w:t>
            </w:r>
          </w:p>
        </w:tc>
        <w:tc>
          <w:tcPr>
            <w:tcW w:w="2268" w:type="dxa"/>
            <w:tcBorders>
              <w:top w:val="single" w:sz="4" w:space="0" w:color="000000"/>
              <w:left w:val="single" w:sz="6" w:space="0" w:color="000000"/>
              <w:bottom w:val="single" w:sz="6" w:space="0" w:color="000000"/>
              <w:right w:val="single" w:sz="6" w:space="0" w:color="000000"/>
            </w:tcBorders>
            <w:shd w:val="clear" w:color="auto" w:fill="FFFFFF"/>
          </w:tcPr>
          <w:p w14:paraId="65584AEC" w14:textId="77777777" w:rsidR="00FC71B1" w:rsidRDefault="0077176A">
            <w:pPr>
              <w:shd w:val="clear" w:color="auto" w:fill="FFFFFF"/>
              <w:ind w:right="5"/>
              <w:jc w:val="center"/>
              <w:rPr>
                <w:color w:val="181818"/>
                <w:sz w:val="28"/>
                <w:szCs w:val="28"/>
              </w:rPr>
            </w:pPr>
            <w:r>
              <w:rPr>
                <w:color w:val="181818"/>
                <w:sz w:val="28"/>
                <w:szCs w:val="28"/>
                <w:highlight w:val="white"/>
              </w:rPr>
              <w:t>Собеседование</w:t>
            </w:r>
          </w:p>
        </w:tc>
      </w:tr>
      <w:tr w:rsidR="00FC71B1" w14:paraId="132E5D51" w14:textId="77777777" w:rsidTr="000B16F9">
        <w:trPr>
          <w:cantSplit/>
          <w:trHeight w:val="438"/>
          <w:tblHeader/>
        </w:trPr>
        <w:tc>
          <w:tcPr>
            <w:tcW w:w="709"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1C8B19A5" w14:textId="77777777" w:rsidR="00FC71B1" w:rsidRDefault="00FC71B1">
            <w:pPr>
              <w:numPr>
                <w:ilvl w:val="0"/>
                <w:numId w:val="3"/>
              </w:numPr>
              <w:shd w:val="clear" w:color="auto" w:fill="FFFFFF"/>
              <w:ind w:right="5"/>
              <w:jc w:val="center"/>
              <w:rPr>
                <w:color w:val="181818"/>
                <w:sz w:val="28"/>
                <w:szCs w:val="28"/>
              </w:rPr>
            </w:pPr>
          </w:p>
        </w:tc>
        <w:tc>
          <w:tcPr>
            <w:tcW w:w="330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1F638305" w14:textId="77777777" w:rsidR="00FC71B1" w:rsidRPr="00AA3DF1" w:rsidRDefault="0077176A">
            <w:pPr>
              <w:shd w:val="clear" w:color="auto" w:fill="FFFFFF"/>
              <w:ind w:right="5"/>
              <w:rPr>
                <w:color w:val="181818"/>
                <w:sz w:val="28"/>
                <w:szCs w:val="28"/>
                <w:highlight w:val="white"/>
              </w:rPr>
            </w:pPr>
            <w:r w:rsidRPr="00AA3DF1">
              <w:rPr>
                <w:color w:val="181818"/>
                <w:sz w:val="28"/>
                <w:szCs w:val="28"/>
                <w:highlight w:val="white"/>
              </w:rPr>
              <w:t>История театра. Театр как вид искусства</w:t>
            </w:r>
          </w:p>
        </w:tc>
        <w:tc>
          <w:tcPr>
            <w:tcW w:w="1193" w:type="dxa"/>
            <w:tcBorders>
              <w:top w:val="single" w:sz="4" w:space="0" w:color="000000"/>
              <w:left w:val="single" w:sz="6" w:space="0" w:color="000000"/>
              <w:bottom w:val="single" w:sz="6" w:space="0" w:color="000000"/>
              <w:right w:val="single" w:sz="6" w:space="0" w:color="000000"/>
            </w:tcBorders>
            <w:shd w:val="clear" w:color="auto" w:fill="FFFFFF"/>
          </w:tcPr>
          <w:p w14:paraId="47A61382" w14:textId="77777777" w:rsidR="00FC71B1" w:rsidRDefault="0077176A">
            <w:pPr>
              <w:shd w:val="clear" w:color="auto" w:fill="FFFFFF"/>
              <w:ind w:right="5"/>
              <w:jc w:val="center"/>
              <w:rPr>
                <w:color w:val="181818"/>
                <w:sz w:val="28"/>
                <w:szCs w:val="28"/>
              </w:rPr>
            </w:pPr>
            <w:r>
              <w:rPr>
                <w:color w:val="181818"/>
                <w:sz w:val="28"/>
                <w:szCs w:val="28"/>
              </w:rPr>
              <w:t>8</w:t>
            </w:r>
          </w:p>
        </w:tc>
        <w:tc>
          <w:tcPr>
            <w:tcW w:w="1359" w:type="dxa"/>
            <w:tcBorders>
              <w:top w:val="single" w:sz="4" w:space="0" w:color="000000"/>
              <w:left w:val="single" w:sz="6" w:space="0" w:color="000000"/>
              <w:bottom w:val="single" w:sz="6" w:space="0" w:color="000000"/>
              <w:right w:val="single" w:sz="6" w:space="0" w:color="000000"/>
            </w:tcBorders>
            <w:shd w:val="clear" w:color="auto" w:fill="FFFFFF"/>
          </w:tcPr>
          <w:p w14:paraId="49474103" w14:textId="77777777" w:rsidR="00FC71B1" w:rsidRDefault="0077176A">
            <w:pPr>
              <w:shd w:val="clear" w:color="auto" w:fill="FFFFFF"/>
              <w:ind w:right="5"/>
              <w:jc w:val="center"/>
              <w:rPr>
                <w:color w:val="181818"/>
                <w:sz w:val="28"/>
                <w:szCs w:val="28"/>
              </w:rPr>
            </w:pPr>
            <w:r>
              <w:rPr>
                <w:color w:val="181818"/>
                <w:sz w:val="28"/>
                <w:szCs w:val="28"/>
              </w:rPr>
              <w:t>16</w:t>
            </w:r>
          </w:p>
        </w:tc>
        <w:tc>
          <w:tcPr>
            <w:tcW w:w="850" w:type="dxa"/>
            <w:tcBorders>
              <w:top w:val="single" w:sz="4" w:space="0" w:color="000000"/>
              <w:left w:val="single" w:sz="6" w:space="0" w:color="000000"/>
              <w:bottom w:val="single" w:sz="6" w:space="0" w:color="000000"/>
              <w:right w:val="single" w:sz="6" w:space="0" w:color="000000"/>
            </w:tcBorders>
            <w:shd w:val="clear" w:color="auto" w:fill="FFFFFF"/>
          </w:tcPr>
          <w:p w14:paraId="4D95E150" w14:textId="77777777" w:rsidR="00FC71B1" w:rsidRDefault="0077176A">
            <w:pPr>
              <w:shd w:val="clear" w:color="auto" w:fill="FFFFFF"/>
              <w:ind w:right="5"/>
              <w:jc w:val="center"/>
              <w:rPr>
                <w:color w:val="181818"/>
                <w:sz w:val="28"/>
                <w:szCs w:val="28"/>
              </w:rPr>
            </w:pPr>
            <w:r>
              <w:rPr>
                <w:color w:val="181818"/>
                <w:sz w:val="28"/>
                <w:szCs w:val="28"/>
              </w:rPr>
              <w:t>24</w:t>
            </w:r>
          </w:p>
        </w:tc>
        <w:tc>
          <w:tcPr>
            <w:tcW w:w="2268" w:type="dxa"/>
            <w:tcBorders>
              <w:top w:val="single" w:sz="4" w:space="0" w:color="000000"/>
              <w:left w:val="single" w:sz="6" w:space="0" w:color="000000"/>
              <w:bottom w:val="single" w:sz="6" w:space="0" w:color="000000"/>
              <w:right w:val="single" w:sz="6" w:space="0" w:color="000000"/>
            </w:tcBorders>
            <w:shd w:val="clear" w:color="auto" w:fill="FFFFFF"/>
          </w:tcPr>
          <w:p w14:paraId="09F19002" w14:textId="77777777" w:rsidR="00FC71B1" w:rsidRDefault="0077176A">
            <w:pPr>
              <w:shd w:val="clear" w:color="auto" w:fill="FFFFFF"/>
              <w:ind w:right="5"/>
              <w:jc w:val="center"/>
              <w:rPr>
                <w:color w:val="181818"/>
                <w:sz w:val="28"/>
                <w:szCs w:val="28"/>
              </w:rPr>
            </w:pPr>
            <w:r>
              <w:rPr>
                <w:color w:val="181818"/>
                <w:sz w:val="28"/>
                <w:szCs w:val="28"/>
                <w:highlight w:val="white"/>
              </w:rPr>
              <w:t>Блиц-опрос, самостоятельные импровизации</w:t>
            </w:r>
          </w:p>
        </w:tc>
      </w:tr>
      <w:tr w:rsidR="00FC71B1" w14:paraId="7536E315" w14:textId="77777777" w:rsidTr="000B16F9">
        <w:trPr>
          <w:cantSplit/>
          <w:trHeight w:val="438"/>
          <w:tblHeader/>
        </w:trPr>
        <w:tc>
          <w:tcPr>
            <w:tcW w:w="709"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74BEB5ED" w14:textId="77777777" w:rsidR="00FC71B1" w:rsidRDefault="00FC71B1">
            <w:pPr>
              <w:numPr>
                <w:ilvl w:val="0"/>
                <w:numId w:val="3"/>
              </w:numPr>
              <w:shd w:val="clear" w:color="auto" w:fill="FFFFFF"/>
              <w:ind w:right="5"/>
              <w:jc w:val="center"/>
              <w:rPr>
                <w:color w:val="181818"/>
                <w:sz w:val="28"/>
                <w:szCs w:val="28"/>
              </w:rPr>
            </w:pPr>
          </w:p>
        </w:tc>
        <w:tc>
          <w:tcPr>
            <w:tcW w:w="330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53564C91" w14:textId="77777777" w:rsidR="00FC71B1" w:rsidRDefault="0077176A">
            <w:pPr>
              <w:shd w:val="clear" w:color="auto" w:fill="FFFFFF"/>
              <w:ind w:right="5"/>
              <w:rPr>
                <w:color w:val="181818"/>
                <w:sz w:val="28"/>
                <w:szCs w:val="28"/>
                <w:highlight w:val="white"/>
              </w:rPr>
            </w:pPr>
            <w:r>
              <w:rPr>
                <w:color w:val="181818"/>
                <w:sz w:val="28"/>
                <w:szCs w:val="28"/>
                <w:highlight w:val="white"/>
              </w:rPr>
              <w:t>Основы театральной культуры</w:t>
            </w:r>
          </w:p>
        </w:tc>
        <w:tc>
          <w:tcPr>
            <w:tcW w:w="1193" w:type="dxa"/>
            <w:tcBorders>
              <w:top w:val="single" w:sz="4" w:space="0" w:color="000000"/>
              <w:left w:val="single" w:sz="6" w:space="0" w:color="000000"/>
              <w:bottom w:val="single" w:sz="6" w:space="0" w:color="000000"/>
              <w:right w:val="single" w:sz="6" w:space="0" w:color="000000"/>
            </w:tcBorders>
            <w:shd w:val="clear" w:color="auto" w:fill="FFFFFF"/>
          </w:tcPr>
          <w:p w14:paraId="30C4401A" w14:textId="77777777" w:rsidR="00FC71B1" w:rsidRDefault="0077176A">
            <w:pPr>
              <w:shd w:val="clear" w:color="auto" w:fill="FFFFFF"/>
              <w:ind w:right="5"/>
              <w:jc w:val="center"/>
              <w:rPr>
                <w:color w:val="181818"/>
                <w:sz w:val="28"/>
                <w:szCs w:val="28"/>
              </w:rPr>
            </w:pPr>
            <w:r>
              <w:rPr>
                <w:color w:val="181818"/>
                <w:sz w:val="28"/>
                <w:szCs w:val="28"/>
              </w:rPr>
              <w:t>6</w:t>
            </w:r>
          </w:p>
        </w:tc>
        <w:tc>
          <w:tcPr>
            <w:tcW w:w="1359" w:type="dxa"/>
            <w:tcBorders>
              <w:top w:val="single" w:sz="4" w:space="0" w:color="000000"/>
              <w:left w:val="single" w:sz="6" w:space="0" w:color="000000"/>
              <w:bottom w:val="single" w:sz="6" w:space="0" w:color="000000"/>
              <w:right w:val="single" w:sz="6" w:space="0" w:color="000000"/>
            </w:tcBorders>
            <w:shd w:val="clear" w:color="auto" w:fill="FFFFFF"/>
          </w:tcPr>
          <w:p w14:paraId="73DBEEB9" w14:textId="77777777" w:rsidR="00FC71B1" w:rsidRDefault="0077176A">
            <w:pPr>
              <w:shd w:val="clear" w:color="auto" w:fill="FFFFFF"/>
              <w:ind w:right="5"/>
              <w:jc w:val="center"/>
              <w:rPr>
                <w:color w:val="181818"/>
                <w:sz w:val="28"/>
                <w:szCs w:val="28"/>
              </w:rPr>
            </w:pPr>
            <w:r>
              <w:rPr>
                <w:color w:val="181818"/>
                <w:sz w:val="28"/>
                <w:szCs w:val="28"/>
              </w:rPr>
              <w:t>18</w:t>
            </w:r>
          </w:p>
        </w:tc>
        <w:tc>
          <w:tcPr>
            <w:tcW w:w="850" w:type="dxa"/>
            <w:tcBorders>
              <w:top w:val="single" w:sz="4" w:space="0" w:color="000000"/>
              <w:left w:val="single" w:sz="6" w:space="0" w:color="000000"/>
              <w:bottom w:val="single" w:sz="6" w:space="0" w:color="000000"/>
              <w:right w:val="single" w:sz="6" w:space="0" w:color="000000"/>
            </w:tcBorders>
            <w:shd w:val="clear" w:color="auto" w:fill="FFFFFF"/>
          </w:tcPr>
          <w:p w14:paraId="576221C5" w14:textId="77777777" w:rsidR="00FC71B1" w:rsidRDefault="0077176A">
            <w:pPr>
              <w:shd w:val="clear" w:color="auto" w:fill="FFFFFF"/>
              <w:ind w:right="5"/>
              <w:jc w:val="center"/>
              <w:rPr>
                <w:color w:val="181818"/>
                <w:sz w:val="28"/>
                <w:szCs w:val="28"/>
              </w:rPr>
            </w:pPr>
            <w:r>
              <w:rPr>
                <w:color w:val="181818"/>
                <w:sz w:val="28"/>
                <w:szCs w:val="28"/>
              </w:rPr>
              <w:t>24</w:t>
            </w:r>
          </w:p>
        </w:tc>
        <w:tc>
          <w:tcPr>
            <w:tcW w:w="2268" w:type="dxa"/>
            <w:tcBorders>
              <w:top w:val="single" w:sz="4" w:space="0" w:color="000000"/>
              <w:left w:val="single" w:sz="6" w:space="0" w:color="000000"/>
              <w:bottom w:val="single" w:sz="6" w:space="0" w:color="000000"/>
              <w:right w:val="single" w:sz="6" w:space="0" w:color="000000"/>
            </w:tcBorders>
            <w:shd w:val="clear" w:color="auto" w:fill="FFFFFF"/>
          </w:tcPr>
          <w:p w14:paraId="6AB6786D" w14:textId="77777777" w:rsidR="00FC71B1" w:rsidRDefault="0077176A">
            <w:pPr>
              <w:shd w:val="clear" w:color="auto" w:fill="FFFFFF"/>
              <w:ind w:right="5"/>
              <w:jc w:val="center"/>
              <w:rPr>
                <w:color w:val="181818"/>
                <w:sz w:val="28"/>
                <w:szCs w:val="28"/>
              </w:rPr>
            </w:pPr>
            <w:r>
              <w:rPr>
                <w:color w:val="181818"/>
                <w:sz w:val="28"/>
                <w:szCs w:val="28"/>
                <w:highlight w:val="white"/>
              </w:rPr>
              <w:t>Анализ практической деятельности</w:t>
            </w:r>
          </w:p>
        </w:tc>
      </w:tr>
      <w:tr w:rsidR="00FC71B1" w14:paraId="00F89D34" w14:textId="77777777" w:rsidTr="000B16F9">
        <w:trPr>
          <w:cantSplit/>
          <w:trHeight w:val="438"/>
          <w:tblHeader/>
        </w:trPr>
        <w:tc>
          <w:tcPr>
            <w:tcW w:w="709"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55B295A3" w14:textId="77777777" w:rsidR="00FC71B1" w:rsidRDefault="00FC71B1">
            <w:pPr>
              <w:numPr>
                <w:ilvl w:val="0"/>
                <w:numId w:val="3"/>
              </w:numPr>
              <w:shd w:val="clear" w:color="auto" w:fill="FFFFFF"/>
              <w:ind w:right="5"/>
              <w:jc w:val="center"/>
              <w:rPr>
                <w:color w:val="181818"/>
                <w:sz w:val="28"/>
                <w:szCs w:val="28"/>
              </w:rPr>
            </w:pPr>
          </w:p>
        </w:tc>
        <w:tc>
          <w:tcPr>
            <w:tcW w:w="330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3F23758B" w14:textId="77777777" w:rsidR="00FC71B1" w:rsidRDefault="0077176A">
            <w:pPr>
              <w:shd w:val="clear" w:color="auto" w:fill="FFFFFF"/>
              <w:ind w:right="5"/>
              <w:rPr>
                <w:color w:val="181818"/>
                <w:sz w:val="28"/>
                <w:szCs w:val="28"/>
                <w:highlight w:val="white"/>
              </w:rPr>
            </w:pPr>
            <w:r>
              <w:rPr>
                <w:color w:val="181818"/>
                <w:sz w:val="28"/>
                <w:szCs w:val="28"/>
                <w:highlight w:val="white"/>
              </w:rPr>
              <w:t>Сценическая речь</w:t>
            </w:r>
          </w:p>
        </w:tc>
        <w:tc>
          <w:tcPr>
            <w:tcW w:w="1193" w:type="dxa"/>
            <w:tcBorders>
              <w:top w:val="single" w:sz="4" w:space="0" w:color="000000"/>
              <w:left w:val="single" w:sz="6" w:space="0" w:color="000000"/>
              <w:bottom w:val="single" w:sz="6" w:space="0" w:color="000000"/>
              <w:right w:val="single" w:sz="6" w:space="0" w:color="000000"/>
            </w:tcBorders>
            <w:shd w:val="clear" w:color="auto" w:fill="FFFFFF"/>
          </w:tcPr>
          <w:p w14:paraId="4E611B7B" w14:textId="77777777" w:rsidR="00FC71B1" w:rsidRDefault="0077176A">
            <w:pPr>
              <w:shd w:val="clear" w:color="auto" w:fill="FFFFFF"/>
              <w:ind w:right="5"/>
              <w:jc w:val="center"/>
              <w:rPr>
                <w:color w:val="181818"/>
                <w:sz w:val="28"/>
                <w:szCs w:val="28"/>
              </w:rPr>
            </w:pPr>
            <w:r>
              <w:rPr>
                <w:color w:val="181818"/>
                <w:sz w:val="28"/>
                <w:szCs w:val="28"/>
              </w:rPr>
              <w:t>6</w:t>
            </w:r>
          </w:p>
        </w:tc>
        <w:tc>
          <w:tcPr>
            <w:tcW w:w="1359" w:type="dxa"/>
            <w:tcBorders>
              <w:top w:val="single" w:sz="4" w:space="0" w:color="000000"/>
              <w:left w:val="single" w:sz="6" w:space="0" w:color="000000"/>
              <w:bottom w:val="single" w:sz="6" w:space="0" w:color="000000"/>
              <w:right w:val="single" w:sz="6" w:space="0" w:color="000000"/>
            </w:tcBorders>
            <w:shd w:val="clear" w:color="auto" w:fill="FFFFFF"/>
          </w:tcPr>
          <w:p w14:paraId="7E680A2F" w14:textId="77777777" w:rsidR="00FC71B1" w:rsidRDefault="0077176A">
            <w:pPr>
              <w:shd w:val="clear" w:color="auto" w:fill="FFFFFF"/>
              <w:ind w:right="5"/>
              <w:jc w:val="center"/>
              <w:rPr>
                <w:color w:val="181818"/>
                <w:sz w:val="28"/>
                <w:szCs w:val="28"/>
              </w:rPr>
            </w:pPr>
            <w:r>
              <w:rPr>
                <w:color w:val="181818"/>
                <w:sz w:val="28"/>
                <w:szCs w:val="28"/>
              </w:rPr>
              <w:t>18</w:t>
            </w:r>
          </w:p>
        </w:tc>
        <w:tc>
          <w:tcPr>
            <w:tcW w:w="850" w:type="dxa"/>
            <w:tcBorders>
              <w:top w:val="single" w:sz="4" w:space="0" w:color="000000"/>
              <w:left w:val="single" w:sz="6" w:space="0" w:color="000000"/>
              <w:bottom w:val="single" w:sz="6" w:space="0" w:color="000000"/>
              <w:right w:val="single" w:sz="6" w:space="0" w:color="000000"/>
            </w:tcBorders>
            <w:shd w:val="clear" w:color="auto" w:fill="FFFFFF"/>
          </w:tcPr>
          <w:p w14:paraId="785B985E" w14:textId="77777777" w:rsidR="00FC71B1" w:rsidRDefault="0077176A">
            <w:pPr>
              <w:shd w:val="clear" w:color="auto" w:fill="FFFFFF"/>
              <w:ind w:right="5"/>
              <w:jc w:val="center"/>
              <w:rPr>
                <w:color w:val="181818"/>
                <w:sz w:val="28"/>
                <w:szCs w:val="28"/>
              </w:rPr>
            </w:pPr>
            <w:r>
              <w:rPr>
                <w:color w:val="181818"/>
                <w:sz w:val="28"/>
                <w:szCs w:val="28"/>
              </w:rPr>
              <w:t>24</w:t>
            </w:r>
          </w:p>
        </w:tc>
        <w:tc>
          <w:tcPr>
            <w:tcW w:w="2268" w:type="dxa"/>
            <w:tcBorders>
              <w:top w:val="single" w:sz="4" w:space="0" w:color="000000"/>
              <w:left w:val="single" w:sz="6" w:space="0" w:color="000000"/>
              <w:bottom w:val="single" w:sz="6" w:space="0" w:color="000000"/>
              <w:right w:val="single" w:sz="6" w:space="0" w:color="000000"/>
            </w:tcBorders>
            <w:shd w:val="clear" w:color="auto" w:fill="FFFFFF"/>
          </w:tcPr>
          <w:p w14:paraId="6CF1528B" w14:textId="77777777" w:rsidR="00FC71B1" w:rsidRDefault="0077176A">
            <w:pPr>
              <w:shd w:val="clear" w:color="auto" w:fill="FFFFFF"/>
              <w:ind w:right="5"/>
              <w:jc w:val="center"/>
              <w:rPr>
                <w:color w:val="181818"/>
                <w:sz w:val="28"/>
                <w:szCs w:val="28"/>
              </w:rPr>
            </w:pPr>
            <w:r>
              <w:rPr>
                <w:color w:val="181818"/>
                <w:sz w:val="28"/>
                <w:szCs w:val="28"/>
                <w:highlight w:val="white"/>
              </w:rPr>
              <w:t>Анализ выполненной работы.</w:t>
            </w:r>
          </w:p>
        </w:tc>
      </w:tr>
      <w:tr w:rsidR="00FC71B1" w14:paraId="34AC4E7B" w14:textId="77777777" w:rsidTr="000B16F9">
        <w:trPr>
          <w:cantSplit/>
          <w:trHeight w:val="438"/>
          <w:tblHeader/>
        </w:trPr>
        <w:tc>
          <w:tcPr>
            <w:tcW w:w="709"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5CB38D5C" w14:textId="77777777" w:rsidR="00FC71B1" w:rsidRDefault="00FC71B1">
            <w:pPr>
              <w:numPr>
                <w:ilvl w:val="0"/>
                <w:numId w:val="3"/>
              </w:numPr>
              <w:shd w:val="clear" w:color="auto" w:fill="FFFFFF"/>
              <w:ind w:right="5"/>
              <w:jc w:val="center"/>
              <w:rPr>
                <w:color w:val="181818"/>
                <w:sz w:val="28"/>
                <w:szCs w:val="28"/>
              </w:rPr>
            </w:pPr>
          </w:p>
        </w:tc>
        <w:tc>
          <w:tcPr>
            <w:tcW w:w="330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6F42E879" w14:textId="77777777" w:rsidR="00FC71B1" w:rsidRDefault="0077176A">
            <w:pPr>
              <w:shd w:val="clear" w:color="auto" w:fill="FFFFFF"/>
              <w:ind w:right="5"/>
              <w:rPr>
                <w:color w:val="181818"/>
                <w:sz w:val="28"/>
                <w:szCs w:val="28"/>
                <w:highlight w:val="white"/>
              </w:rPr>
            </w:pPr>
            <w:r>
              <w:rPr>
                <w:color w:val="181818"/>
                <w:sz w:val="28"/>
                <w:szCs w:val="28"/>
                <w:highlight w:val="white"/>
              </w:rPr>
              <w:t>Работа над пьесой</w:t>
            </w:r>
          </w:p>
        </w:tc>
        <w:tc>
          <w:tcPr>
            <w:tcW w:w="1193" w:type="dxa"/>
            <w:tcBorders>
              <w:top w:val="single" w:sz="4" w:space="0" w:color="000000"/>
              <w:left w:val="single" w:sz="6" w:space="0" w:color="000000"/>
              <w:bottom w:val="single" w:sz="6" w:space="0" w:color="000000"/>
              <w:right w:val="single" w:sz="6" w:space="0" w:color="000000"/>
            </w:tcBorders>
            <w:shd w:val="clear" w:color="auto" w:fill="FFFFFF"/>
          </w:tcPr>
          <w:p w14:paraId="74DD5E65" w14:textId="77777777" w:rsidR="00FC71B1" w:rsidRDefault="0077176A">
            <w:pPr>
              <w:shd w:val="clear" w:color="auto" w:fill="FFFFFF"/>
              <w:ind w:right="5"/>
              <w:jc w:val="center"/>
              <w:rPr>
                <w:color w:val="181818"/>
                <w:sz w:val="28"/>
                <w:szCs w:val="28"/>
              </w:rPr>
            </w:pPr>
            <w:r>
              <w:rPr>
                <w:color w:val="181818"/>
                <w:sz w:val="28"/>
                <w:szCs w:val="28"/>
              </w:rPr>
              <w:t>4</w:t>
            </w:r>
          </w:p>
        </w:tc>
        <w:tc>
          <w:tcPr>
            <w:tcW w:w="1359" w:type="dxa"/>
            <w:tcBorders>
              <w:top w:val="single" w:sz="4" w:space="0" w:color="000000"/>
              <w:left w:val="single" w:sz="6" w:space="0" w:color="000000"/>
              <w:bottom w:val="single" w:sz="6" w:space="0" w:color="000000"/>
              <w:right w:val="single" w:sz="6" w:space="0" w:color="000000"/>
            </w:tcBorders>
            <w:shd w:val="clear" w:color="auto" w:fill="FFFFFF"/>
          </w:tcPr>
          <w:p w14:paraId="6B7B2D05" w14:textId="77777777" w:rsidR="00FC71B1" w:rsidRDefault="0077176A">
            <w:pPr>
              <w:shd w:val="clear" w:color="auto" w:fill="FFFFFF"/>
              <w:ind w:right="5"/>
              <w:jc w:val="center"/>
              <w:rPr>
                <w:color w:val="181818"/>
                <w:sz w:val="28"/>
                <w:szCs w:val="28"/>
              </w:rPr>
            </w:pPr>
            <w:r>
              <w:rPr>
                <w:color w:val="181818"/>
                <w:sz w:val="28"/>
                <w:szCs w:val="28"/>
              </w:rPr>
              <w:t>24</w:t>
            </w:r>
          </w:p>
        </w:tc>
        <w:tc>
          <w:tcPr>
            <w:tcW w:w="850" w:type="dxa"/>
            <w:tcBorders>
              <w:top w:val="single" w:sz="4" w:space="0" w:color="000000"/>
              <w:left w:val="single" w:sz="6" w:space="0" w:color="000000"/>
              <w:bottom w:val="single" w:sz="6" w:space="0" w:color="000000"/>
              <w:right w:val="single" w:sz="6" w:space="0" w:color="000000"/>
            </w:tcBorders>
            <w:shd w:val="clear" w:color="auto" w:fill="FFFFFF"/>
          </w:tcPr>
          <w:p w14:paraId="6F7AFB0B" w14:textId="77777777" w:rsidR="00FC71B1" w:rsidRDefault="0077176A">
            <w:pPr>
              <w:shd w:val="clear" w:color="auto" w:fill="FFFFFF"/>
              <w:ind w:right="5"/>
              <w:jc w:val="center"/>
              <w:rPr>
                <w:color w:val="181818"/>
                <w:sz w:val="28"/>
                <w:szCs w:val="28"/>
              </w:rPr>
            </w:pPr>
            <w:r>
              <w:rPr>
                <w:color w:val="181818"/>
                <w:sz w:val="28"/>
                <w:szCs w:val="28"/>
              </w:rPr>
              <w:t>28</w:t>
            </w:r>
          </w:p>
        </w:tc>
        <w:tc>
          <w:tcPr>
            <w:tcW w:w="2268" w:type="dxa"/>
            <w:tcBorders>
              <w:top w:val="single" w:sz="4" w:space="0" w:color="000000"/>
              <w:left w:val="single" w:sz="6" w:space="0" w:color="000000"/>
              <w:bottom w:val="single" w:sz="6" w:space="0" w:color="000000"/>
              <w:right w:val="single" w:sz="6" w:space="0" w:color="000000"/>
            </w:tcBorders>
            <w:shd w:val="clear" w:color="auto" w:fill="FFFFFF"/>
          </w:tcPr>
          <w:p w14:paraId="5BFDDA4B" w14:textId="77777777" w:rsidR="00FC71B1" w:rsidRPr="00AA3DF1" w:rsidRDefault="0077176A">
            <w:pPr>
              <w:shd w:val="clear" w:color="auto" w:fill="FFFFFF"/>
              <w:ind w:right="5"/>
              <w:jc w:val="center"/>
              <w:rPr>
                <w:color w:val="181818"/>
                <w:sz w:val="28"/>
                <w:szCs w:val="28"/>
              </w:rPr>
            </w:pPr>
            <w:r w:rsidRPr="00AA3DF1">
              <w:rPr>
                <w:color w:val="181818"/>
                <w:sz w:val="28"/>
                <w:szCs w:val="28"/>
                <w:highlight w:val="white"/>
              </w:rPr>
              <w:t>Анализ пьесы, составление эскизов. Показ спектакля</w:t>
            </w:r>
          </w:p>
        </w:tc>
      </w:tr>
      <w:tr w:rsidR="00FC71B1" w14:paraId="58D5ECB4" w14:textId="77777777" w:rsidTr="000B16F9">
        <w:trPr>
          <w:cantSplit/>
          <w:trHeight w:val="438"/>
          <w:tblHeader/>
        </w:trPr>
        <w:tc>
          <w:tcPr>
            <w:tcW w:w="709"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514B995A" w14:textId="77777777" w:rsidR="00FC71B1" w:rsidRPr="00AA3DF1" w:rsidRDefault="00FC71B1">
            <w:pPr>
              <w:numPr>
                <w:ilvl w:val="0"/>
                <w:numId w:val="3"/>
              </w:numPr>
              <w:shd w:val="clear" w:color="auto" w:fill="FFFFFF"/>
              <w:ind w:right="5"/>
              <w:jc w:val="center"/>
              <w:rPr>
                <w:color w:val="181818"/>
                <w:sz w:val="28"/>
                <w:szCs w:val="28"/>
              </w:rPr>
            </w:pPr>
          </w:p>
        </w:tc>
        <w:tc>
          <w:tcPr>
            <w:tcW w:w="330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5C46F546" w14:textId="77777777" w:rsidR="00FC71B1" w:rsidRDefault="0077176A">
            <w:pPr>
              <w:widowControl/>
              <w:pBdr>
                <w:top w:val="nil"/>
                <w:left w:val="nil"/>
                <w:bottom w:val="nil"/>
                <w:right w:val="nil"/>
                <w:between w:val="nil"/>
              </w:pBdr>
              <w:shd w:val="clear" w:color="auto" w:fill="FFFFFF"/>
              <w:rPr>
                <w:color w:val="181818"/>
                <w:sz w:val="28"/>
                <w:szCs w:val="28"/>
              </w:rPr>
            </w:pPr>
            <w:r>
              <w:rPr>
                <w:color w:val="181818"/>
                <w:sz w:val="28"/>
                <w:szCs w:val="28"/>
              </w:rPr>
              <w:t>Организация досуговых</w:t>
            </w:r>
          </w:p>
          <w:p w14:paraId="293C67A1" w14:textId="77777777" w:rsidR="00FC71B1" w:rsidRDefault="0077176A">
            <w:pPr>
              <w:widowControl/>
              <w:pBdr>
                <w:top w:val="nil"/>
                <w:left w:val="nil"/>
                <w:bottom w:val="nil"/>
                <w:right w:val="nil"/>
                <w:between w:val="nil"/>
              </w:pBdr>
              <w:shd w:val="clear" w:color="auto" w:fill="FFFFFF"/>
              <w:rPr>
                <w:color w:val="181818"/>
                <w:sz w:val="28"/>
                <w:szCs w:val="28"/>
              </w:rPr>
            </w:pPr>
            <w:r>
              <w:rPr>
                <w:color w:val="181818"/>
                <w:sz w:val="28"/>
                <w:szCs w:val="28"/>
              </w:rPr>
              <w:t>мероприятий</w:t>
            </w:r>
          </w:p>
        </w:tc>
        <w:tc>
          <w:tcPr>
            <w:tcW w:w="1193" w:type="dxa"/>
            <w:tcBorders>
              <w:top w:val="single" w:sz="4" w:space="0" w:color="000000"/>
              <w:left w:val="single" w:sz="6" w:space="0" w:color="000000"/>
              <w:bottom w:val="single" w:sz="6" w:space="0" w:color="000000"/>
              <w:right w:val="single" w:sz="6" w:space="0" w:color="000000"/>
            </w:tcBorders>
            <w:shd w:val="clear" w:color="auto" w:fill="FFFFFF"/>
          </w:tcPr>
          <w:p w14:paraId="0D60663B" w14:textId="77777777" w:rsidR="00FC71B1" w:rsidRDefault="0077176A">
            <w:pPr>
              <w:shd w:val="clear" w:color="auto" w:fill="FFFFFF"/>
              <w:ind w:right="5"/>
              <w:jc w:val="center"/>
              <w:rPr>
                <w:color w:val="181818"/>
                <w:sz w:val="28"/>
                <w:szCs w:val="28"/>
              </w:rPr>
            </w:pPr>
            <w:r>
              <w:rPr>
                <w:color w:val="181818"/>
                <w:sz w:val="28"/>
                <w:szCs w:val="28"/>
              </w:rPr>
              <w:t>4</w:t>
            </w:r>
          </w:p>
        </w:tc>
        <w:tc>
          <w:tcPr>
            <w:tcW w:w="1359" w:type="dxa"/>
            <w:tcBorders>
              <w:top w:val="single" w:sz="4" w:space="0" w:color="000000"/>
              <w:left w:val="single" w:sz="6" w:space="0" w:color="000000"/>
              <w:bottom w:val="single" w:sz="6" w:space="0" w:color="000000"/>
              <w:right w:val="single" w:sz="6" w:space="0" w:color="000000"/>
            </w:tcBorders>
            <w:shd w:val="clear" w:color="auto" w:fill="FFFFFF"/>
          </w:tcPr>
          <w:p w14:paraId="463E97A3" w14:textId="77777777" w:rsidR="00FC71B1" w:rsidRDefault="0077176A">
            <w:pPr>
              <w:shd w:val="clear" w:color="auto" w:fill="FFFFFF"/>
              <w:ind w:right="5"/>
              <w:jc w:val="center"/>
              <w:rPr>
                <w:color w:val="181818"/>
                <w:sz w:val="28"/>
                <w:szCs w:val="28"/>
              </w:rPr>
            </w:pPr>
            <w:r>
              <w:rPr>
                <w:color w:val="181818"/>
                <w:sz w:val="28"/>
                <w:szCs w:val="28"/>
              </w:rPr>
              <w:t>30</w:t>
            </w:r>
          </w:p>
        </w:tc>
        <w:tc>
          <w:tcPr>
            <w:tcW w:w="850" w:type="dxa"/>
            <w:tcBorders>
              <w:top w:val="single" w:sz="4" w:space="0" w:color="000000"/>
              <w:left w:val="single" w:sz="6" w:space="0" w:color="000000"/>
              <w:bottom w:val="single" w:sz="6" w:space="0" w:color="000000"/>
              <w:right w:val="single" w:sz="6" w:space="0" w:color="000000"/>
            </w:tcBorders>
            <w:shd w:val="clear" w:color="auto" w:fill="FFFFFF"/>
          </w:tcPr>
          <w:p w14:paraId="6A4C1683" w14:textId="77777777" w:rsidR="00FC71B1" w:rsidRDefault="0077176A">
            <w:pPr>
              <w:shd w:val="clear" w:color="auto" w:fill="FFFFFF"/>
              <w:ind w:right="5"/>
              <w:jc w:val="center"/>
              <w:rPr>
                <w:color w:val="181818"/>
                <w:sz w:val="28"/>
                <w:szCs w:val="28"/>
              </w:rPr>
            </w:pPr>
            <w:r>
              <w:rPr>
                <w:color w:val="181818"/>
                <w:sz w:val="28"/>
                <w:szCs w:val="28"/>
              </w:rPr>
              <w:t>34</w:t>
            </w:r>
          </w:p>
        </w:tc>
        <w:tc>
          <w:tcPr>
            <w:tcW w:w="2268" w:type="dxa"/>
            <w:tcBorders>
              <w:top w:val="single" w:sz="4" w:space="0" w:color="000000"/>
              <w:left w:val="single" w:sz="6" w:space="0" w:color="000000"/>
              <w:bottom w:val="single" w:sz="6" w:space="0" w:color="000000"/>
              <w:right w:val="single" w:sz="6" w:space="0" w:color="000000"/>
            </w:tcBorders>
            <w:shd w:val="clear" w:color="auto" w:fill="FFFFFF"/>
          </w:tcPr>
          <w:p w14:paraId="040898AE" w14:textId="77777777" w:rsidR="00FC71B1" w:rsidRPr="00AA3DF1" w:rsidRDefault="0077176A">
            <w:pPr>
              <w:shd w:val="clear" w:color="auto" w:fill="FFFFFF"/>
              <w:ind w:right="5"/>
              <w:jc w:val="center"/>
              <w:rPr>
                <w:color w:val="181818"/>
                <w:sz w:val="28"/>
                <w:szCs w:val="28"/>
              </w:rPr>
            </w:pPr>
            <w:r w:rsidRPr="00AA3DF1">
              <w:rPr>
                <w:color w:val="181818"/>
                <w:sz w:val="28"/>
                <w:szCs w:val="28"/>
                <w:highlight w:val="white"/>
              </w:rPr>
              <w:t>Совместное обсуждение и оценка организованного мероприятия</w:t>
            </w:r>
          </w:p>
        </w:tc>
      </w:tr>
      <w:tr w:rsidR="00FC71B1" w14:paraId="5664444C" w14:textId="77777777" w:rsidTr="000B16F9">
        <w:trPr>
          <w:cantSplit/>
          <w:trHeight w:val="438"/>
          <w:tblHeader/>
        </w:trPr>
        <w:tc>
          <w:tcPr>
            <w:tcW w:w="709"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21E696A6" w14:textId="77777777" w:rsidR="00FC71B1" w:rsidRPr="00AA3DF1" w:rsidRDefault="00FC71B1">
            <w:pPr>
              <w:numPr>
                <w:ilvl w:val="0"/>
                <w:numId w:val="3"/>
              </w:numPr>
              <w:shd w:val="clear" w:color="auto" w:fill="FFFFFF"/>
              <w:ind w:right="5"/>
              <w:jc w:val="center"/>
              <w:rPr>
                <w:color w:val="181818"/>
                <w:sz w:val="28"/>
                <w:szCs w:val="28"/>
              </w:rPr>
            </w:pPr>
          </w:p>
        </w:tc>
        <w:tc>
          <w:tcPr>
            <w:tcW w:w="330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262E2F4E" w14:textId="77777777" w:rsidR="00FC71B1" w:rsidRDefault="0077176A">
            <w:pPr>
              <w:shd w:val="clear" w:color="auto" w:fill="FFFFFF"/>
              <w:ind w:right="5"/>
              <w:rPr>
                <w:color w:val="181818"/>
                <w:sz w:val="28"/>
                <w:szCs w:val="28"/>
                <w:highlight w:val="white"/>
              </w:rPr>
            </w:pPr>
            <w:r>
              <w:rPr>
                <w:color w:val="181818"/>
                <w:sz w:val="28"/>
                <w:szCs w:val="28"/>
                <w:highlight w:val="white"/>
              </w:rPr>
              <w:t>Итоговое занятие</w:t>
            </w:r>
          </w:p>
        </w:tc>
        <w:tc>
          <w:tcPr>
            <w:tcW w:w="1193" w:type="dxa"/>
            <w:tcBorders>
              <w:top w:val="single" w:sz="4" w:space="0" w:color="000000"/>
              <w:left w:val="single" w:sz="6" w:space="0" w:color="000000"/>
              <w:bottom w:val="single" w:sz="6" w:space="0" w:color="000000"/>
              <w:right w:val="single" w:sz="6" w:space="0" w:color="000000"/>
            </w:tcBorders>
            <w:shd w:val="clear" w:color="auto" w:fill="FFFFFF"/>
          </w:tcPr>
          <w:p w14:paraId="54D9845F" w14:textId="77777777" w:rsidR="00FC71B1" w:rsidRDefault="0077176A">
            <w:pPr>
              <w:shd w:val="clear" w:color="auto" w:fill="FFFFFF"/>
              <w:ind w:right="5"/>
              <w:jc w:val="center"/>
              <w:rPr>
                <w:color w:val="181818"/>
                <w:sz w:val="28"/>
                <w:szCs w:val="28"/>
              </w:rPr>
            </w:pPr>
            <w:r>
              <w:rPr>
                <w:color w:val="181818"/>
                <w:sz w:val="28"/>
                <w:szCs w:val="28"/>
              </w:rPr>
              <w:t>2</w:t>
            </w:r>
          </w:p>
        </w:tc>
        <w:tc>
          <w:tcPr>
            <w:tcW w:w="1359" w:type="dxa"/>
            <w:tcBorders>
              <w:top w:val="single" w:sz="4" w:space="0" w:color="000000"/>
              <w:left w:val="single" w:sz="6" w:space="0" w:color="000000"/>
              <w:bottom w:val="single" w:sz="6" w:space="0" w:color="000000"/>
              <w:right w:val="single" w:sz="6" w:space="0" w:color="000000"/>
            </w:tcBorders>
            <w:shd w:val="clear" w:color="auto" w:fill="FFFFFF"/>
          </w:tcPr>
          <w:p w14:paraId="37B823D4" w14:textId="77777777" w:rsidR="00FC71B1" w:rsidRDefault="0077176A">
            <w:pPr>
              <w:shd w:val="clear" w:color="auto" w:fill="FFFFFF"/>
              <w:ind w:right="5"/>
              <w:jc w:val="center"/>
              <w:rPr>
                <w:color w:val="181818"/>
                <w:sz w:val="28"/>
                <w:szCs w:val="28"/>
              </w:rPr>
            </w:pPr>
            <w:r>
              <w:rPr>
                <w:color w:val="181818"/>
                <w:sz w:val="28"/>
                <w:szCs w:val="28"/>
              </w:rPr>
              <w:t>2</w:t>
            </w:r>
          </w:p>
        </w:tc>
        <w:tc>
          <w:tcPr>
            <w:tcW w:w="850" w:type="dxa"/>
            <w:tcBorders>
              <w:top w:val="single" w:sz="4" w:space="0" w:color="000000"/>
              <w:left w:val="single" w:sz="6" w:space="0" w:color="000000"/>
              <w:bottom w:val="single" w:sz="6" w:space="0" w:color="000000"/>
              <w:right w:val="single" w:sz="6" w:space="0" w:color="000000"/>
            </w:tcBorders>
            <w:shd w:val="clear" w:color="auto" w:fill="FFFFFF"/>
          </w:tcPr>
          <w:p w14:paraId="2E434466" w14:textId="77777777" w:rsidR="00FC71B1" w:rsidRDefault="0077176A">
            <w:pPr>
              <w:shd w:val="clear" w:color="auto" w:fill="FFFFFF"/>
              <w:ind w:right="5"/>
              <w:jc w:val="center"/>
              <w:rPr>
                <w:color w:val="181818"/>
                <w:sz w:val="28"/>
                <w:szCs w:val="28"/>
              </w:rPr>
            </w:pPr>
            <w:r>
              <w:rPr>
                <w:color w:val="181818"/>
                <w:sz w:val="28"/>
                <w:szCs w:val="28"/>
              </w:rPr>
              <w:t>4</w:t>
            </w:r>
          </w:p>
        </w:tc>
        <w:tc>
          <w:tcPr>
            <w:tcW w:w="2268" w:type="dxa"/>
            <w:tcBorders>
              <w:top w:val="single" w:sz="4" w:space="0" w:color="000000"/>
              <w:left w:val="single" w:sz="6" w:space="0" w:color="000000"/>
              <w:bottom w:val="single" w:sz="6" w:space="0" w:color="000000"/>
              <w:right w:val="single" w:sz="6" w:space="0" w:color="000000"/>
            </w:tcBorders>
            <w:shd w:val="clear" w:color="auto" w:fill="FFFFFF"/>
          </w:tcPr>
          <w:p w14:paraId="65A3C25D" w14:textId="77777777" w:rsidR="00FC71B1" w:rsidRDefault="0077176A">
            <w:pPr>
              <w:shd w:val="clear" w:color="auto" w:fill="FFFFFF"/>
              <w:ind w:right="5"/>
              <w:jc w:val="center"/>
              <w:rPr>
                <w:color w:val="181818"/>
                <w:sz w:val="28"/>
                <w:szCs w:val="28"/>
              </w:rPr>
            </w:pPr>
            <w:r>
              <w:rPr>
                <w:color w:val="181818"/>
                <w:sz w:val="28"/>
                <w:szCs w:val="28"/>
                <w:highlight w:val="white"/>
              </w:rPr>
              <w:t>Зачет, самоанализ деятельности</w:t>
            </w:r>
          </w:p>
        </w:tc>
      </w:tr>
      <w:tr w:rsidR="00FC71B1" w14:paraId="74980DB5" w14:textId="77777777" w:rsidTr="000B16F9">
        <w:trPr>
          <w:cantSplit/>
          <w:trHeight w:val="20"/>
          <w:tblHeader/>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F9D01A2" w14:textId="77777777" w:rsidR="00FC71B1" w:rsidRDefault="00FC71B1">
            <w:pPr>
              <w:shd w:val="clear" w:color="auto" w:fill="FFFFFF"/>
              <w:ind w:right="5"/>
              <w:rPr>
                <w:color w:val="181818"/>
                <w:sz w:val="28"/>
                <w:szCs w:val="28"/>
              </w:rPr>
            </w:pPr>
          </w:p>
        </w:tc>
        <w:tc>
          <w:tcPr>
            <w:tcW w:w="3300" w:type="dxa"/>
            <w:tcBorders>
              <w:top w:val="single" w:sz="6" w:space="0" w:color="000000"/>
              <w:left w:val="single" w:sz="6" w:space="0" w:color="000000"/>
              <w:bottom w:val="single" w:sz="6" w:space="0" w:color="000000"/>
              <w:right w:val="single" w:sz="6" w:space="0" w:color="000000"/>
            </w:tcBorders>
            <w:shd w:val="clear" w:color="auto" w:fill="FFFFFF"/>
          </w:tcPr>
          <w:p w14:paraId="25547E84" w14:textId="77777777" w:rsidR="00FC71B1" w:rsidRDefault="0077176A">
            <w:pPr>
              <w:shd w:val="clear" w:color="auto" w:fill="FFFFFF"/>
              <w:ind w:right="5"/>
              <w:rPr>
                <w:color w:val="181818"/>
                <w:sz w:val="28"/>
                <w:szCs w:val="28"/>
              </w:rPr>
            </w:pPr>
            <w:r>
              <w:rPr>
                <w:color w:val="181818"/>
                <w:sz w:val="28"/>
                <w:szCs w:val="28"/>
              </w:rPr>
              <w:t>Всего</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14:paraId="35865F8D" w14:textId="77777777" w:rsidR="00FC71B1" w:rsidRDefault="0077176A">
            <w:pPr>
              <w:shd w:val="clear" w:color="auto" w:fill="FFFFFF"/>
              <w:ind w:right="5"/>
              <w:jc w:val="center"/>
              <w:rPr>
                <w:color w:val="181818"/>
                <w:sz w:val="28"/>
                <w:szCs w:val="28"/>
              </w:rPr>
            </w:pPr>
            <w:r>
              <w:rPr>
                <w:color w:val="181818"/>
                <w:sz w:val="28"/>
                <w:szCs w:val="28"/>
              </w:rPr>
              <w:t>34</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Pr>
          <w:p w14:paraId="7F0C76A4" w14:textId="77777777" w:rsidR="00FC71B1" w:rsidRDefault="0077176A">
            <w:pPr>
              <w:shd w:val="clear" w:color="auto" w:fill="FFFFFF"/>
              <w:ind w:right="5"/>
              <w:jc w:val="center"/>
              <w:rPr>
                <w:color w:val="181818"/>
                <w:sz w:val="28"/>
                <w:szCs w:val="28"/>
              </w:rPr>
            </w:pPr>
            <w:r>
              <w:rPr>
                <w:color w:val="181818"/>
                <w:sz w:val="28"/>
                <w:szCs w:val="28"/>
              </w:rPr>
              <w:t>110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C306A4A" w14:textId="77777777" w:rsidR="00FC71B1" w:rsidRDefault="0077176A">
            <w:pPr>
              <w:shd w:val="clear" w:color="auto" w:fill="FFFFFF"/>
              <w:ind w:right="5"/>
              <w:jc w:val="center"/>
              <w:rPr>
                <w:color w:val="181818"/>
                <w:sz w:val="28"/>
                <w:szCs w:val="28"/>
              </w:rPr>
            </w:pPr>
            <w:r>
              <w:rPr>
                <w:color w:val="181818"/>
                <w:sz w:val="28"/>
                <w:szCs w:val="28"/>
              </w:rPr>
              <w:t>144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086A6457" w14:textId="77777777" w:rsidR="00FC71B1" w:rsidRDefault="00FC71B1">
            <w:pPr>
              <w:shd w:val="clear" w:color="auto" w:fill="FFFFFF"/>
              <w:ind w:right="5"/>
              <w:jc w:val="center"/>
              <w:rPr>
                <w:color w:val="181818"/>
                <w:sz w:val="28"/>
                <w:szCs w:val="28"/>
              </w:rPr>
            </w:pPr>
          </w:p>
        </w:tc>
      </w:tr>
    </w:tbl>
    <w:p w14:paraId="0852CA20" w14:textId="77777777" w:rsidR="00FC71B1" w:rsidRDefault="00FC71B1">
      <w:pPr>
        <w:ind w:right="5"/>
        <w:jc w:val="center"/>
        <w:rPr>
          <w:color w:val="181818"/>
          <w:sz w:val="24"/>
          <w:szCs w:val="24"/>
        </w:rPr>
      </w:pPr>
    </w:p>
    <w:p w14:paraId="6B20DA5B" w14:textId="77777777" w:rsidR="00FC71B1" w:rsidRDefault="0077176A">
      <w:pPr>
        <w:shd w:val="clear" w:color="auto" w:fill="FFFFFF"/>
        <w:spacing w:line="360" w:lineRule="auto"/>
        <w:ind w:right="5"/>
        <w:jc w:val="center"/>
        <w:rPr>
          <w:b/>
          <w:color w:val="181818"/>
          <w:sz w:val="28"/>
          <w:szCs w:val="28"/>
        </w:rPr>
      </w:pPr>
      <w:r>
        <w:rPr>
          <w:b/>
          <w:color w:val="181818"/>
          <w:sz w:val="28"/>
          <w:szCs w:val="28"/>
        </w:rPr>
        <w:t>3. Содержание программы</w:t>
      </w:r>
    </w:p>
    <w:p w14:paraId="6665BFC1"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1.Вводная часть</w:t>
      </w:r>
    </w:p>
    <w:p w14:paraId="687A4220"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Теория</w:t>
      </w:r>
      <w:r>
        <w:rPr>
          <w:color w:val="181818"/>
          <w:sz w:val="28"/>
          <w:szCs w:val="28"/>
        </w:rPr>
        <w:t>: содержание работы объединения, цели и задачи обучения. Перспективы творческого роста. Режим работы. Инструктаж по технике безопасности.</w:t>
      </w:r>
    </w:p>
    <w:p w14:paraId="3547BEDC"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Практика: </w:t>
      </w:r>
      <w:r>
        <w:rPr>
          <w:color w:val="181818"/>
          <w:sz w:val="28"/>
          <w:szCs w:val="28"/>
        </w:rPr>
        <w:t>игры на знакомство, создание предпосылок для свободного выражения своих чувств, эмоций,</w:t>
      </w:r>
      <w:r>
        <w:rPr>
          <w:b/>
          <w:color w:val="181818"/>
          <w:sz w:val="28"/>
          <w:szCs w:val="28"/>
        </w:rPr>
        <w:t> </w:t>
      </w:r>
      <w:r>
        <w:rPr>
          <w:color w:val="181818"/>
          <w:sz w:val="28"/>
          <w:szCs w:val="28"/>
        </w:rPr>
        <w:t>просмотр творческих работ, видеофильмов со спектаклями.</w:t>
      </w:r>
    </w:p>
    <w:p w14:paraId="1C71D3B8"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2.</w:t>
      </w:r>
      <w:r>
        <w:rPr>
          <w:color w:val="181818"/>
          <w:sz w:val="28"/>
          <w:szCs w:val="28"/>
        </w:rPr>
        <w:t> </w:t>
      </w:r>
      <w:r>
        <w:rPr>
          <w:b/>
          <w:color w:val="181818"/>
          <w:sz w:val="28"/>
          <w:szCs w:val="28"/>
        </w:rPr>
        <w:t>История театра. Театр как вид искусства</w:t>
      </w:r>
    </w:p>
    <w:p w14:paraId="55D3EC7F"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Теория</w:t>
      </w:r>
      <w:r>
        <w:rPr>
          <w:color w:val="181818"/>
          <w:sz w:val="28"/>
          <w:szCs w:val="28"/>
        </w:rPr>
        <w:t>: виды театра. Знакомство с произведениями великих драматургов мира. Место театра в жизни общества.</w:t>
      </w:r>
    </w:p>
    <w:p w14:paraId="3E2495E2"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Практика:</w:t>
      </w:r>
      <w:r>
        <w:rPr>
          <w:color w:val="181818"/>
          <w:sz w:val="28"/>
          <w:szCs w:val="28"/>
        </w:rPr>
        <w:t> подбор и просмотр литературы, обсуждение плана подготовки и проведения пьесы.  Импровизация: пластическая, словесная, действенная, художественная, изобразительная, образная (животных, людей). Поведенческие этюды. Артикуляционная гимнастика (выполнение упражнений). Работа над постановкой мини - пьес (сочинение, переработка на свой материал). Выбор пьесы.  Работа за столом (распределение ролей, читка по ролям. Репетиции. Черновые прогоны. Музыкальное оформление пьесы, генеральная репетиция. Подготовка реквизита и костюмов. Показ пьесы. Использование имеющегося художественного опыта учащихся; творческие игры; рисование кинофильма для закрепления представлений о театре как виде искусства.</w:t>
      </w:r>
    </w:p>
    <w:p w14:paraId="1C96DF76"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t>Просмотр фрагментов театральных постановок драматического театра.  Игры «Театр в твоей жизни («Что такое театр?», «Театр в твоем доме. Театр на улице», «Школьный театр.</w:t>
      </w:r>
    </w:p>
    <w:p w14:paraId="63077BF8"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lastRenderedPageBreak/>
        <w:t>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
    <w:p w14:paraId="312BCB96"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t>3. </w:t>
      </w:r>
      <w:r>
        <w:rPr>
          <w:b/>
          <w:color w:val="181818"/>
          <w:sz w:val="28"/>
          <w:szCs w:val="28"/>
        </w:rPr>
        <w:t xml:space="preserve">Основы театральной культуры </w:t>
      </w:r>
    </w:p>
    <w:p w14:paraId="782E01F2"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Теория:</w:t>
      </w:r>
      <w:r>
        <w:rPr>
          <w:color w:val="181818"/>
          <w:sz w:val="28"/>
          <w:szCs w:val="28"/>
        </w:rPr>
        <w:t> знакомство с декорациями, костюмами, гримом, музыкальным и шумовым оформлением. Стержень театрального искусства – исполнительское искусство актера.</w:t>
      </w:r>
      <w:r>
        <w:rPr>
          <w:b/>
          <w:color w:val="181818"/>
          <w:sz w:val="28"/>
          <w:szCs w:val="28"/>
        </w:rPr>
        <w:t> </w:t>
      </w:r>
      <w:r>
        <w:rPr>
          <w:color w:val="181818"/>
          <w:sz w:val="28"/>
          <w:szCs w:val="28"/>
        </w:rPr>
        <w:t>Многообразие выразительных средств в театре. «Бессловесные элементы действия», «Логика действий» и т.д.</w:t>
      </w:r>
    </w:p>
    <w:p w14:paraId="180D938F"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Практика: </w:t>
      </w:r>
      <w:r>
        <w:rPr>
          <w:color w:val="181818"/>
          <w:sz w:val="28"/>
          <w:szCs w:val="28"/>
        </w:rPr>
        <w:t>тренинги на внимание: «Поймать хлопок», «Невидимая нить», «Много ниточек, или Большое зеркало», «Театральная мозаика», «Алфавит театральный», «Показ мод».</w:t>
      </w:r>
    </w:p>
    <w:p w14:paraId="5BE28520"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t>Упражнения на овладение и пользование словесными воздействиями, этюды: сказка «Дюймовочка», «Буратино», «Тайны волшебных сказок».</w:t>
      </w:r>
    </w:p>
    <w:p w14:paraId="1C1A14F6"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t>  Упражнения на выразительность мимики: «Изучаем лицо», «Десять масок», «Улыбаемся», «Мини – история для одного актера», «Мини-истории для двух актёров», «Улитка и заяц».</w:t>
      </w:r>
    </w:p>
    <w:p w14:paraId="2FA2F045"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t>4.</w:t>
      </w:r>
      <w:r>
        <w:rPr>
          <w:b/>
          <w:color w:val="181818"/>
          <w:sz w:val="28"/>
          <w:szCs w:val="28"/>
        </w:rPr>
        <w:t xml:space="preserve">Сценическая речь </w:t>
      </w:r>
    </w:p>
    <w:p w14:paraId="18E844CF"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 Теория:</w:t>
      </w:r>
      <w:r>
        <w:rPr>
          <w:color w:val="181818"/>
          <w:sz w:val="28"/>
          <w:szCs w:val="28"/>
        </w:rPr>
        <w:t> 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p>
    <w:p w14:paraId="21A48674"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Практика:</w:t>
      </w:r>
      <w:r>
        <w:rPr>
          <w:color w:val="181818"/>
          <w:sz w:val="28"/>
          <w:szCs w:val="28"/>
        </w:rPr>
        <w:t xml:space="preserve"> отработка навыков правильного дыхания при чтении и сознательного управления </w:t>
      </w:r>
      <w:proofErr w:type="spellStart"/>
      <w:r>
        <w:rPr>
          <w:color w:val="181818"/>
          <w:sz w:val="28"/>
          <w:szCs w:val="28"/>
        </w:rPr>
        <w:t>речеголосовым</w:t>
      </w:r>
      <w:proofErr w:type="spellEnd"/>
      <w:r>
        <w:rPr>
          <w:color w:val="181818"/>
          <w:sz w:val="28"/>
          <w:szCs w:val="28"/>
        </w:rPr>
        <w:t xml:space="preserve"> аппаратом (диапазоном голоса, его силой и подвижностью). Упражнения на рождение звука: «Бамбук», «Корни», «Тряпичная кукла», Резиновая кукла», «Фонарь», Антенна», «Разноцветный фонтан».</w:t>
      </w:r>
    </w:p>
    <w:p w14:paraId="3FC6CE08"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t>Отработка навыка правильного дыхания при чтении и сознательного управления речевым аппаратом: «Назойливый комар», ««Хомячок», «Рожицы», «Бегемотики», «Иголочка», «Змейка», «Парус», «Качели», «Вкусное варенье».</w:t>
      </w:r>
    </w:p>
    <w:p w14:paraId="48DAE418"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t>5.</w:t>
      </w:r>
      <w:r>
        <w:rPr>
          <w:b/>
          <w:color w:val="181818"/>
          <w:sz w:val="28"/>
          <w:szCs w:val="28"/>
        </w:rPr>
        <w:t xml:space="preserve">Работа над пьесой </w:t>
      </w:r>
    </w:p>
    <w:p w14:paraId="106D48BC"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lastRenderedPageBreak/>
        <w:t>Теория: </w:t>
      </w:r>
      <w:r>
        <w:rPr>
          <w:color w:val="181818"/>
          <w:sz w:val="28"/>
          <w:szCs w:val="28"/>
        </w:rPr>
        <w:t>особенности композиционного построения пьесы: ее экспозиция, завязка, кульминация и развязка. Время в пьесе.</w:t>
      </w:r>
      <w:r>
        <w:rPr>
          <w:b/>
          <w:color w:val="181818"/>
          <w:sz w:val="28"/>
          <w:szCs w:val="28"/>
        </w:rPr>
        <w:t>  </w:t>
      </w:r>
      <w:r>
        <w:rPr>
          <w:color w:val="181818"/>
          <w:sz w:val="28"/>
          <w:szCs w:val="28"/>
        </w:rPr>
        <w:t>Персонажи - действующие лица спектакля.</w:t>
      </w:r>
    </w:p>
    <w:p w14:paraId="4B8C09DF"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Практика: </w:t>
      </w:r>
      <w:r>
        <w:rPr>
          <w:color w:val="181818"/>
          <w:sz w:val="28"/>
          <w:szCs w:val="28"/>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 Выявление характерных способов действий, движений каждого персонажа. Работа над стихотворением, монологом, басней. Усвоение правил поведения на сцене, обучение правильности расположения в группе и в одиночку. Планомерная работа над снятием зажимов перед аудиторией.</w:t>
      </w:r>
    </w:p>
    <w:p w14:paraId="566384FB"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 xml:space="preserve">6. Организация досуговых мероприятий </w:t>
      </w:r>
    </w:p>
    <w:p w14:paraId="42F16A46"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Теория: </w:t>
      </w:r>
      <w:r>
        <w:rPr>
          <w:color w:val="181818"/>
          <w:sz w:val="28"/>
          <w:szCs w:val="28"/>
        </w:rPr>
        <w:t>знакомство с методикой проведения и организации досуговых мероприятий. Разработка сценариев.</w:t>
      </w:r>
    </w:p>
    <w:p w14:paraId="4286D825"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Практика: </w:t>
      </w:r>
      <w:r>
        <w:rPr>
          <w:color w:val="181818"/>
          <w:sz w:val="28"/>
          <w:szCs w:val="28"/>
        </w:rPr>
        <w:t>понятие «Праздник». Учет возрастных особенностей при разработке праздника. Виды праздников, их особенности и характеристики. Алгоритм подготовки и проведения. Профессии, которые «делают» праздник. Определение темы, выбор сюжета, действующих лиц. Методика подбора игр и разработка правил проведения праздника. Музыкальное, художественное, техническое оформление. Сценарий, понятие, правила работы с ним, этапы работы</w:t>
      </w:r>
      <w:r>
        <w:rPr>
          <w:b/>
          <w:color w:val="181818"/>
          <w:sz w:val="28"/>
          <w:szCs w:val="28"/>
        </w:rPr>
        <w:t>. </w:t>
      </w:r>
      <w:r>
        <w:rPr>
          <w:color w:val="181818"/>
          <w:sz w:val="28"/>
          <w:szCs w:val="28"/>
        </w:rPr>
        <w:t>Участие в подготовке досуговых мероприятий внутри учреждения. Выявление ошибок. Оформление газеты «В мире театра».</w:t>
      </w:r>
    </w:p>
    <w:p w14:paraId="4A1EDFAE"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t>Подбор материала. Разработка сценария. Определение ролей.  Репетиции. Реквизит. Музыкальное и звуковое сопровождение. Выступление.  Анализ.</w:t>
      </w:r>
    </w:p>
    <w:p w14:paraId="1D77E0B1"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color w:val="181818"/>
          <w:sz w:val="28"/>
          <w:szCs w:val="28"/>
        </w:rPr>
        <w:t>7. </w:t>
      </w:r>
      <w:r>
        <w:rPr>
          <w:b/>
          <w:color w:val="181818"/>
          <w:sz w:val="28"/>
          <w:szCs w:val="28"/>
        </w:rPr>
        <w:t xml:space="preserve">Итоговое занятие </w:t>
      </w:r>
    </w:p>
    <w:p w14:paraId="1AF3AEE9"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Теория: </w:t>
      </w:r>
      <w:r>
        <w:rPr>
          <w:color w:val="181818"/>
          <w:sz w:val="28"/>
          <w:szCs w:val="28"/>
        </w:rPr>
        <w:t>показ пьесы, постановки или сказки.</w:t>
      </w:r>
    </w:p>
    <w:p w14:paraId="1189D480" w14:textId="77777777" w:rsidR="00FC71B1" w:rsidRDefault="0077176A">
      <w:pPr>
        <w:widowControl/>
        <w:pBdr>
          <w:top w:val="nil"/>
          <w:left w:val="nil"/>
          <w:bottom w:val="nil"/>
          <w:right w:val="nil"/>
          <w:between w:val="nil"/>
        </w:pBdr>
        <w:shd w:val="clear" w:color="auto" w:fill="FFFFFF"/>
        <w:spacing w:line="360" w:lineRule="auto"/>
        <w:ind w:firstLine="710"/>
        <w:jc w:val="both"/>
        <w:rPr>
          <w:rFonts w:ascii="Calibri" w:eastAsia="Calibri" w:hAnsi="Calibri" w:cs="Calibri"/>
          <w:color w:val="181818"/>
          <w:sz w:val="28"/>
          <w:szCs w:val="28"/>
        </w:rPr>
      </w:pPr>
      <w:r>
        <w:rPr>
          <w:b/>
          <w:color w:val="181818"/>
          <w:sz w:val="28"/>
          <w:szCs w:val="28"/>
        </w:rPr>
        <w:t>Практика:</w:t>
      </w:r>
      <w:r>
        <w:rPr>
          <w:color w:val="181818"/>
          <w:sz w:val="28"/>
          <w:szCs w:val="28"/>
        </w:rPr>
        <w:t xml:space="preserve"> итоговая аттестация. Творческие задания, упражнения на коллективную согласованность; превращение и оправдание предмета, позы, </w:t>
      </w:r>
      <w:r>
        <w:rPr>
          <w:color w:val="181818"/>
          <w:sz w:val="28"/>
          <w:szCs w:val="28"/>
        </w:rPr>
        <w:lastRenderedPageBreak/>
        <w:t>ситуации, мизансцены; этюды на оправдание заданных бессловесных элементов действий разными предлагаемыми обстоятельствами.</w:t>
      </w:r>
    </w:p>
    <w:p w14:paraId="6FA9DA49" w14:textId="77777777" w:rsidR="00FC71B1" w:rsidRDefault="00FC71B1">
      <w:pPr>
        <w:spacing w:line="276" w:lineRule="auto"/>
        <w:ind w:right="5"/>
        <w:rPr>
          <w:b/>
          <w:color w:val="181818"/>
          <w:sz w:val="24"/>
          <w:szCs w:val="24"/>
        </w:rPr>
      </w:pPr>
    </w:p>
    <w:p w14:paraId="62280DAA" w14:textId="77777777" w:rsidR="00FC71B1" w:rsidRDefault="0077176A">
      <w:pPr>
        <w:shd w:val="clear" w:color="auto" w:fill="FFFFFF"/>
        <w:ind w:right="5"/>
        <w:jc w:val="center"/>
        <w:rPr>
          <w:b/>
          <w:color w:val="181818"/>
          <w:sz w:val="28"/>
          <w:szCs w:val="28"/>
        </w:rPr>
      </w:pPr>
      <w:r>
        <w:rPr>
          <w:b/>
          <w:color w:val="181818"/>
          <w:sz w:val="28"/>
          <w:szCs w:val="28"/>
        </w:rPr>
        <w:t>Комплекс организационно-педагогических условий</w:t>
      </w:r>
    </w:p>
    <w:p w14:paraId="35A1295F" w14:textId="77777777" w:rsidR="00FC71B1" w:rsidRDefault="00FC71B1">
      <w:pPr>
        <w:shd w:val="clear" w:color="auto" w:fill="FFFFFF"/>
        <w:ind w:right="5"/>
        <w:jc w:val="center"/>
        <w:rPr>
          <w:b/>
          <w:color w:val="181818"/>
          <w:sz w:val="28"/>
          <w:szCs w:val="28"/>
        </w:rPr>
      </w:pPr>
    </w:p>
    <w:p w14:paraId="02BCE999" w14:textId="77777777" w:rsidR="00FC71B1" w:rsidRPr="000B16F9" w:rsidRDefault="000B16F9">
      <w:pPr>
        <w:shd w:val="clear" w:color="auto" w:fill="FFFFFF"/>
        <w:ind w:right="5"/>
        <w:jc w:val="center"/>
        <w:rPr>
          <w:b/>
          <w:color w:val="181818"/>
          <w:sz w:val="28"/>
          <w:szCs w:val="28"/>
        </w:rPr>
      </w:pPr>
      <w:r w:rsidRPr="000B16F9">
        <w:rPr>
          <w:b/>
          <w:color w:val="181818"/>
          <w:sz w:val="28"/>
          <w:szCs w:val="28"/>
        </w:rPr>
        <w:t>4.</w:t>
      </w:r>
      <w:r w:rsidR="0077176A" w:rsidRPr="000B16F9">
        <w:rPr>
          <w:b/>
          <w:color w:val="181818"/>
          <w:sz w:val="28"/>
          <w:szCs w:val="28"/>
        </w:rPr>
        <w:t>Календарный учебный график</w:t>
      </w:r>
    </w:p>
    <w:p w14:paraId="245A3C05" w14:textId="77777777" w:rsidR="00FC71B1" w:rsidRPr="000B16F9" w:rsidRDefault="0077176A">
      <w:pPr>
        <w:spacing w:line="276" w:lineRule="auto"/>
        <w:ind w:right="5"/>
        <w:jc w:val="center"/>
        <w:rPr>
          <w:b/>
          <w:color w:val="181818"/>
          <w:sz w:val="28"/>
          <w:szCs w:val="28"/>
        </w:rPr>
      </w:pPr>
      <w:r w:rsidRPr="000B16F9">
        <w:rPr>
          <w:b/>
          <w:color w:val="181818"/>
          <w:sz w:val="28"/>
          <w:szCs w:val="28"/>
        </w:rPr>
        <w:t>к программе «Театральная студия» на 2022 – 2023 учебный год</w:t>
      </w:r>
    </w:p>
    <w:p w14:paraId="34BD5074" w14:textId="77777777" w:rsidR="00FC71B1" w:rsidRDefault="00FC71B1">
      <w:pPr>
        <w:spacing w:line="276" w:lineRule="auto"/>
        <w:ind w:right="5"/>
        <w:jc w:val="center"/>
        <w:rPr>
          <w:b/>
          <w:color w:val="181818"/>
          <w:sz w:val="24"/>
          <w:szCs w:val="24"/>
        </w:rPr>
      </w:pPr>
    </w:p>
    <w:tbl>
      <w:tblPr>
        <w:tblStyle w:val="af8"/>
        <w:tblW w:w="1072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2018"/>
        <w:gridCol w:w="1391"/>
        <w:gridCol w:w="60"/>
        <w:gridCol w:w="1634"/>
        <w:gridCol w:w="2797"/>
      </w:tblGrid>
      <w:tr w:rsidR="00FC71B1" w:rsidRPr="000B16F9" w14:paraId="27E44638" w14:textId="77777777" w:rsidTr="000B16F9">
        <w:trPr>
          <w:cantSplit/>
          <w:trHeight w:val="1076"/>
          <w:tblHeader/>
        </w:trPr>
        <w:tc>
          <w:tcPr>
            <w:tcW w:w="2829" w:type="dxa"/>
            <w:vAlign w:val="center"/>
          </w:tcPr>
          <w:p w14:paraId="5DC44B4E" w14:textId="77777777" w:rsidR="00FC71B1" w:rsidRPr="00AA3DF1" w:rsidRDefault="0077176A" w:rsidP="000B16F9">
            <w:pPr>
              <w:ind w:right="6"/>
              <w:jc w:val="both"/>
              <w:rPr>
                <w:b/>
                <w:color w:val="181818"/>
                <w:sz w:val="28"/>
                <w:szCs w:val="28"/>
              </w:rPr>
            </w:pPr>
            <w:r w:rsidRPr="00AA3DF1">
              <w:rPr>
                <w:b/>
                <w:color w:val="181818"/>
                <w:sz w:val="28"/>
                <w:szCs w:val="28"/>
              </w:rPr>
              <w:t>Дата начала</w:t>
            </w:r>
            <w:r w:rsidRPr="00AA3DF1">
              <w:rPr>
                <w:b/>
                <w:color w:val="181818"/>
                <w:sz w:val="28"/>
                <w:szCs w:val="28"/>
              </w:rPr>
              <w:br/>
              <w:t>обучения</w:t>
            </w:r>
            <w:r w:rsidRPr="00AA3DF1">
              <w:rPr>
                <w:b/>
                <w:color w:val="181818"/>
                <w:sz w:val="28"/>
                <w:szCs w:val="28"/>
              </w:rPr>
              <w:br/>
              <w:t>по программе</w:t>
            </w:r>
          </w:p>
        </w:tc>
        <w:tc>
          <w:tcPr>
            <w:tcW w:w="2018" w:type="dxa"/>
            <w:vAlign w:val="center"/>
          </w:tcPr>
          <w:p w14:paraId="4E89CF05" w14:textId="77777777" w:rsidR="00FC71B1" w:rsidRPr="00AA3DF1" w:rsidRDefault="0077176A" w:rsidP="000B16F9">
            <w:pPr>
              <w:ind w:right="6"/>
              <w:jc w:val="both"/>
              <w:rPr>
                <w:b/>
                <w:color w:val="181818"/>
                <w:sz w:val="28"/>
                <w:szCs w:val="28"/>
              </w:rPr>
            </w:pPr>
            <w:r w:rsidRPr="00AA3DF1">
              <w:rPr>
                <w:b/>
                <w:color w:val="181818"/>
                <w:sz w:val="28"/>
                <w:szCs w:val="28"/>
              </w:rPr>
              <w:t>Дата окончания обучения</w:t>
            </w:r>
            <w:r w:rsidRPr="00AA3DF1">
              <w:rPr>
                <w:b/>
                <w:color w:val="181818"/>
                <w:sz w:val="28"/>
                <w:szCs w:val="28"/>
              </w:rPr>
              <w:br/>
              <w:t>по программе</w:t>
            </w:r>
          </w:p>
        </w:tc>
        <w:tc>
          <w:tcPr>
            <w:tcW w:w="1451" w:type="dxa"/>
            <w:gridSpan w:val="2"/>
            <w:vAlign w:val="center"/>
          </w:tcPr>
          <w:p w14:paraId="17D7CAEF" w14:textId="77777777" w:rsidR="00FC71B1" w:rsidRPr="000B16F9" w:rsidRDefault="0077176A" w:rsidP="000B16F9">
            <w:pPr>
              <w:ind w:right="6"/>
              <w:jc w:val="both"/>
              <w:rPr>
                <w:b/>
                <w:color w:val="181818"/>
                <w:sz w:val="28"/>
                <w:szCs w:val="28"/>
              </w:rPr>
            </w:pPr>
            <w:r w:rsidRPr="000B16F9">
              <w:rPr>
                <w:b/>
                <w:color w:val="181818"/>
                <w:sz w:val="28"/>
                <w:szCs w:val="28"/>
              </w:rPr>
              <w:t>Всего</w:t>
            </w:r>
            <w:r w:rsidRPr="000B16F9">
              <w:rPr>
                <w:b/>
                <w:color w:val="181818"/>
                <w:sz w:val="28"/>
                <w:szCs w:val="28"/>
              </w:rPr>
              <w:br/>
              <w:t>учебных</w:t>
            </w:r>
            <w:r w:rsidRPr="000B16F9">
              <w:rPr>
                <w:b/>
                <w:color w:val="181818"/>
                <w:sz w:val="28"/>
                <w:szCs w:val="28"/>
              </w:rPr>
              <w:br/>
              <w:t>недель</w:t>
            </w:r>
          </w:p>
        </w:tc>
        <w:tc>
          <w:tcPr>
            <w:tcW w:w="1634" w:type="dxa"/>
            <w:vAlign w:val="center"/>
          </w:tcPr>
          <w:p w14:paraId="4C90FDAD" w14:textId="77777777" w:rsidR="00FC71B1" w:rsidRPr="000B16F9" w:rsidRDefault="0077176A" w:rsidP="000B16F9">
            <w:pPr>
              <w:ind w:right="6"/>
              <w:jc w:val="both"/>
              <w:rPr>
                <w:b/>
                <w:color w:val="181818"/>
                <w:sz w:val="28"/>
                <w:szCs w:val="28"/>
              </w:rPr>
            </w:pPr>
            <w:r w:rsidRPr="000B16F9">
              <w:rPr>
                <w:b/>
                <w:color w:val="181818"/>
                <w:sz w:val="28"/>
                <w:szCs w:val="28"/>
              </w:rPr>
              <w:t>Кол-во</w:t>
            </w:r>
            <w:r w:rsidRPr="000B16F9">
              <w:rPr>
                <w:b/>
                <w:color w:val="181818"/>
                <w:sz w:val="28"/>
                <w:szCs w:val="28"/>
              </w:rPr>
              <w:br/>
              <w:t>учебных</w:t>
            </w:r>
            <w:r w:rsidRPr="000B16F9">
              <w:rPr>
                <w:b/>
                <w:color w:val="181818"/>
                <w:sz w:val="28"/>
                <w:szCs w:val="28"/>
              </w:rPr>
              <w:br/>
              <w:t>часов</w:t>
            </w:r>
          </w:p>
        </w:tc>
        <w:tc>
          <w:tcPr>
            <w:tcW w:w="2797" w:type="dxa"/>
            <w:vAlign w:val="center"/>
          </w:tcPr>
          <w:p w14:paraId="7160C14B" w14:textId="77777777" w:rsidR="00FC71B1" w:rsidRPr="000B16F9" w:rsidRDefault="0077176A" w:rsidP="000B16F9">
            <w:pPr>
              <w:ind w:right="5"/>
              <w:jc w:val="both"/>
              <w:rPr>
                <w:b/>
                <w:color w:val="181818"/>
                <w:sz w:val="28"/>
                <w:szCs w:val="28"/>
              </w:rPr>
            </w:pPr>
            <w:r w:rsidRPr="000B16F9">
              <w:rPr>
                <w:b/>
                <w:color w:val="181818"/>
                <w:sz w:val="28"/>
                <w:szCs w:val="28"/>
              </w:rPr>
              <w:t>Режим занятий</w:t>
            </w:r>
          </w:p>
        </w:tc>
      </w:tr>
      <w:tr w:rsidR="00FC71B1" w:rsidRPr="000B16F9" w14:paraId="34DFE6AE" w14:textId="77777777" w:rsidTr="000B16F9">
        <w:trPr>
          <w:cantSplit/>
          <w:trHeight w:val="521"/>
          <w:tblHeader/>
        </w:trPr>
        <w:tc>
          <w:tcPr>
            <w:tcW w:w="2829" w:type="dxa"/>
            <w:vAlign w:val="center"/>
          </w:tcPr>
          <w:p w14:paraId="7B66A270" w14:textId="77777777" w:rsidR="00FC71B1" w:rsidRPr="000B16F9" w:rsidRDefault="0077176A" w:rsidP="000B16F9">
            <w:pPr>
              <w:ind w:right="5"/>
              <w:rPr>
                <w:color w:val="181818"/>
                <w:sz w:val="28"/>
                <w:szCs w:val="28"/>
              </w:rPr>
            </w:pPr>
            <w:r w:rsidRPr="000B16F9">
              <w:rPr>
                <w:color w:val="181818"/>
                <w:sz w:val="28"/>
                <w:szCs w:val="28"/>
              </w:rPr>
              <w:t>Сентябрь 2022 года</w:t>
            </w:r>
          </w:p>
        </w:tc>
        <w:tc>
          <w:tcPr>
            <w:tcW w:w="2018" w:type="dxa"/>
            <w:vAlign w:val="center"/>
          </w:tcPr>
          <w:p w14:paraId="2B72A98F" w14:textId="77777777" w:rsidR="00FC71B1" w:rsidRPr="000B16F9" w:rsidRDefault="0077176A" w:rsidP="000B16F9">
            <w:pPr>
              <w:ind w:right="5"/>
              <w:rPr>
                <w:color w:val="181818"/>
                <w:sz w:val="28"/>
                <w:szCs w:val="28"/>
              </w:rPr>
            </w:pPr>
            <w:r w:rsidRPr="000B16F9">
              <w:rPr>
                <w:color w:val="181818"/>
                <w:sz w:val="28"/>
                <w:szCs w:val="28"/>
              </w:rPr>
              <w:t>Май 2023 года</w:t>
            </w:r>
          </w:p>
        </w:tc>
        <w:tc>
          <w:tcPr>
            <w:tcW w:w="1391" w:type="dxa"/>
            <w:vAlign w:val="center"/>
          </w:tcPr>
          <w:p w14:paraId="68DFAAFD" w14:textId="77777777" w:rsidR="00FC71B1" w:rsidRPr="000B16F9" w:rsidRDefault="0077176A" w:rsidP="000B16F9">
            <w:pPr>
              <w:ind w:right="5" w:firstLine="709"/>
              <w:jc w:val="center"/>
              <w:rPr>
                <w:color w:val="181818"/>
                <w:sz w:val="28"/>
                <w:szCs w:val="28"/>
              </w:rPr>
            </w:pPr>
            <w:r w:rsidRPr="000B16F9">
              <w:rPr>
                <w:color w:val="181818"/>
                <w:sz w:val="28"/>
                <w:szCs w:val="28"/>
              </w:rPr>
              <w:t>36</w:t>
            </w:r>
          </w:p>
        </w:tc>
        <w:tc>
          <w:tcPr>
            <w:tcW w:w="1694" w:type="dxa"/>
            <w:gridSpan w:val="2"/>
            <w:vAlign w:val="center"/>
          </w:tcPr>
          <w:p w14:paraId="67AF9628" w14:textId="77777777" w:rsidR="00FC71B1" w:rsidRPr="000B16F9" w:rsidRDefault="0077176A" w:rsidP="000B16F9">
            <w:pPr>
              <w:ind w:right="5" w:firstLine="709"/>
              <w:jc w:val="center"/>
              <w:rPr>
                <w:color w:val="181818"/>
                <w:sz w:val="28"/>
                <w:szCs w:val="28"/>
              </w:rPr>
            </w:pPr>
            <w:r w:rsidRPr="000B16F9">
              <w:rPr>
                <w:color w:val="181818"/>
                <w:sz w:val="28"/>
                <w:szCs w:val="28"/>
              </w:rPr>
              <w:t>144</w:t>
            </w:r>
          </w:p>
        </w:tc>
        <w:tc>
          <w:tcPr>
            <w:tcW w:w="2797" w:type="dxa"/>
            <w:vAlign w:val="center"/>
          </w:tcPr>
          <w:p w14:paraId="56206C19" w14:textId="77777777" w:rsidR="00FC71B1" w:rsidRPr="00AA3DF1" w:rsidRDefault="0077176A" w:rsidP="000B16F9">
            <w:pPr>
              <w:ind w:right="5"/>
              <w:jc w:val="center"/>
              <w:rPr>
                <w:color w:val="181818"/>
                <w:sz w:val="28"/>
                <w:szCs w:val="28"/>
              </w:rPr>
            </w:pPr>
            <w:r w:rsidRPr="00AA3DF1">
              <w:rPr>
                <w:color w:val="181818"/>
                <w:sz w:val="28"/>
                <w:szCs w:val="28"/>
              </w:rPr>
              <w:t>Очный,</w:t>
            </w:r>
            <w:r w:rsidR="00241A36" w:rsidRPr="00AA3DF1">
              <w:rPr>
                <w:color w:val="181818"/>
                <w:sz w:val="28"/>
                <w:szCs w:val="28"/>
              </w:rPr>
              <w:t xml:space="preserve"> </w:t>
            </w:r>
            <w:r w:rsidRPr="00AA3DF1">
              <w:rPr>
                <w:color w:val="181818"/>
                <w:sz w:val="28"/>
                <w:szCs w:val="28"/>
              </w:rPr>
              <w:t>2 раза в неделю по 2 часа</w:t>
            </w:r>
          </w:p>
        </w:tc>
      </w:tr>
    </w:tbl>
    <w:p w14:paraId="0CA174C2" w14:textId="77777777" w:rsidR="00FC71B1" w:rsidRDefault="00FC71B1">
      <w:pPr>
        <w:shd w:val="clear" w:color="auto" w:fill="FFFFFF"/>
        <w:spacing w:line="360" w:lineRule="auto"/>
        <w:ind w:right="6"/>
        <w:jc w:val="both"/>
        <w:rPr>
          <w:b/>
          <w:color w:val="181818"/>
          <w:sz w:val="28"/>
          <w:szCs w:val="28"/>
        </w:rPr>
      </w:pPr>
    </w:p>
    <w:p w14:paraId="2908FE42" w14:textId="77777777" w:rsidR="00FC71B1" w:rsidRDefault="0077176A">
      <w:pPr>
        <w:shd w:val="clear" w:color="auto" w:fill="FFFFFF"/>
        <w:spacing w:line="360" w:lineRule="auto"/>
        <w:ind w:right="5"/>
        <w:jc w:val="both"/>
        <w:rPr>
          <w:b/>
          <w:color w:val="181818"/>
          <w:sz w:val="28"/>
          <w:szCs w:val="28"/>
        </w:rPr>
      </w:pPr>
      <w:r>
        <w:rPr>
          <w:b/>
          <w:color w:val="181818"/>
          <w:sz w:val="28"/>
          <w:szCs w:val="28"/>
        </w:rPr>
        <w:t>5. Формы контроля, аттестации</w:t>
      </w:r>
    </w:p>
    <w:p w14:paraId="590F0444" w14:textId="77777777" w:rsidR="00FC71B1" w:rsidRDefault="0077176A">
      <w:pPr>
        <w:widowControl/>
        <w:spacing w:line="360" w:lineRule="auto"/>
        <w:ind w:firstLine="851"/>
        <w:jc w:val="both"/>
        <w:rPr>
          <w:color w:val="181818"/>
          <w:sz w:val="28"/>
          <w:szCs w:val="28"/>
        </w:rPr>
      </w:pPr>
      <w:bookmarkStart w:id="2" w:name="_heading=h.30j0zll" w:colFirst="0" w:colLast="0"/>
      <w:bookmarkEnd w:id="2"/>
      <w:r>
        <w:rPr>
          <w:color w:val="181818"/>
          <w:sz w:val="28"/>
          <w:szCs w:val="28"/>
        </w:rPr>
        <w:t xml:space="preserve">Оценка результативности деятельности ребенка проводится в рамках промежуточной аттестации в конце учебного года </w:t>
      </w:r>
      <w:r>
        <w:rPr>
          <w:i/>
          <w:color w:val="181818"/>
          <w:sz w:val="28"/>
          <w:szCs w:val="28"/>
        </w:rPr>
        <w:t>по следующим показателям</w:t>
      </w:r>
      <w:r>
        <w:rPr>
          <w:color w:val="181818"/>
          <w:sz w:val="28"/>
          <w:szCs w:val="28"/>
        </w:rPr>
        <w:t xml:space="preserve">: </w:t>
      </w:r>
    </w:p>
    <w:p w14:paraId="302379D3" w14:textId="77777777" w:rsidR="00FC71B1" w:rsidRDefault="0077176A">
      <w:pPr>
        <w:widowControl/>
        <w:numPr>
          <w:ilvl w:val="0"/>
          <w:numId w:val="4"/>
        </w:numPr>
        <w:spacing w:line="360" w:lineRule="auto"/>
        <w:jc w:val="both"/>
        <w:rPr>
          <w:color w:val="181818"/>
          <w:sz w:val="28"/>
          <w:szCs w:val="28"/>
        </w:rPr>
      </w:pPr>
      <w:r>
        <w:rPr>
          <w:color w:val="181818"/>
          <w:sz w:val="28"/>
          <w:szCs w:val="28"/>
        </w:rPr>
        <w:t xml:space="preserve">оценка по качеству приобретенных знаний (устный опрос); </w:t>
      </w:r>
    </w:p>
    <w:p w14:paraId="5C055450" w14:textId="77777777" w:rsidR="00FC71B1" w:rsidRDefault="0077176A">
      <w:pPr>
        <w:widowControl/>
        <w:numPr>
          <w:ilvl w:val="0"/>
          <w:numId w:val="4"/>
        </w:numPr>
        <w:spacing w:line="360" w:lineRule="auto"/>
        <w:jc w:val="both"/>
        <w:rPr>
          <w:color w:val="181818"/>
          <w:sz w:val="28"/>
          <w:szCs w:val="28"/>
        </w:rPr>
      </w:pPr>
      <w:r>
        <w:rPr>
          <w:color w:val="181818"/>
          <w:sz w:val="28"/>
          <w:szCs w:val="28"/>
        </w:rPr>
        <w:t>оценка по качеству практических навыков;</w:t>
      </w:r>
    </w:p>
    <w:p w14:paraId="538077E6" w14:textId="77777777" w:rsidR="00FC71B1" w:rsidRDefault="0077176A">
      <w:pPr>
        <w:widowControl/>
        <w:numPr>
          <w:ilvl w:val="0"/>
          <w:numId w:val="4"/>
        </w:numPr>
        <w:spacing w:line="360" w:lineRule="auto"/>
        <w:jc w:val="both"/>
        <w:rPr>
          <w:color w:val="181818"/>
          <w:sz w:val="28"/>
          <w:szCs w:val="28"/>
        </w:rPr>
      </w:pPr>
      <w:r>
        <w:rPr>
          <w:color w:val="181818"/>
          <w:sz w:val="28"/>
          <w:szCs w:val="28"/>
        </w:rPr>
        <w:t>наличие призовых мест в  конкурсах разного уровня;</w:t>
      </w:r>
    </w:p>
    <w:p w14:paraId="02848F8B" w14:textId="77777777" w:rsidR="00FC71B1" w:rsidRDefault="0077176A">
      <w:pPr>
        <w:widowControl/>
        <w:numPr>
          <w:ilvl w:val="0"/>
          <w:numId w:val="4"/>
        </w:numPr>
        <w:spacing w:line="360" w:lineRule="auto"/>
        <w:jc w:val="both"/>
        <w:rPr>
          <w:color w:val="181818"/>
          <w:sz w:val="28"/>
          <w:szCs w:val="28"/>
        </w:rPr>
      </w:pPr>
      <w:r>
        <w:rPr>
          <w:color w:val="181818"/>
          <w:sz w:val="28"/>
          <w:szCs w:val="28"/>
        </w:rPr>
        <w:t>участие в мероприятиях.</w:t>
      </w:r>
    </w:p>
    <w:p w14:paraId="32838AEF" w14:textId="77777777" w:rsidR="00FC71B1" w:rsidRDefault="0077176A">
      <w:pPr>
        <w:widowControl/>
        <w:spacing w:line="360" w:lineRule="auto"/>
        <w:ind w:firstLine="708"/>
        <w:jc w:val="both"/>
        <w:rPr>
          <w:b/>
          <w:color w:val="181818"/>
          <w:sz w:val="28"/>
          <w:szCs w:val="28"/>
        </w:rPr>
      </w:pPr>
      <w:r>
        <w:rPr>
          <w:color w:val="181818"/>
          <w:sz w:val="28"/>
          <w:szCs w:val="28"/>
        </w:rPr>
        <w:t xml:space="preserve">Результат фиксируется в </w:t>
      </w:r>
      <w:r>
        <w:rPr>
          <w:i/>
          <w:color w:val="181818"/>
          <w:sz w:val="28"/>
          <w:szCs w:val="28"/>
        </w:rPr>
        <w:t>протоколе (у педагога).</w:t>
      </w:r>
      <w:r>
        <w:rPr>
          <w:color w:val="181818"/>
          <w:sz w:val="28"/>
          <w:szCs w:val="28"/>
        </w:rPr>
        <w:t xml:space="preserve"> </w:t>
      </w:r>
    </w:p>
    <w:p w14:paraId="7B75B895" w14:textId="77777777" w:rsidR="00FC71B1" w:rsidRDefault="0077176A">
      <w:pPr>
        <w:shd w:val="clear" w:color="auto" w:fill="FFFFFF"/>
        <w:spacing w:line="360" w:lineRule="auto"/>
        <w:ind w:right="5"/>
        <w:jc w:val="both"/>
        <w:rPr>
          <w:b/>
          <w:color w:val="181818"/>
          <w:sz w:val="28"/>
          <w:szCs w:val="28"/>
        </w:rPr>
      </w:pPr>
      <w:r>
        <w:rPr>
          <w:b/>
          <w:color w:val="181818"/>
          <w:sz w:val="28"/>
          <w:szCs w:val="28"/>
        </w:rPr>
        <w:t>6. Оценочный материал</w:t>
      </w:r>
    </w:p>
    <w:p w14:paraId="6E372117"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Перечень диагностических методик:</w:t>
      </w:r>
    </w:p>
    <w:p w14:paraId="53FD5E06"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анкета по мотивации выбора объединения;</w:t>
      </w:r>
    </w:p>
    <w:p w14:paraId="3A0CF0F5"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мониторинг результатов обучения по дополнительной   общеобразовательной общеразвивающей программе (диагностическая карта);</w:t>
      </w:r>
    </w:p>
    <w:p w14:paraId="1D84CC9C"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мониторинг личностного развития ребенка в процессе усвоения им дополнительной общеобразовательной программы (диагностическая карта).</w:t>
      </w:r>
    </w:p>
    <w:p w14:paraId="0AAA3BD7"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Шкала оценки: 5 – высокий уровень; 4 – выше среднего; 3 – средний; 2      – ниже среднего; 1 – низкий.</w:t>
      </w:r>
    </w:p>
    <w:p w14:paraId="3FC65F4D" w14:textId="77777777" w:rsidR="00FC71B1" w:rsidRDefault="00FC71B1">
      <w:pPr>
        <w:spacing w:line="360" w:lineRule="auto"/>
        <w:jc w:val="both"/>
        <w:rPr>
          <w:b/>
          <w:color w:val="181818"/>
          <w:sz w:val="28"/>
          <w:szCs w:val="28"/>
        </w:rPr>
      </w:pPr>
    </w:p>
    <w:p w14:paraId="3842EFA7" w14:textId="77777777" w:rsidR="00FC71B1" w:rsidRDefault="0077176A">
      <w:pPr>
        <w:shd w:val="clear" w:color="auto" w:fill="FFFFFF"/>
        <w:spacing w:line="360" w:lineRule="auto"/>
        <w:ind w:right="6"/>
        <w:jc w:val="both"/>
        <w:rPr>
          <w:b/>
          <w:color w:val="181818"/>
          <w:sz w:val="28"/>
          <w:szCs w:val="28"/>
        </w:rPr>
      </w:pPr>
      <w:r>
        <w:rPr>
          <w:b/>
          <w:color w:val="181818"/>
          <w:sz w:val="28"/>
          <w:szCs w:val="28"/>
        </w:rPr>
        <w:lastRenderedPageBreak/>
        <w:t>Диагностическая карта контроля уровня обученности группы №__</w:t>
      </w:r>
    </w:p>
    <w:p w14:paraId="7AF0BBF8" w14:textId="77777777" w:rsidR="00FC71B1" w:rsidRDefault="0077176A">
      <w:pPr>
        <w:shd w:val="clear" w:color="auto" w:fill="FFFFFF"/>
        <w:spacing w:line="360" w:lineRule="auto"/>
        <w:ind w:right="6"/>
        <w:jc w:val="both"/>
        <w:rPr>
          <w:color w:val="181818"/>
          <w:sz w:val="28"/>
          <w:szCs w:val="28"/>
        </w:rPr>
      </w:pPr>
      <w:r>
        <w:rPr>
          <w:color w:val="181818"/>
          <w:sz w:val="28"/>
          <w:szCs w:val="28"/>
        </w:rPr>
        <w:t>_______________________________________________________________</w:t>
      </w:r>
    </w:p>
    <w:p w14:paraId="0068254A" w14:textId="77777777" w:rsidR="00FC71B1" w:rsidRDefault="0077176A">
      <w:pPr>
        <w:shd w:val="clear" w:color="auto" w:fill="FFFFFF"/>
        <w:spacing w:line="360" w:lineRule="auto"/>
        <w:ind w:right="6"/>
        <w:jc w:val="both"/>
        <w:rPr>
          <w:color w:val="181818"/>
          <w:sz w:val="28"/>
          <w:szCs w:val="28"/>
        </w:rPr>
      </w:pPr>
      <w:r>
        <w:rPr>
          <w:color w:val="181818"/>
          <w:sz w:val="28"/>
          <w:szCs w:val="28"/>
        </w:rPr>
        <w:t>(ФИО педагога)</w:t>
      </w:r>
    </w:p>
    <w:p w14:paraId="366B35AA" w14:textId="77777777" w:rsidR="00FC71B1" w:rsidRDefault="0077176A">
      <w:pPr>
        <w:shd w:val="clear" w:color="auto" w:fill="FFFFFF"/>
        <w:spacing w:line="360" w:lineRule="auto"/>
        <w:ind w:right="6"/>
        <w:jc w:val="both"/>
        <w:rPr>
          <w:color w:val="181818"/>
          <w:sz w:val="28"/>
          <w:szCs w:val="28"/>
        </w:rPr>
      </w:pPr>
      <w:r>
        <w:rPr>
          <w:color w:val="181818"/>
          <w:sz w:val="28"/>
          <w:szCs w:val="28"/>
        </w:rPr>
        <w:t>__________________</w:t>
      </w:r>
    </w:p>
    <w:p w14:paraId="49F693EC" w14:textId="77777777" w:rsidR="00FC71B1" w:rsidRDefault="0077176A">
      <w:pPr>
        <w:shd w:val="clear" w:color="auto" w:fill="FFFFFF"/>
        <w:spacing w:line="360" w:lineRule="auto"/>
        <w:ind w:right="6"/>
        <w:jc w:val="both"/>
        <w:rPr>
          <w:color w:val="181818"/>
          <w:sz w:val="28"/>
          <w:szCs w:val="28"/>
        </w:rPr>
      </w:pPr>
      <w:r>
        <w:rPr>
          <w:color w:val="181818"/>
          <w:sz w:val="28"/>
          <w:szCs w:val="28"/>
        </w:rPr>
        <w:t>Месяц, год</w:t>
      </w:r>
    </w:p>
    <w:p w14:paraId="1395B2CF" w14:textId="77777777" w:rsidR="00FC71B1" w:rsidRDefault="00FC71B1">
      <w:pPr>
        <w:shd w:val="clear" w:color="auto" w:fill="FFFFFF"/>
        <w:spacing w:line="360" w:lineRule="auto"/>
        <w:ind w:right="6"/>
        <w:jc w:val="both"/>
        <w:rPr>
          <w:b/>
          <w:color w:val="181818"/>
          <w:sz w:val="28"/>
          <w:szCs w:val="28"/>
        </w:rPr>
      </w:pPr>
    </w:p>
    <w:tbl>
      <w:tblPr>
        <w:tblStyle w:val="af9"/>
        <w:tblW w:w="10065"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135"/>
        <w:gridCol w:w="1559"/>
        <w:gridCol w:w="1559"/>
        <w:gridCol w:w="3254"/>
        <w:gridCol w:w="992"/>
      </w:tblGrid>
      <w:tr w:rsidR="000B16F9" w14:paraId="656B2744" w14:textId="77777777" w:rsidTr="000B16F9">
        <w:trPr>
          <w:cantSplit/>
          <w:tblHeader/>
        </w:trPr>
        <w:tc>
          <w:tcPr>
            <w:tcW w:w="566" w:type="dxa"/>
          </w:tcPr>
          <w:p w14:paraId="70F95C27" w14:textId="77777777" w:rsidR="000B16F9" w:rsidRDefault="000B16F9">
            <w:pPr>
              <w:ind w:right="6"/>
              <w:jc w:val="both"/>
              <w:rPr>
                <w:color w:val="181818"/>
                <w:sz w:val="28"/>
                <w:szCs w:val="28"/>
              </w:rPr>
            </w:pPr>
            <w:r>
              <w:rPr>
                <w:color w:val="181818"/>
                <w:sz w:val="28"/>
                <w:szCs w:val="28"/>
              </w:rPr>
              <w:t>№</w:t>
            </w:r>
          </w:p>
          <w:p w14:paraId="295143C6" w14:textId="77777777" w:rsidR="000B16F9" w:rsidRDefault="000B16F9">
            <w:pPr>
              <w:ind w:right="6"/>
              <w:jc w:val="both"/>
              <w:rPr>
                <w:color w:val="181818"/>
                <w:sz w:val="28"/>
                <w:szCs w:val="28"/>
              </w:rPr>
            </w:pPr>
            <w:r>
              <w:rPr>
                <w:color w:val="181818"/>
                <w:sz w:val="28"/>
                <w:szCs w:val="28"/>
              </w:rPr>
              <w:t>п/п</w:t>
            </w:r>
          </w:p>
        </w:tc>
        <w:tc>
          <w:tcPr>
            <w:tcW w:w="2135" w:type="dxa"/>
          </w:tcPr>
          <w:p w14:paraId="2DA1C34B" w14:textId="77777777" w:rsidR="000B16F9" w:rsidRDefault="000B16F9">
            <w:pPr>
              <w:ind w:right="6"/>
              <w:jc w:val="both"/>
              <w:rPr>
                <w:color w:val="181818"/>
                <w:sz w:val="28"/>
                <w:szCs w:val="28"/>
              </w:rPr>
            </w:pPr>
            <w:r>
              <w:rPr>
                <w:color w:val="181818"/>
                <w:sz w:val="28"/>
                <w:szCs w:val="28"/>
              </w:rPr>
              <w:t>Ф.И.О</w:t>
            </w:r>
          </w:p>
        </w:tc>
        <w:tc>
          <w:tcPr>
            <w:tcW w:w="1559" w:type="dxa"/>
          </w:tcPr>
          <w:p w14:paraId="31CDEF36" w14:textId="77777777" w:rsidR="000B16F9" w:rsidRDefault="000B16F9">
            <w:pPr>
              <w:ind w:right="6"/>
              <w:jc w:val="both"/>
              <w:rPr>
                <w:color w:val="181818"/>
                <w:sz w:val="28"/>
                <w:szCs w:val="28"/>
              </w:rPr>
            </w:pPr>
            <w:proofErr w:type="spellStart"/>
            <w:r>
              <w:rPr>
                <w:color w:val="181818"/>
                <w:sz w:val="28"/>
                <w:szCs w:val="28"/>
              </w:rPr>
              <w:t>Теоретич</w:t>
            </w:r>
            <w:proofErr w:type="spellEnd"/>
            <w:r>
              <w:rPr>
                <w:color w:val="181818"/>
                <w:sz w:val="28"/>
                <w:szCs w:val="28"/>
              </w:rPr>
              <w:t>. знания</w:t>
            </w:r>
          </w:p>
        </w:tc>
        <w:tc>
          <w:tcPr>
            <w:tcW w:w="1559" w:type="dxa"/>
          </w:tcPr>
          <w:p w14:paraId="445EB1B9" w14:textId="77777777" w:rsidR="000B16F9" w:rsidRDefault="000B16F9">
            <w:pPr>
              <w:ind w:right="6"/>
              <w:jc w:val="both"/>
              <w:rPr>
                <w:color w:val="181818"/>
                <w:sz w:val="28"/>
                <w:szCs w:val="28"/>
              </w:rPr>
            </w:pPr>
            <w:proofErr w:type="spellStart"/>
            <w:r>
              <w:rPr>
                <w:color w:val="181818"/>
                <w:sz w:val="28"/>
                <w:szCs w:val="28"/>
              </w:rPr>
              <w:t>Практич</w:t>
            </w:r>
            <w:proofErr w:type="spellEnd"/>
            <w:r>
              <w:rPr>
                <w:color w:val="181818"/>
                <w:sz w:val="28"/>
                <w:szCs w:val="28"/>
              </w:rPr>
              <w:t>. умения и навыки</w:t>
            </w:r>
          </w:p>
        </w:tc>
        <w:tc>
          <w:tcPr>
            <w:tcW w:w="3254" w:type="dxa"/>
          </w:tcPr>
          <w:p w14:paraId="7FD4EE81" w14:textId="77777777" w:rsidR="000B16F9" w:rsidRPr="00AA3DF1" w:rsidRDefault="000B16F9" w:rsidP="000B16F9">
            <w:pPr>
              <w:ind w:right="27"/>
              <w:jc w:val="both"/>
              <w:rPr>
                <w:color w:val="181818"/>
                <w:sz w:val="28"/>
                <w:szCs w:val="28"/>
              </w:rPr>
            </w:pPr>
            <w:r w:rsidRPr="00AA3DF1">
              <w:rPr>
                <w:color w:val="181818"/>
                <w:sz w:val="28"/>
                <w:szCs w:val="28"/>
              </w:rPr>
              <w:t>Участие в творческих конкурсах/выставках</w:t>
            </w:r>
          </w:p>
        </w:tc>
        <w:tc>
          <w:tcPr>
            <w:tcW w:w="992" w:type="dxa"/>
          </w:tcPr>
          <w:p w14:paraId="26CEC513" w14:textId="77777777" w:rsidR="000B16F9" w:rsidRDefault="000B16F9">
            <w:pPr>
              <w:ind w:left="-74" w:right="6"/>
              <w:jc w:val="both"/>
              <w:rPr>
                <w:color w:val="181818"/>
                <w:sz w:val="28"/>
                <w:szCs w:val="28"/>
              </w:rPr>
            </w:pPr>
            <w:r>
              <w:rPr>
                <w:color w:val="181818"/>
                <w:sz w:val="28"/>
                <w:szCs w:val="28"/>
              </w:rPr>
              <w:t>Итого</w:t>
            </w:r>
          </w:p>
        </w:tc>
      </w:tr>
      <w:tr w:rsidR="000B16F9" w14:paraId="15A6191B" w14:textId="77777777" w:rsidTr="000B16F9">
        <w:trPr>
          <w:cantSplit/>
          <w:tblHeader/>
        </w:trPr>
        <w:tc>
          <w:tcPr>
            <w:tcW w:w="566" w:type="dxa"/>
          </w:tcPr>
          <w:p w14:paraId="5ACE52D6" w14:textId="77777777" w:rsidR="000B16F9" w:rsidRDefault="000B16F9">
            <w:pPr>
              <w:numPr>
                <w:ilvl w:val="0"/>
                <w:numId w:val="2"/>
              </w:numPr>
              <w:ind w:left="0" w:right="6" w:firstLine="0"/>
              <w:jc w:val="both"/>
              <w:rPr>
                <w:color w:val="181818"/>
                <w:sz w:val="28"/>
                <w:szCs w:val="28"/>
              </w:rPr>
            </w:pPr>
          </w:p>
        </w:tc>
        <w:tc>
          <w:tcPr>
            <w:tcW w:w="2135" w:type="dxa"/>
          </w:tcPr>
          <w:p w14:paraId="384CD49A" w14:textId="77777777" w:rsidR="000B16F9" w:rsidRDefault="000B16F9">
            <w:pPr>
              <w:ind w:right="6"/>
              <w:jc w:val="both"/>
              <w:rPr>
                <w:color w:val="181818"/>
                <w:sz w:val="28"/>
                <w:szCs w:val="28"/>
              </w:rPr>
            </w:pPr>
          </w:p>
        </w:tc>
        <w:tc>
          <w:tcPr>
            <w:tcW w:w="1559" w:type="dxa"/>
          </w:tcPr>
          <w:p w14:paraId="7684F142" w14:textId="77777777" w:rsidR="000B16F9" w:rsidRDefault="000B16F9">
            <w:pPr>
              <w:ind w:right="6"/>
              <w:jc w:val="both"/>
              <w:rPr>
                <w:color w:val="181818"/>
                <w:sz w:val="28"/>
                <w:szCs w:val="28"/>
              </w:rPr>
            </w:pPr>
          </w:p>
        </w:tc>
        <w:tc>
          <w:tcPr>
            <w:tcW w:w="1559" w:type="dxa"/>
          </w:tcPr>
          <w:p w14:paraId="65285E98" w14:textId="77777777" w:rsidR="000B16F9" w:rsidRDefault="000B16F9">
            <w:pPr>
              <w:ind w:right="6"/>
              <w:jc w:val="both"/>
              <w:rPr>
                <w:color w:val="181818"/>
                <w:sz w:val="28"/>
                <w:szCs w:val="28"/>
              </w:rPr>
            </w:pPr>
          </w:p>
        </w:tc>
        <w:tc>
          <w:tcPr>
            <w:tcW w:w="3254" w:type="dxa"/>
          </w:tcPr>
          <w:p w14:paraId="58C1E388" w14:textId="77777777" w:rsidR="000B16F9" w:rsidRDefault="000B16F9">
            <w:pPr>
              <w:ind w:right="6"/>
              <w:jc w:val="both"/>
              <w:rPr>
                <w:color w:val="181818"/>
                <w:sz w:val="28"/>
                <w:szCs w:val="28"/>
              </w:rPr>
            </w:pPr>
          </w:p>
        </w:tc>
        <w:tc>
          <w:tcPr>
            <w:tcW w:w="992" w:type="dxa"/>
          </w:tcPr>
          <w:p w14:paraId="2142AAFB" w14:textId="77777777" w:rsidR="000B16F9" w:rsidRDefault="000B16F9">
            <w:pPr>
              <w:ind w:right="6"/>
              <w:jc w:val="both"/>
              <w:rPr>
                <w:color w:val="181818"/>
                <w:sz w:val="28"/>
                <w:szCs w:val="28"/>
              </w:rPr>
            </w:pPr>
          </w:p>
        </w:tc>
      </w:tr>
      <w:tr w:rsidR="000B16F9" w14:paraId="7D15F3A7" w14:textId="77777777" w:rsidTr="000B16F9">
        <w:trPr>
          <w:cantSplit/>
          <w:tblHeader/>
        </w:trPr>
        <w:tc>
          <w:tcPr>
            <w:tcW w:w="566" w:type="dxa"/>
          </w:tcPr>
          <w:p w14:paraId="201DE3F2" w14:textId="77777777" w:rsidR="000B16F9" w:rsidRDefault="000B16F9">
            <w:pPr>
              <w:numPr>
                <w:ilvl w:val="0"/>
                <w:numId w:val="2"/>
              </w:numPr>
              <w:ind w:left="0" w:right="6" w:firstLine="0"/>
              <w:jc w:val="both"/>
              <w:rPr>
                <w:color w:val="181818"/>
                <w:sz w:val="28"/>
                <w:szCs w:val="28"/>
              </w:rPr>
            </w:pPr>
          </w:p>
        </w:tc>
        <w:tc>
          <w:tcPr>
            <w:tcW w:w="2135" w:type="dxa"/>
          </w:tcPr>
          <w:p w14:paraId="35BE8B2A" w14:textId="77777777" w:rsidR="000B16F9" w:rsidRDefault="000B16F9">
            <w:pPr>
              <w:ind w:right="6"/>
              <w:jc w:val="both"/>
              <w:rPr>
                <w:color w:val="181818"/>
                <w:sz w:val="28"/>
                <w:szCs w:val="28"/>
              </w:rPr>
            </w:pPr>
          </w:p>
        </w:tc>
        <w:tc>
          <w:tcPr>
            <w:tcW w:w="1559" w:type="dxa"/>
          </w:tcPr>
          <w:p w14:paraId="69ED9256" w14:textId="77777777" w:rsidR="000B16F9" w:rsidRDefault="000B16F9">
            <w:pPr>
              <w:ind w:right="6"/>
              <w:jc w:val="both"/>
              <w:rPr>
                <w:color w:val="181818"/>
                <w:sz w:val="28"/>
                <w:szCs w:val="28"/>
              </w:rPr>
            </w:pPr>
          </w:p>
        </w:tc>
        <w:tc>
          <w:tcPr>
            <w:tcW w:w="1559" w:type="dxa"/>
          </w:tcPr>
          <w:p w14:paraId="5A13E367" w14:textId="77777777" w:rsidR="000B16F9" w:rsidRDefault="000B16F9">
            <w:pPr>
              <w:ind w:right="6"/>
              <w:jc w:val="both"/>
              <w:rPr>
                <w:color w:val="181818"/>
                <w:sz w:val="28"/>
                <w:szCs w:val="28"/>
              </w:rPr>
            </w:pPr>
          </w:p>
        </w:tc>
        <w:tc>
          <w:tcPr>
            <w:tcW w:w="3254" w:type="dxa"/>
          </w:tcPr>
          <w:p w14:paraId="4807D16A" w14:textId="77777777" w:rsidR="000B16F9" w:rsidRDefault="000B16F9">
            <w:pPr>
              <w:ind w:right="6"/>
              <w:jc w:val="both"/>
              <w:rPr>
                <w:color w:val="181818"/>
                <w:sz w:val="28"/>
                <w:szCs w:val="28"/>
              </w:rPr>
            </w:pPr>
          </w:p>
        </w:tc>
        <w:tc>
          <w:tcPr>
            <w:tcW w:w="992" w:type="dxa"/>
          </w:tcPr>
          <w:p w14:paraId="6EF9B808" w14:textId="77777777" w:rsidR="000B16F9" w:rsidRDefault="000B16F9">
            <w:pPr>
              <w:ind w:right="6"/>
              <w:jc w:val="both"/>
              <w:rPr>
                <w:color w:val="181818"/>
                <w:sz w:val="28"/>
                <w:szCs w:val="28"/>
              </w:rPr>
            </w:pPr>
          </w:p>
        </w:tc>
      </w:tr>
      <w:tr w:rsidR="000B16F9" w14:paraId="6C9210FC" w14:textId="77777777" w:rsidTr="000B16F9">
        <w:trPr>
          <w:cantSplit/>
          <w:tblHeader/>
        </w:trPr>
        <w:tc>
          <w:tcPr>
            <w:tcW w:w="566" w:type="dxa"/>
          </w:tcPr>
          <w:p w14:paraId="4E314B79" w14:textId="77777777" w:rsidR="000B16F9" w:rsidRDefault="000B16F9">
            <w:pPr>
              <w:numPr>
                <w:ilvl w:val="0"/>
                <w:numId w:val="2"/>
              </w:numPr>
              <w:ind w:left="0" w:right="6" w:firstLine="0"/>
              <w:jc w:val="both"/>
              <w:rPr>
                <w:color w:val="181818"/>
                <w:sz w:val="28"/>
                <w:szCs w:val="28"/>
              </w:rPr>
            </w:pPr>
          </w:p>
        </w:tc>
        <w:tc>
          <w:tcPr>
            <w:tcW w:w="2135" w:type="dxa"/>
          </w:tcPr>
          <w:p w14:paraId="542939E5" w14:textId="77777777" w:rsidR="000B16F9" w:rsidRDefault="000B16F9">
            <w:pPr>
              <w:ind w:right="6"/>
              <w:jc w:val="both"/>
              <w:rPr>
                <w:color w:val="181818"/>
                <w:sz w:val="28"/>
                <w:szCs w:val="28"/>
              </w:rPr>
            </w:pPr>
          </w:p>
        </w:tc>
        <w:tc>
          <w:tcPr>
            <w:tcW w:w="1559" w:type="dxa"/>
          </w:tcPr>
          <w:p w14:paraId="4C9EF755" w14:textId="77777777" w:rsidR="000B16F9" w:rsidRDefault="000B16F9">
            <w:pPr>
              <w:ind w:right="6"/>
              <w:jc w:val="both"/>
              <w:rPr>
                <w:color w:val="181818"/>
                <w:sz w:val="28"/>
                <w:szCs w:val="28"/>
              </w:rPr>
            </w:pPr>
          </w:p>
        </w:tc>
        <w:tc>
          <w:tcPr>
            <w:tcW w:w="1559" w:type="dxa"/>
          </w:tcPr>
          <w:p w14:paraId="09835C5D" w14:textId="77777777" w:rsidR="000B16F9" w:rsidRDefault="000B16F9">
            <w:pPr>
              <w:ind w:right="6"/>
              <w:jc w:val="both"/>
              <w:rPr>
                <w:color w:val="181818"/>
                <w:sz w:val="28"/>
                <w:szCs w:val="28"/>
              </w:rPr>
            </w:pPr>
          </w:p>
        </w:tc>
        <w:tc>
          <w:tcPr>
            <w:tcW w:w="3254" w:type="dxa"/>
          </w:tcPr>
          <w:p w14:paraId="0F7AFF28" w14:textId="77777777" w:rsidR="000B16F9" w:rsidRDefault="000B16F9">
            <w:pPr>
              <w:ind w:right="6"/>
              <w:jc w:val="both"/>
              <w:rPr>
                <w:color w:val="181818"/>
                <w:sz w:val="28"/>
                <w:szCs w:val="28"/>
              </w:rPr>
            </w:pPr>
          </w:p>
        </w:tc>
        <w:tc>
          <w:tcPr>
            <w:tcW w:w="992" w:type="dxa"/>
          </w:tcPr>
          <w:p w14:paraId="7C9B4AD0" w14:textId="77777777" w:rsidR="000B16F9" w:rsidRDefault="000B16F9">
            <w:pPr>
              <w:ind w:right="6"/>
              <w:jc w:val="both"/>
              <w:rPr>
                <w:color w:val="181818"/>
                <w:sz w:val="28"/>
                <w:szCs w:val="28"/>
              </w:rPr>
            </w:pPr>
          </w:p>
        </w:tc>
      </w:tr>
    </w:tbl>
    <w:p w14:paraId="3AA28477" w14:textId="77777777" w:rsidR="00FC71B1" w:rsidRDefault="00FC71B1" w:rsidP="000B16F9">
      <w:pPr>
        <w:spacing w:line="360" w:lineRule="auto"/>
        <w:rPr>
          <w:b/>
          <w:color w:val="181818"/>
          <w:sz w:val="28"/>
          <w:szCs w:val="28"/>
        </w:rPr>
      </w:pPr>
    </w:p>
    <w:p w14:paraId="07C098E2" w14:textId="77777777" w:rsidR="00FC71B1" w:rsidRDefault="0077176A" w:rsidP="000B16F9">
      <w:pPr>
        <w:jc w:val="center"/>
        <w:rPr>
          <w:b/>
          <w:color w:val="181818"/>
          <w:sz w:val="28"/>
          <w:szCs w:val="28"/>
        </w:rPr>
      </w:pPr>
      <w:r>
        <w:rPr>
          <w:b/>
          <w:color w:val="181818"/>
          <w:sz w:val="28"/>
          <w:szCs w:val="28"/>
        </w:rPr>
        <w:t>Критерии оценки показателей обучающихся</w:t>
      </w:r>
    </w:p>
    <w:p w14:paraId="02B5CCCE" w14:textId="77777777" w:rsidR="00FC71B1" w:rsidRDefault="0077176A" w:rsidP="000B16F9">
      <w:pPr>
        <w:jc w:val="center"/>
        <w:rPr>
          <w:b/>
          <w:color w:val="181818"/>
          <w:sz w:val="28"/>
          <w:szCs w:val="28"/>
        </w:rPr>
      </w:pPr>
      <w:r>
        <w:rPr>
          <w:b/>
          <w:color w:val="181818"/>
          <w:sz w:val="28"/>
          <w:szCs w:val="28"/>
        </w:rPr>
        <w:t>по образовательной программе «Театральная студия»</w:t>
      </w:r>
    </w:p>
    <w:p w14:paraId="137E9EE1" w14:textId="77777777" w:rsidR="00FC71B1" w:rsidRDefault="0077176A">
      <w:pPr>
        <w:spacing w:line="360" w:lineRule="auto"/>
        <w:jc w:val="both"/>
        <w:rPr>
          <w:color w:val="181818"/>
          <w:sz w:val="28"/>
          <w:szCs w:val="28"/>
        </w:rPr>
      </w:pPr>
      <w:r>
        <w:rPr>
          <w:b/>
          <w:color w:val="181818"/>
          <w:sz w:val="28"/>
          <w:szCs w:val="28"/>
        </w:rPr>
        <w:t xml:space="preserve">Критерии </w:t>
      </w:r>
    </w:p>
    <w:tbl>
      <w:tblPr>
        <w:tblStyle w:val="afa"/>
        <w:tblW w:w="10207" w:type="dxa"/>
        <w:tblInd w:w="-459"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6237"/>
      </w:tblGrid>
      <w:tr w:rsidR="00FC71B1" w:rsidRPr="000B16F9" w14:paraId="5DEC3C2C" w14:textId="77777777" w:rsidTr="000B16F9">
        <w:trPr>
          <w:cantSplit/>
          <w:tblHeader/>
        </w:trPr>
        <w:tc>
          <w:tcPr>
            <w:tcW w:w="567" w:type="dxa"/>
            <w:shd w:val="clear" w:color="auto" w:fill="auto"/>
          </w:tcPr>
          <w:p w14:paraId="7BA1DF60" w14:textId="77777777" w:rsidR="00FC71B1" w:rsidRPr="000B16F9" w:rsidRDefault="0077176A" w:rsidP="000B16F9">
            <w:pPr>
              <w:jc w:val="both"/>
              <w:rPr>
                <w:rFonts w:ascii="Times New Roman" w:hAnsi="Times New Roman"/>
                <w:b/>
                <w:color w:val="181818"/>
                <w:sz w:val="28"/>
                <w:szCs w:val="28"/>
              </w:rPr>
            </w:pPr>
            <w:r w:rsidRPr="000B16F9">
              <w:rPr>
                <w:rFonts w:ascii="Times New Roman" w:hAnsi="Times New Roman"/>
                <w:b/>
                <w:color w:val="181818"/>
                <w:sz w:val="28"/>
                <w:szCs w:val="28"/>
              </w:rPr>
              <w:t>№</w:t>
            </w:r>
          </w:p>
        </w:tc>
        <w:tc>
          <w:tcPr>
            <w:tcW w:w="3403" w:type="dxa"/>
            <w:shd w:val="clear" w:color="auto" w:fill="auto"/>
          </w:tcPr>
          <w:p w14:paraId="0C035B37" w14:textId="77777777" w:rsidR="00FC71B1" w:rsidRPr="000B16F9" w:rsidRDefault="0077176A" w:rsidP="000B16F9">
            <w:pPr>
              <w:jc w:val="both"/>
              <w:rPr>
                <w:rFonts w:ascii="Times New Roman" w:hAnsi="Times New Roman"/>
                <w:b/>
                <w:color w:val="181818"/>
                <w:sz w:val="28"/>
                <w:szCs w:val="28"/>
              </w:rPr>
            </w:pPr>
            <w:proofErr w:type="spellStart"/>
            <w:r w:rsidRPr="000B16F9">
              <w:rPr>
                <w:rFonts w:ascii="Times New Roman" w:hAnsi="Times New Roman"/>
                <w:b/>
                <w:color w:val="181818"/>
                <w:sz w:val="28"/>
                <w:szCs w:val="28"/>
              </w:rPr>
              <w:t>Форма</w:t>
            </w:r>
            <w:proofErr w:type="spellEnd"/>
            <w:r w:rsidRPr="000B16F9">
              <w:rPr>
                <w:rFonts w:ascii="Times New Roman" w:hAnsi="Times New Roman"/>
                <w:b/>
                <w:color w:val="181818"/>
                <w:sz w:val="28"/>
                <w:szCs w:val="28"/>
              </w:rPr>
              <w:t xml:space="preserve"> </w:t>
            </w:r>
            <w:proofErr w:type="spellStart"/>
            <w:r w:rsidRPr="000B16F9">
              <w:rPr>
                <w:rFonts w:ascii="Times New Roman" w:hAnsi="Times New Roman"/>
                <w:b/>
                <w:color w:val="181818"/>
                <w:sz w:val="28"/>
                <w:szCs w:val="28"/>
              </w:rPr>
              <w:t>контроля</w:t>
            </w:r>
            <w:proofErr w:type="spellEnd"/>
          </w:p>
        </w:tc>
        <w:tc>
          <w:tcPr>
            <w:tcW w:w="6237" w:type="dxa"/>
            <w:shd w:val="clear" w:color="auto" w:fill="auto"/>
          </w:tcPr>
          <w:p w14:paraId="77CF11D6" w14:textId="77777777" w:rsidR="00FC71B1" w:rsidRPr="000B16F9" w:rsidRDefault="0077176A" w:rsidP="000B16F9">
            <w:pPr>
              <w:jc w:val="both"/>
              <w:rPr>
                <w:rFonts w:ascii="Times New Roman" w:hAnsi="Times New Roman"/>
                <w:b/>
                <w:color w:val="181818"/>
                <w:sz w:val="28"/>
                <w:szCs w:val="28"/>
              </w:rPr>
            </w:pPr>
            <w:proofErr w:type="spellStart"/>
            <w:r w:rsidRPr="000B16F9">
              <w:rPr>
                <w:rFonts w:ascii="Times New Roman" w:hAnsi="Times New Roman"/>
                <w:b/>
                <w:color w:val="181818"/>
                <w:sz w:val="28"/>
                <w:szCs w:val="28"/>
              </w:rPr>
              <w:t>Критерии</w:t>
            </w:r>
            <w:proofErr w:type="spellEnd"/>
          </w:p>
        </w:tc>
      </w:tr>
      <w:tr w:rsidR="00FC71B1" w:rsidRPr="000B16F9" w14:paraId="23E56530" w14:textId="77777777" w:rsidTr="000B16F9">
        <w:trPr>
          <w:cantSplit/>
          <w:tblHeader/>
        </w:trPr>
        <w:tc>
          <w:tcPr>
            <w:tcW w:w="567" w:type="dxa"/>
            <w:shd w:val="clear" w:color="auto" w:fill="auto"/>
          </w:tcPr>
          <w:p w14:paraId="4ACD4085" w14:textId="77777777" w:rsidR="00FC71B1" w:rsidRPr="000B16F9" w:rsidRDefault="0077176A" w:rsidP="000B16F9">
            <w:pPr>
              <w:jc w:val="both"/>
              <w:rPr>
                <w:rFonts w:ascii="Times New Roman" w:hAnsi="Times New Roman"/>
                <w:color w:val="181818"/>
                <w:sz w:val="28"/>
                <w:szCs w:val="28"/>
              </w:rPr>
            </w:pPr>
            <w:r w:rsidRPr="000B16F9">
              <w:rPr>
                <w:rFonts w:ascii="Times New Roman" w:hAnsi="Times New Roman"/>
                <w:color w:val="181818"/>
                <w:sz w:val="28"/>
                <w:szCs w:val="28"/>
              </w:rPr>
              <w:t>1</w:t>
            </w:r>
          </w:p>
        </w:tc>
        <w:tc>
          <w:tcPr>
            <w:tcW w:w="3403" w:type="dxa"/>
            <w:shd w:val="clear" w:color="auto" w:fill="auto"/>
          </w:tcPr>
          <w:p w14:paraId="3F3114AB" w14:textId="77777777" w:rsidR="00FC71B1" w:rsidRPr="000B16F9" w:rsidRDefault="0077176A" w:rsidP="000B16F9">
            <w:pPr>
              <w:jc w:val="both"/>
              <w:rPr>
                <w:rFonts w:ascii="Times New Roman" w:hAnsi="Times New Roman"/>
                <w:color w:val="181818"/>
                <w:sz w:val="28"/>
                <w:szCs w:val="28"/>
                <w:lang w:val="ru-RU"/>
              </w:rPr>
            </w:pPr>
            <w:r w:rsidRPr="000B16F9">
              <w:rPr>
                <w:rFonts w:ascii="Times New Roman" w:hAnsi="Times New Roman"/>
                <w:color w:val="181818"/>
                <w:sz w:val="28"/>
                <w:szCs w:val="28"/>
                <w:lang w:val="ru-RU"/>
              </w:rPr>
              <w:t>Устный опрос из 10 вопросов</w:t>
            </w:r>
          </w:p>
          <w:p w14:paraId="58F2C29B" w14:textId="77777777" w:rsidR="00FC71B1" w:rsidRPr="000B16F9" w:rsidRDefault="0077176A" w:rsidP="000B16F9">
            <w:pPr>
              <w:jc w:val="both"/>
              <w:rPr>
                <w:rFonts w:ascii="Times New Roman" w:hAnsi="Times New Roman"/>
                <w:color w:val="181818"/>
                <w:sz w:val="28"/>
                <w:szCs w:val="28"/>
                <w:lang w:val="ru-RU"/>
              </w:rPr>
            </w:pPr>
            <w:r w:rsidRPr="000B16F9">
              <w:rPr>
                <w:rFonts w:ascii="Times New Roman" w:hAnsi="Times New Roman"/>
                <w:color w:val="181818"/>
                <w:sz w:val="28"/>
                <w:szCs w:val="28"/>
                <w:lang w:val="ru-RU"/>
              </w:rPr>
              <w:t>(качество теоретических знаний)</w:t>
            </w:r>
          </w:p>
          <w:p w14:paraId="74209005" w14:textId="77777777" w:rsidR="00FC71B1" w:rsidRPr="000B16F9" w:rsidRDefault="00FC71B1" w:rsidP="000B16F9">
            <w:pPr>
              <w:jc w:val="both"/>
              <w:rPr>
                <w:rFonts w:ascii="Times New Roman" w:hAnsi="Times New Roman"/>
                <w:color w:val="181818"/>
                <w:sz w:val="28"/>
                <w:szCs w:val="28"/>
                <w:lang w:val="ru-RU"/>
              </w:rPr>
            </w:pPr>
          </w:p>
        </w:tc>
        <w:tc>
          <w:tcPr>
            <w:tcW w:w="6237" w:type="dxa"/>
            <w:shd w:val="clear" w:color="auto" w:fill="auto"/>
          </w:tcPr>
          <w:p w14:paraId="2041F63F" w14:textId="77777777" w:rsidR="00FC71B1" w:rsidRPr="000B16F9" w:rsidRDefault="0077176A" w:rsidP="000B16F9">
            <w:pPr>
              <w:jc w:val="both"/>
              <w:rPr>
                <w:rFonts w:ascii="Times New Roman" w:hAnsi="Times New Roman"/>
                <w:color w:val="181818"/>
                <w:sz w:val="28"/>
                <w:szCs w:val="28"/>
                <w:lang w:val="ru-RU"/>
              </w:rPr>
            </w:pPr>
            <w:r w:rsidRPr="000B16F9">
              <w:rPr>
                <w:rFonts w:ascii="Times New Roman" w:hAnsi="Times New Roman"/>
                <w:color w:val="181818"/>
                <w:sz w:val="28"/>
                <w:szCs w:val="28"/>
                <w:lang w:val="ru-RU"/>
              </w:rPr>
              <w:t>1 балл – 1-2 правильных ответа</w:t>
            </w:r>
          </w:p>
          <w:p w14:paraId="1D908E0E" w14:textId="77777777" w:rsidR="00FC71B1" w:rsidRPr="000B16F9" w:rsidRDefault="0077176A" w:rsidP="000B16F9">
            <w:pPr>
              <w:jc w:val="both"/>
              <w:rPr>
                <w:rFonts w:ascii="Times New Roman" w:hAnsi="Times New Roman"/>
                <w:color w:val="181818"/>
                <w:sz w:val="28"/>
                <w:szCs w:val="28"/>
                <w:lang w:val="ru-RU"/>
              </w:rPr>
            </w:pPr>
            <w:r w:rsidRPr="000B16F9">
              <w:rPr>
                <w:rFonts w:ascii="Times New Roman" w:hAnsi="Times New Roman"/>
                <w:color w:val="181818"/>
                <w:sz w:val="28"/>
                <w:szCs w:val="28"/>
                <w:lang w:val="ru-RU"/>
              </w:rPr>
              <w:t>2 балла – 3-4 правильных ответа</w:t>
            </w:r>
          </w:p>
          <w:p w14:paraId="4DA66748" w14:textId="77777777" w:rsidR="00FC71B1" w:rsidRPr="000B16F9" w:rsidRDefault="0077176A" w:rsidP="000B16F9">
            <w:pPr>
              <w:jc w:val="both"/>
              <w:rPr>
                <w:rFonts w:ascii="Times New Roman" w:hAnsi="Times New Roman"/>
                <w:color w:val="181818"/>
                <w:sz w:val="28"/>
                <w:szCs w:val="28"/>
                <w:lang w:val="ru-RU"/>
              </w:rPr>
            </w:pPr>
            <w:r w:rsidRPr="000B16F9">
              <w:rPr>
                <w:rFonts w:ascii="Times New Roman" w:hAnsi="Times New Roman"/>
                <w:color w:val="181818"/>
                <w:sz w:val="28"/>
                <w:szCs w:val="28"/>
                <w:lang w:val="ru-RU"/>
              </w:rPr>
              <w:t>3 балла – 5-6 правильных ответа</w:t>
            </w:r>
          </w:p>
          <w:p w14:paraId="03D517D7" w14:textId="77777777" w:rsidR="00FC71B1" w:rsidRPr="000B16F9" w:rsidRDefault="0077176A" w:rsidP="000B16F9">
            <w:pPr>
              <w:jc w:val="both"/>
              <w:rPr>
                <w:rFonts w:ascii="Times New Roman" w:hAnsi="Times New Roman"/>
                <w:color w:val="181818"/>
                <w:sz w:val="28"/>
                <w:szCs w:val="28"/>
                <w:lang w:val="ru-RU"/>
              </w:rPr>
            </w:pPr>
            <w:r w:rsidRPr="000B16F9">
              <w:rPr>
                <w:rFonts w:ascii="Times New Roman" w:hAnsi="Times New Roman"/>
                <w:color w:val="181818"/>
                <w:sz w:val="28"/>
                <w:szCs w:val="28"/>
                <w:lang w:val="ru-RU"/>
              </w:rPr>
              <w:t>4 балла – 7-8 правильных ответа</w:t>
            </w:r>
          </w:p>
          <w:p w14:paraId="21004F0D" w14:textId="77777777" w:rsidR="00FC71B1" w:rsidRPr="000B16F9" w:rsidRDefault="0077176A" w:rsidP="000B16F9">
            <w:pPr>
              <w:jc w:val="both"/>
              <w:rPr>
                <w:rFonts w:ascii="Times New Roman" w:hAnsi="Times New Roman"/>
                <w:color w:val="181818"/>
                <w:sz w:val="28"/>
                <w:szCs w:val="28"/>
              </w:rPr>
            </w:pPr>
            <w:r w:rsidRPr="000B16F9">
              <w:rPr>
                <w:rFonts w:ascii="Times New Roman" w:hAnsi="Times New Roman"/>
                <w:color w:val="181818"/>
                <w:sz w:val="28"/>
                <w:szCs w:val="28"/>
              </w:rPr>
              <w:t xml:space="preserve">5 </w:t>
            </w:r>
            <w:proofErr w:type="spellStart"/>
            <w:r w:rsidRPr="000B16F9">
              <w:rPr>
                <w:rFonts w:ascii="Times New Roman" w:hAnsi="Times New Roman"/>
                <w:color w:val="181818"/>
                <w:sz w:val="28"/>
                <w:szCs w:val="28"/>
              </w:rPr>
              <w:t>баллов</w:t>
            </w:r>
            <w:proofErr w:type="spellEnd"/>
            <w:r w:rsidRPr="000B16F9">
              <w:rPr>
                <w:rFonts w:ascii="Times New Roman" w:hAnsi="Times New Roman"/>
                <w:color w:val="181818"/>
                <w:sz w:val="28"/>
                <w:szCs w:val="28"/>
              </w:rPr>
              <w:t xml:space="preserve"> – 9-10 </w:t>
            </w:r>
            <w:proofErr w:type="spellStart"/>
            <w:r w:rsidRPr="000B16F9">
              <w:rPr>
                <w:rFonts w:ascii="Times New Roman" w:hAnsi="Times New Roman"/>
                <w:color w:val="181818"/>
                <w:sz w:val="28"/>
                <w:szCs w:val="28"/>
              </w:rPr>
              <w:t>правильных</w:t>
            </w:r>
            <w:proofErr w:type="spellEnd"/>
            <w:r w:rsidRPr="000B16F9">
              <w:rPr>
                <w:rFonts w:ascii="Times New Roman" w:hAnsi="Times New Roman"/>
                <w:color w:val="181818"/>
                <w:sz w:val="28"/>
                <w:szCs w:val="28"/>
              </w:rPr>
              <w:t xml:space="preserve"> </w:t>
            </w:r>
            <w:proofErr w:type="spellStart"/>
            <w:r w:rsidRPr="000B16F9">
              <w:rPr>
                <w:rFonts w:ascii="Times New Roman" w:hAnsi="Times New Roman"/>
                <w:color w:val="181818"/>
                <w:sz w:val="28"/>
                <w:szCs w:val="28"/>
              </w:rPr>
              <w:t>ответа</w:t>
            </w:r>
            <w:proofErr w:type="spellEnd"/>
          </w:p>
        </w:tc>
      </w:tr>
      <w:tr w:rsidR="00FC71B1" w:rsidRPr="000B16F9" w14:paraId="59C4CE40" w14:textId="77777777" w:rsidTr="000B16F9">
        <w:trPr>
          <w:cantSplit/>
          <w:tblHeader/>
        </w:trPr>
        <w:tc>
          <w:tcPr>
            <w:tcW w:w="567" w:type="dxa"/>
            <w:shd w:val="clear" w:color="auto" w:fill="auto"/>
          </w:tcPr>
          <w:p w14:paraId="3267B682" w14:textId="77777777" w:rsidR="00FC71B1" w:rsidRPr="000B16F9" w:rsidRDefault="0077176A" w:rsidP="000B16F9">
            <w:pPr>
              <w:jc w:val="both"/>
              <w:rPr>
                <w:rFonts w:ascii="Times New Roman" w:hAnsi="Times New Roman"/>
                <w:color w:val="181818"/>
                <w:sz w:val="28"/>
                <w:szCs w:val="28"/>
              </w:rPr>
            </w:pPr>
            <w:r w:rsidRPr="000B16F9">
              <w:rPr>
                <w:rFonts w:ascii="Times New Roman" w:hAnsi="Times New Roman"/>
                <w:color w:val="181818"/>
                <w:sz w:val="28"/>
                <w:szCs w:val="28"/>
              </w:rPr>
              <w:t>2</w:t>
            </w:r>
          </w:p>
        </w:tc>
        <w:tc>
          <w:tcPr>
            <w:tcW w:w="3403" w:type="dxa"/>
            <w:shd w:val="clear" w:color="auto" w:fill="auto"/>
          </w:tcPr>
          <w:p w14:paraId="4FD16B6C" w14:textId="77777777" w:rsidR="00FC71B1" w:rsidRPr="000B16F9" w:rsidRDefault="0077176A" w:rsidP="000B16F9">
            <w:pPr>
              <w:jc w:val="both"/>
              <w:rPr>
                <w:rFonts w:ascii="Times New Roman" w:hAnsi="Times New Roman"/>
                <w:color w:val="181818"/>
                <w:sz w:val="28"/>
                <w:szCs w:val="28"/>
              </w:rPr>
            </w:pPr>
            <w:proofErr w:type="spellStart"/>
            <w:r w:rsidRPr="000B16F9">
              <w:rPr>
                <w:rFonts w:ascii="Times New Roman" w:hAnsi="Times New Roman"/>
                <w:color w:val="181818"/>
                <w:sz w:val="28"/>
                <w:szCs w:val="28"/>
              </w:rPr>
              <w:t>Наличие</w:t>
            </w:r>
            <w:proofErr w:type="spellEnd"/>
            <w:r w:rsidRPr="000B16F9">
              <w:rPr>
                <w:rFonts w:ascii="Times New Roman" w:hAnsi="Times New Roman"/>
                <w:color w:val="181818"/>
                <w:sz w:val="28"/>
                <w:szCs w:val="28"/>
              </w:rPr>
              <w:t xml:space="preserve"> </w:t>
            </w:r>
            <w:proofErr w:type="spellStart"/>
            <w:r w:rsidRPr="000B16F9">
              <w:rPr>
                <w:rFonts w:ascii="Times New Roman" w:hAnsi="Times New Roman"/>
                <w:color w:val="181818"/>
                <w:sz w:val="28"/>
                <w:szCs w:val="28"/>
              </w:rPr>
              <w:t>призовых</w:t>
            </w:r>
            <w:proofErr w:type="spellEnd"/>
            <w:r w:rsidRPr="000B16F9">
              <w:rPr>
                <w:rFonts w:ascii="Times New Roman" w:hAnsi="Times New Roman"/>
                <w:color w:val="181818"/>
                <w:sz w:val="28"/>
                <w:szCs w:val="28"/>
              </w:rPr>
              <w:t xml:space="preserve"> </w:t>
            </w:r>
            <w:proofErr w:type="spellStart"/>
            <w:r w:rsidRPr="000B16F9">
              <w:rPr>
                <w:rFonts w:ascii="Times New Roman" w:hAnsi="Times New Roman"/>
                <w:color w:val="181818"/>
                <w:sz w:val="28"/>
                <w:szCs w:val="28"/>
              </w:rPr>
              <w:t>мест</w:t>
            </w:r>
            <w:proofErr w:type="spellEnd"/>
          </w:p>
        </w:tc>
        <w:tc>
          <w:tcPr>
            <w:tcW w:w="6237" w:type="dxa"/>
            <w:shd w:val="clear" w:color="auto" w:fill="auto"/>
          </w:tcPr>
          <w:p w14:paraId="3012F20A" w14:textId="77777777" w:rsidR="00FC71B1" w:rsidRPr="000B16F9" w:rsidRDefault="0077176A" w:rsidP="000B16F9">
            <w:pPr>
              <w:jc w:val="both"/>
              <w:rPr>
                <w:rFonts w:ascii="Times New Roman" w:hAnsi="Times New Roman"/>
                <w:color w:val="181818"/>
                <w:sz w:val="28"/>
                <w:szCs w:val="28"/>
                <w:lang w:val="ru-RU"/>
              </w:rPr>
            </w:pPr>
            <w:r w:rsidRPr="000B16F9">
              <w:rPr>
                <w:rFonts w:ascii="Times New Roman" w:hAnsi="Times New Roman"/>
                <w:color w:val="181818"/>
                <w:sz w:val="28"/>
                <w:szCs w:val="28"/>
                <w:lang w:val="ru-RU"/>
              </w:rPr>
              <w:t>1 балл – за каждое призовое место на районном (муниципальном) уровне</w:t>
            </w:r>
          </w:p>
          <w:p w14:paraId="61DC415F" w14:textId="77777777" w:rsidR="00FC71B1" w:rsidRPr="000B16F9" w:rsidRDefault="0077176A" w:rsidP="000B16F9">
            <w:pPr>
              <w:jc w:val="both"/>
              <w:rPr>
                <w:rFonts w:ascii="Times New Roman" w:hAnsi="Times New Roman"/>
                <w:color w:val="181818"/>
                <w:sz w:val="28"/>
                <w:szCs w:val="28"/>
                <w:lang w:val="ru-RU"/>
              </w:rPr>
            </w:pPr>
            <w:r w:rsidRPr="000B16F9">
              <w:rPr>
                <w:rFonts w:ascii="Times New Roman" w:hAnsi="Times New Roman"/>
                <w:color w:val="181818"/>
                <w:sz w:val="28"/>
                <w:szCs w:val="28"/>
                <w:lang w:val="ru-RU"/>
              </w:rPr>
              <w:t>2 балла – за каждое призовое место от областного до международного уровня</w:t>
            </w:r>
          </w:p>
        </w:tc>
      </w:tr>
    </w:tbl>
    <w:p w14:paraId="6E2946F0" w14:textId="77777777" w:rsidR="00FC71B1" w:rsidRDefault="0077176A">
      <w:pPr>
        <w:spacing w:line="360" w:lineRule="auto"/>
        <w:ind w:firstLine="709"/>
        <w:jc w:val="both"/>
        <w:rPr>
          <w:color w:val="181818"/>
          <w:sz w:val="28"/>
          <w:szCs w:val="28"/>
        </w:rPr>
      </w:pPr>
      <w:r>
        <w:rPr>
          <w:b/>
          <w:color w:val="181818"/>
          <w:sz w:val="28"/>
          <w:szCs w:val="28"/>
        </w:rPr>
        <w:t>5 баллов</w:t>
      </w:r>
      <w:r>
        <w:rPr>
          <w:color w:val="181818"/>
          <w:sz w:val="28"/>
          <w:szCs w:val="28"/>
        </w:rPr>
        <w:t xml:space="preserve"> – освоил в полном объеме все теоретические знания, виды практической и творческой деятельности, посетил все занятия, выполнил зачетную/выставочную работу, выполнил летнее задание.</w:t>
      </w:r>
    </w:p>
    <w:p w14:paraId="40934F49" w14:textId="77777777" w:rsidR="00FC71B1" w:rsidRDefault="0077176A">
      <w:pPr>
        <w:spacing w:line="360" w:lineRule="auto"/>
        <w:ind w:firstLine="709"/>
        <w:jc w:val="both"/>
        <w:rPr>
          <w:color w:val="181818"/>
          <w:sz w:val="28"/>
          <w:szCs w:val="28"/>
        </w:rPr>
      </w:pPr>
      <w:r>
        <w:rPr>
          <w:b/>
          <w:color w:val="181818"/>
          <w:sz w:val="28"/>
          <w:szCs w:val="28"/>
        </w:rPr>
        <w:t>4 балла</w:t>
      </w:r>
      <w:r>
        <w:rPr>
          <w:color w:val="181818"/>
          <w:sz w:val="28"/>
          <w:szCs w:val="28"/>
        </w:rPr>
        <w:t xml:space="preserve"> – освоил в полном объеме все теоретические знания, виды практической и творческой деятельности.</w:t>
      </w:r>
    </w:p>
    <w:p w14:paraId="6E558526" w14:textId="77777777" w:rsidR="00FC71B1" w:rsidRDefault="0077176A">
      <w:pPr>
        <w:spacing w:line="360" w:lineRule="auto"/>
        <w:ind w:firstLine="709"/>
        <w:jc w:val="both"/>
        <w:rPr>
          <w:color w:val="181818"/>
          <w:sz w:val="28"/>
          <w:szCs w:val="28"/>
        </w:rPr>
      </w:pPr>
      <w:r>
        <w:rPr>
          <w:b/>
          <w:color w:val="181818"/>
          <w:sz w:val="28"/>
          <w:szCs w:val="28"/>
        </w:rPr>
        <w:t>3 балла</w:t>
      </w:r>
      <w:r>
        <w:rPr>
          <w:color w:val="181818"/>
          <w:sz w:val="28"/>
          <w:szCs w:val="28"/>
        </w:rPr>
        <w:t xml:space="preserve"> – освоил более половины теоретических знаний, видов практической и творческой деятельности, предусмотренной образовательной программой.</w:t>
      </w:r>
    </w:p>
    <w:p w14:paraId="61E1F6A4" w14:textId="77777777" w:rsidR="00FC71B1" w:rsidRDefault="0077176A">
      <w:pPr>
        <w:spacing w:line="360" w:lineRule="auto"/>
        <w:ind w:firstLine="709"/>
        <w:jc w:val="both"/>
        <w:rPr>
          <w:color w:val="181818"/>
          <w:sz w:val="28"/>
          <w:szCs w:val="28"/>
        </w:rPr>
      </w:pPr>
      <w:r>
        <w:rPr>
          <w:b/>
          <w:color w:val="181818"/>
          <w:sz w:val="28"/>
          <w:szCs w:val="28"/>
        </w:rPr>
        <w:t>2 балла</w:t>
      </w:r>
      <w:r>
        <w:rPr>
          <w:color w:val="181818"/>
          <w:sz w:val="28"/>
          <w:szCs w:val="28"/>
        </w:rPr>
        <w:t xml:space="preserve"> – освоил менее половины теоретических знаний, видов практической деятельности, предусмотренных образовательной программой.</w:t>
      </w:r>
    </w:p>
    <w:p w14:paraId="34BFEAE3" w14:textId="77777777" w:rsidR="00FC71B1" w:rsidRDefault="0077176A">
      <w:pPr>
        <w:spacing w:line="360" w:lineRule="auto"/>
        <w:ind w:firstLine="709"/>
        <w:jc w:val="both"/>
        <w:rPr>
          <w:color w:val="181818"/>
          <w:sz w:val="28"/>
          <w:szCs w:val="28"/>
        </w:rPr>
      </w:pPr>
      <w:r>
        <w:rPr>
          <w:b/>
          <w:color w:val="181818"/>
          <w:sz w:val="28"/>
          <w:szCs w:val="28"/>
        </w:rPr>
        <w:lastRenderedPageBreak/>
        <w:t>1 балл</w:t>
      </w:r>
      <w:r>
        <w:rPr>
          <w:color w:val="181818"/>
          <w:sz w:val="28"/>
          <w:szCs w:val="28"/>
        </w:rPr>
        <w:t xml:space="preserve"> – частично усвоил образовательную программу.</w:t>
      </w:r>
    </w:p>
    <w:p w14:paraId="41A2E33A" w14:textId="77777777" w:rsidR="00FC71B1" w:rsidRDefault="0077176A" w:rsidP="000B16F9">
      <w:pPr>
        <w:shd w:val="clear" w:color="auto" w:fill="FFFFFF"/>
        <w:spacing w:line="360" w:lineRule="auto"/>
        <w:ind w:right="6" w:firstLine="709"/>
        <w:jc w:val="both"/>
        <w:rPr>
          <w:color w:val="181818"/>
          <w:sz w:val="28"/>
          <w:szCs w:val="28"/>
        </w:rPr>
      </w:pPr>
      <w:r>
        <w:rPr>
          <w:b/>
          <w:color w:val="181818"/>
          <w:sz w:val="28"/>
          <w:szCs w:val="28"/>
        </w:rPr>
        <w:t xml:space="preserve">0 баллов </w:t>
      </w:r>
      <w:r>
        <w:rPr>
          <w:color w:val="181818"/>
          <w:sz w:val="28"/>
          <w:szCs w:val="28"/>
        </w:rPr>
        <w:t>- не освоил образовательную программу.</w:t>
      </w:r>
    </w:p>
    <w:p w14:paraId="20F3FCF7" w14:textId="77777777" w:rsidR="000B16F9" w:rsidRDefault="000B16F9" w:rsidP="000B16F9">
      <w:pPr>
        <w:shd w:val="clear" w:color="auto" w:fill="FFFFFF"/>
        <w:spacing w:line="360" w:lineRule="auto"/>
        <w:ind w:right="6" w:firstLine="709"/>
        <w:jc w:val="both"/>
        <w:rPr>
          <w:color w:val="181818"/>
          <w:sz w:val="28"/>
          <w:szCs w:val="28"/>
        </w:rPr>
      </w:pPr>
    </w:p>
    <w:p w14:paraId="4B3C61DA" w14:textId="77777777" w:rsidR="00FC71B1" w:rsidRDefault="0077176A">
      <w:pPr>
        <w:shd w:val="clear" w:color="auto" w:fill="FFFFFF"/>
        <w:spacing w:line="360" w:lineRule="auto"/>
        <w:ind w:left="360"/>
        <w:jc w:val="center"/>
        <w:rPr>
          <w:b/>
          <w:color w:val="181818"/>
          <w:sz w:val="28"/>
          <w:szCs w:val="28"/>
        </w:rPr>
      </w:pPr>
      <w:r>
        <w:rPr>
          <w:b/>
          <w:color w:val="181818"/>
          <w:sz w:val="28"/>
          <w:szCs w:val="28"/>
        </w:rPr>
        <w:t>7. Методическое обеспечение</w:t>
      </w:r>
    </w:p>
    <w:p w14:paraId="6682C508"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Работа по программе строится с учетом ближних и дальних перспектив. 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походов объединения, сценарии, разнообразный информационный материал, рефераты, лекции по темам программы и др.</w:t>
      </w:r>
    </w:p>
    <w:p w14:paraId="41CD9FC5"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14:paraId="08771692"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Образовательный процесс включает в себя </w:t>
      </w:r>
      <w:r>
        <w:rPr>
          <w:b/>
          <w:color w:val="181818"/>
          <w:sz w:val="28"/>
          <w:szCs w:val="28"/>
        </w:rPr>
        <w:t>различные методы обучения</w:t>
      </w:r>
      <w:r>
        <w:rPr>
          <w:color w:val="181818"/>
          <w:sz w:val="28"/>
          <w:szCs w:val="28"/>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14:paraId="5BA995E3"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Учебный процесс идёт в виде игр, бесед, создания постановок, проведения флешмобов, круглых столов, обсуждение с применением понятия «мозговой штурм».</w:t>
      </w:r>
    </w:p>
    <w:p w14:paraId="13E7FDCF"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w:t>
      </w:r>
    </w:p>
    <w:p w14:paraId="4600A798"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Формы проведения занятий с младшими учащимися:</w:t>
      </w:r>
    </w:p>
    <w:p w14:paraId="222A514E"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игра;</w:t>
      </w:r>
    </w:p>
    <w:p w14:paraId="4C7DE411"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lastRenderedPageBreak/>
        <w:t>- диалог;</w:t>
      </w:r>
    </w:p>
    <w:p w14:paraId="14A34C00"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слушание;</w:t>
      </w:r>
    </w:p>
    <w:p w14:paraId="57A75E16"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импровизация.</w:t>
      </w:r>
    </w:p>
    <w:p w14:paraId="4AD153C6"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Занятия в группах среднего и старшего возраста проходят в самых разнообразных формах:</w:t>
      </w:r>
    </w:p>
    <w:p w14:paraId="5B87AE57"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тренинги;</w:t>
      </w:r>
    </w:p>
    <w:p w14:paraId="7F383085"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репетиции;</w:t>
      </w:r>
    </w:p>
    <w:p w14:paraId="29AA5441"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занятия малыми группами (3-5 человек).</w:t>
      </w:r>
    </w:p>
    <w:p w14:paraId="066F17DC"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Работа старшей группы строится вокруг целостного художественного произведения, программы:</w:t>
      </w:r>
    </w:p>
    <w:p w14:paraId="6EF30904"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спектакля;</w:t>
      </w:r>
    </w:p>
    <w:p w14:paraId="7CADE432"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досуговых мероприятий (в течение учебного года)</w:t>
      </w:r>
    </w:p>
    <w:p w14:paraId="36185B35"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14:paraId="5F6FE2A2"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14:paraId="62564DA5"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Программой предусмотрены наблюдение и контроль за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14:paraId="23EDA941"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14:paraId="6F82F52F"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lastRenderedPageBreak/>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14:paraId="0E04EC5C"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Обучение проводится с использованием различных </w:t>
      </w:r>
      <w:r>
        <w:rPr>
          <w:b/>
          <w:color w:val="181818"/>
          <w:sz w:val="28"/>
          <w:szCs w:val="28"/>
        </w:rPr>
        <w:t>технологий</w:t>
      </w:r>
      <w:r>
        <w:rPr>
          <w:color w:val="181818"/>
          <w:sz w:val="28"/>
          <w:szCs w:val="28"/>
        </w:rPr>
        <w:t xml:space="preserve">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выбранному виду деятельности. Детский организм очень хрупок. Воздействие на него больших физических или умственных нагрузок может привести к нежелательным последствиям. 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w:t>
      </w:r>
      <w:proofErr w:type="spellStart"/>
      <w:r>
        <w:rPr>
          <w:color w:val="181818"/>
          <w:sz w:val="28"/>
          <w:szCs w:val="28"/>
        </w:rPr>
        <w:t>здоровьесберегающие</w:t>
      </w:r>
      <w:proofErr w:type="spellEnd"/>
      <w:r>
        <w:rPr>
          <w:color w:val="181818"/>
          <w:sz w:val="28"/>
          <w:szCs w:val="28"/>
        </w:rPr>
        <w:t xml:space="preserve">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w:t>
      </w:r>
    </w:p>
    <w:p w14:paraId="6DEC48A1"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w:t>
      </w:r>
    </w:p>
    <w:p w14:paraId="1CAB4612"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В основу данной программы положены следующие педагогические       принципы:</w:t>
      </w:r>
    </w:p>
    <w:p w14:paraId="71ABE47F"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принцип гуманизации;</w:t>
      </w:r>
    </w:p>
    <w:p w14:paraId="6A69D2AC"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xml:space="preserve">- принцип </w:t>
      </w:r>
      <w:proofErr w:type="spellStart"/>
      <w:r>
        <w:rPr>
          <w:color w:val="181818"/>
          <w:sz w:val="28"/>
          <w:szCs w:val="28"/>
        </w:rPr>
        <w:t>природосообразности</w:t>
      </w:r>
      <w:proofErr w:type="spellEnd"/>
      <w:r>
        <w:rPr>
          <w:color w:val="181818"/>
          <w:sz w:val="28"/>
          <w:szCs w:val="28"/>
        </w:rPr>
        <w:t xml:space="preserve"> и </w:t>
      </w:r>
      <w:proofErr w:type="spellStart"/>
      <w:r>
        <w:rPr>
          <w:color w:val="181818"/>
          <w:sz w:val="28"/>
          <w:szCs w:val="28"/>
        </w:rPr>
        <w:t>культуросообразности</w:t>
      </w:r>
      <w:proofErr w:type="spellEnd"/>
      <w:r>
        <w:rPr>
          <w:color w:val="181818"/>
          <w:sz w:val="28"/>
          <w:szCs w:val="28"/>
        </w:rPr>
        <w:t>;</w:t>
      </w:r>
    </w:p>
    <w:p w14:paraId="78C3F81B"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принцип самоценности личности;</w:t>
      </w:r>
    </w:p>
    <w:p w14:paraId="11122C08"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принцип увлекательности;</w:t>
      </w:r>
    </w:p>
    <w:p w14:paraId="012FEB14"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lastRenderedPageBreak/>
        <w:t>- принцип креативности.</w:t>
      </w:r>
    </w:p>
    <w:p w14:paraId="265A0C46"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Комплексно-целевой подход к образовательному процессу предполагает:</w:t>
      </w:r>
    </w:p>
    <w:p w14:paraId="6795A123"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дифференцированный подбор основных средств обучения и воспитания;</w:t>
      </w:r>
    </w:p>
    <w:p w14:paraId="72539A89"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демократический стиль общения и творческое сотрудничество педагога и учащихся;</w:t>
      </w:r>
    </w:p>
    <w:p w14:paraId="0C5C61A0" w14:textId="77777777" w:rsidR="00FC71B1" w:rsidRDefault="0077176A">
      <w:pPr>
        <w:widowControl/>
        <w:pBdr>
          <w:top w:val="nil"/>
          <w:left w:val="nil"/>
          <w:bottom w:val="nil"/>
          <w:right w:val="nil"/>
          <w:between w:val="nil"/>
        </w:pBdr>
        <w:shd w:val="clear" w:color="auto" w:fill="FFFFFF"/>
        <w:spacing w:line="360" w:lineRule="auto"/>
        <w:ind w:firstLine="709"/>
        <w:jc w:val="both"/>
        <w:rPr>
          <w:color w:val="181818"/>
          <w:sz w:val="28"/>
          <w:szCs w:val="28"/>
        </w:rPr>
      </w:pPr>
      <w:r>
        <w:rPr>
          <w:color w:val="181818"/>
          <w:sz w:val="28"/>
          <w:szCs w:val="28"/>
        </w:rPr>
        <w:t>- достижение заданных результатов на разных уровнях позволит интенсифицировать получение качественных результатов обучения.</w:t>
      </w:r>
    </w:p>
    <w:p w14:paraId="4F19E14F" w14:textId="77777777" w:rsidR="00FC71B1" w:rsidRDefault="00FC71B1">
      <w:pPr>
        <w:shd w:val="clear" w:color="auto" w:fill="FFFFFF"/>
        <w:spacing w:line="360" w:lineRule="auto"/>
        <w:ind w:right="6"/>
        <w:jc w:val="both"/>
        <w:rPr>
          <w:b/>
          <w:color w:val="181818"/>
          <w:sz w:val="28"/>
          <w:szCs w:val="28"/>
        </w:rPr>
      </w:pPr>
    </w:p>
    <w:p w14:paraId="2EE577A8" w14:textId="77777777" w:rsidR="00FC71B1" w:rsidRDefault="0077176A">
      <w:pPr>
        <w:shd w:val="clear" w:color="auto" w:fill="FFFFFF"/>
        <w:spacing w:line="360" w:lineRule="auto"/>
        <w:ind w:right="6"/>
        <w:jc w:val="center"/>
        <w:rPr>
          <w:b/>
          <w:color w:val="181818"/>
          <w:sz w:val="28"/>
          <w:szCs w:val="28"/>
        </w:rPr>
      </w:pPr>
      <w:r>
        <w:rPr>
          <w:b/>
          <w:color w:val="181818"/>
          <w:sz w:val="28"/>
          <w:szCs w:val="28"/>
        </w:rPr>
        <w:t>Условия реализации программы</w:t>
      </w:r>
    </w:p>
    <w:p w14:paraId="342C2759" w14:textId="77777777" w:rsidR="00FC71B1" w:rsidRDefault="0077176A">
      <w:pPr>
        <w:shd w:val="clear" w:color="auto" w:fill="FFFFFF"/>
        <w:spacing w:line="360" w:lineRule="auto"/>
        <w:ind w:left="360"/>
        <w:jc w:val="center"/>
        <w:rPr>
          <w:b/>
          <w:color w:val="181818"/>
          <w:sz w:val="28"/>
          <w:szCs w:val="28"/>
        </w:rPr>
      </w:pPr>
      <w:r>
        <w:rPr>
          <w:b/>
          <w:color w:val="181818"/>
          <w:sz w:val="28"/>
          <w:szCs w:val="28"/>
        </w:rPr>
        <w:t>8. Кадровое обеспечение</w:t>
      </w:r>
    </w:p>
    <w:p w14:paraId="1CEE4778" w14:textId="77777777" w:rsidR="00FC71B1" w:rsidRDefault="0077176A">
      <w:pPr>
        <w:spacing w:line="360" w:lineRule="auto"/>
        <w:ind w:right="5" w:firstLine="709"/>
        <w:jc w:val="both"/>
        <w:rPr>
          <w:color w:val="181818"/>
          <w:sz w:val="28"/>
          <w:szCs w:val="28"/>
        </w:rPr>
      </w:pPr>
      <w:r>
        <w:rPr>
          <w:color w:val="181818"/>
          <w:sz w:val="28"/>
          <w:szCs w:val="28"/>
          <w:highlight w:val="white"/>
        </w:rPr>
        <w:t>Педагог дополнительного</w:t>
      </w:r>
      <w:r>
        <w:rPr>
          <w:b/>
          <w:color w:val="181818"/>
          <w:sz w:val="28"/>
          <w:szCs w:val="28"/>
          <w:highlight w:val="white"/>
        </w:rPr>
        <w:t> </w:t>
      </w:r>
      <w:r>
        <w:rPr>
          <w:color w:val="181818"/>
          <w:sz w:val="28"/>
          <w:szCs w:val="28"/>
          <w:highlight w:val="white"/>
        </w:rPr>
        <w:t>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14:paraId="7C387AAA" w14:textId="77777777" w:rsidR="00FC71B1" w:rsidRPr="000B16F9" w:rsidRDefault="0077176A">
      <w:pPr>
        <w:shd w:val="clear" w:color="auto" w:fill="FFFFFF"/>
        <w:spacing w:line="360" w:lineRule="auto"/>
        <w:ind w:left="360"/>
        <w:jc w:val="center"/>
        <w:rPr>
          <w:b/>
          <w:color w:val="181818"/>
          <w:sz w:val="28"/>
          <w:szCs w:val="28"/>
        </w:rPr>
      </w:pPr>
      <w:bookmarkStart w:id="3" w:name="_heading=h.1fob9te" w:colFirst="0" w:colLast="0"/>
      <w:bookmarkEnd w:id="3"/>
      <w:r w:rsidRPr="000B16F9">
        <w:rPr>
          <w:b/>
          <w:color w:val="181818"/>
          <w:sz w:val="28"/>
          <w:szCs w:val="28"/>
        </w:rPr>
        <w:t>9.Материально-техническое обеспечение программы</w:t>
      </w:r>
    </w:p>
    <w:p w14:paraId="1DC6D52E" w14:textId="77777777" w:rsidR="00FC71B1" w:rsidRDefault="0077176A">
      <w:pPr>
        <w:spacing w:line="360" w:lineRule="auto"/>
        <w:ind w:right="5" w:firstLine="567"/>
        <w:jc w:val="both"/>
        <w:rPr>
          <w:color w:val="181818"/>
          <w:sz w:val="28"/>
          <w:szCs w:val="28"/>
          <w:highlight w:val="white"/>
        </w:rPr>
      </w:pPr>
      <w:r>
        <w:rPr>
          <w:color w:val="181818"/>
          <w:sz w:val="28"/>
          <w:szCs w:val="28"/>
          <w:highlight w:val="white"/>
        </w:rPr>
        <w:t xml:space="preserve">Наличие кабинета для теоретических занятий, сцены для репетиционных занятий. Кабинет оборудован столами, стульями в соответствии с государственными стандартами. </w:t>
      </w:r>
    </w:p>
    <w:p w14:paraId="6FECFE47" w14:textId="77777777" w:rsidR="00FC71B1" w:rsidRDefault="0077176A">
      <w:pPr>
        <w:spacing w:line="360" w:lineRule="auto"/>
        <w:ind w:right="5" w:firstLine="567"/>
        <w:jc w:val="both"/>
        <w:rPr>
          <w:color w:val="181818"/>
          <w:sz w:val="28"/>
          <w:szCs w:val="28"/>
        </w:rPr>
      </w:pPr>
      <w:r>
        <w:rPr>
          <w:color w:val="181818"/>
          <w:sz w:val="28"/>
          <w:szCs w:val="28"/>
          <w:highlight w:val="white"/>
        </w:rPr>
        <w:t xml:space="preserve">Оборудование: </w:t>
      </w:r>
      <w:r w:rsidR="00241A36">
        <w:rPr>
          <w:color w:val="181818"/>
          <w:sz w:val="28"/>
          <w:szCs w:val="28"/>
        </w:rPr>
        <w:t xml:space="preserve">дымовая машина, музыкальные колонки, микрофон музыкальный, микрофон музыкальный (петличка), микшерный пульт, прожектора светодиодные, световые приборы и стойки, контроллер управления светом, кабель микрофонный. </w:t>
      </w:r>
    </w:p>
    <w:p w14:paraId="71E3EF50" w14:textId="77777777" w:rsidR="00FC71B1" w:rsidRDefault="0077176A">
      <w:pPr>
        <w:spacing w:line="360" w:lineRule="auto"/>
        <w:ind w:right="5"/>
        <w:jc w:val="center"/>
        <w:rPr>
          <w:b/>
          <w:color w:val="181818"/>
          <w:sz w:val="28"/>
          <w:szCs w:val="28"/>
        </w:rPr>
      </w:pPr>
      <w:r>
        <w:rPr>
          <w:b/>
          <w:color w:val="181818"/>
          <w:sz w:val="28"/>
          <w:szCs w:val="28"/>
        </w:rPr>
        <w:t>10. Информационное обеспечение</w:t>
      </w:r>
    </w:p>
    <w:p w14:paraId="5060C447" w14:textId="77777777" w:rsidR="00FC71B1" w:rsidRDefault="0077176A">
      <w:pPr>
        <w:widowControl/>
        <w:pBdr>
          <w:top w:val="nil"/>
          <w:left w:val="nil"/>
          <w:bottom w:val="nil"/>
          <w:right w:val="nil"/>
          <w:between w:val="nil"/>
        </w:pBdr>
        <w:shd w:val="clear" w:color="auto" w:fill="FFFFFF"/>
        <w:spacing w:line="360" w:lineRule="auto"/>
        <w:ind w:firstLine="568"/>
        <w:jc w:val="both"/>
        <w:rPr>
          <w:color w:val="181818"/>
          <w:sz w:val="28"/>
          <w:szCs w:val="28"/>
        </w:rPr>
      </w:pPr>
      <w:r>
        <w:rPr>
          <w:color w:val="181818"/>
          <w:sz w:val="28"/>
          <w:szCs w:val="28"/>
        </w:rPr>
        <w:t>Специальная литература, аудио-, видео-, фото - материалы. Интернет–источники.</w:t>
      </w:r>
    </w:p>
    <w:p w14:paraId="2B56A725" w14:textId="77777777" w:rsidR="00FC71B1" w:rsidRDefault="00FC71B1">
      <w:pPr>
        <w:spacing w:line="360" w:lineRule="auto"/>
        <w:ind w:right="5"/>
        <w:jc w:val="both"/>
        <w:rPr>
          <w:color w:val="181818"/>
          <w:sz w:val="28"/>
          <w:szCs w:val="28"/>
        </w:rPr>
      </w:pPr>
    </w:p>
    <w:p w14:paraId="3656F7A1" w14:textId="77777777" w:rsidR="00FC71B1" w:rsidRDefault="00FC71B1">
      <w:pPr>
        <w:spacing w:line="360" w:lineRule="auto"/>
        <w:ind w:right="5"/>
        <w:jc w:val="both"/>
        <w:rPr>
          <w:color w:val="181818"/>
          <w:sz w:val="28"/>
          <w:szCs w:val="28"/>
        </w:rPr>
      </w:pPr>
    </w:p>
    <w:p w14:paraId="4166B660" w14:textId="77777777" w:rsidR="00FC71B1" w:rsidRDefault="00FC71B1">
      <w:pPr>
        <w:spacing w:line="360" w:lineRule="auto"/>
        <w:ind w:right="5"/>
        <w:jc w:val="both"/>
        <w:rPr>
          <w:color w:val="181818"/>
          <w:sz w:val="28"/>
          <w:szCs w:val="28"/>
        </w:rPr>
      </w:pPr>
    </w:p>
    <w:p w14:paraId="1C6F6761" w14:textId="77777777" w:rsidR="00FC71B1" w:rsidRDefault="0077176A">
      <w:pPr>
        <w:shd w:val="clear" w:color="auto" w:fill="FFFFFF"/>
        <w:spacing w:line="360" w:lineRule="auto"/>
        <w:ind w:left="360"/>
        <w:jc w:val="center"/>
        <w:rPr>
          <w:b/>
          <w:color w:val="181818"/>
          <w:sz w:val="28"/>
          <w:szCs w:val="28"/>
        </w:rPr>
      </w:pPr>
      <w:r>
        <w:rPr>
          <w:b/>
          <w:color w:val="181818"/>
          <w:sz w:val="28"/>
          <w:szCs w:val="28"/>
        </w:rPr>
        <w:lastRenderedPageBreak/>
        <w:t>Список литературы</w:t>
      </w:r>
    </w:p>
    <w:p w14:paraId="78DDBA4B" w14:textId="77777777" w:rsidR="00FC71B1" w:rsidRPr="000B16F9" w:rsidRDefault="0077176A" w:rsidP="000B16F9">
      <w:pPr>
        <w:widowControl/>
        <w:spacing w:line="360" w:lineRule="auto"/>
        <w:ind w:firstLine="708"/>
        <w:jc w:val="both"/>
        <w:rPr>
          <w:b/>
          <w:color w:val="181818"/>
          <w:sz w:val="28"/>
          <w:szCs w:val="28"/>
        </w:rPr>
      </w:pPr>
      <w:bookmarkStart w:id="4" w:name="_heading=h.3znysh7" w:colFirst="0" w:colLast="0"/>
      <w:bookmarkEnd w:id="4"/>
      <w:r w:rsidRPr="000B16F9">
        <w:rPr>
          <w:b/>
          <w:color w:val="181818"/>
          <w:sz w:val="28"/>
          <w:szCs w:val="28"/>
        </w:rPr>
        <w:t>Нормативная правовая документация</w:t>
      </w:r>
    </w:p>
    <w:p w14:paraId="6D40C914" w14:textId="77777777" w:rsidR="00FC71B1" w:rsidRPr="000B16F9" w:rsidRDefault="0077176A" w:rsidP="000B16F9">
      <w:pPr>
        <w:widowControl/>
        <w:numPr>
          <w:ilvl w:val="0"/>
          <w:numId w:val="1"/>
        </w:numPr>
        <w:pBdr>
          <w:top w:val="nil"/>
          <w:left w:val="nil"/>
          <w:bottom w:val="nil"/>
          <w:right w:val="nil"/>
          <w:between w:val="nil"/>
        </w:pBdr>
        <w:spacing w:line="360" w:lineRule="auto"/>
        <w:ind w:left="0" w:firstLine="709"/>
        <w:jc w:val="both"/>
        <w:rPr>
          <w:color w:val="181818"/>
          <w:sz w:val="28"/>
          <w:szCs w:val="28"/>
        </w:rPr>
      </w:pPr>
      <w:r w:rsidRPr="000B16F9">
        <w:rPr>
          <w:color w:val="181818"/>
          <w:sz w:val="28"/>
          <w:szCs w:val="28"/>
        </w:rPr>
        <w:t>Федеральный закон от 29.12.2012 N 273-ФЗ «Об образовании в Российской Федерации» (действующая редакция).</w:t>
      </w:r>
    </w:p>
    <w:p w14:paraId="696EEB97"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 xml:space="preserve">Указ Президента Российской Федерации от 21 июля 2020 г. № 474 «О национальных целях развития Российской Федерации на период до 2030 года». </w:t>
      </w:r>
    </w:p>
    <w:p w14:paraId="5F50EC46"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 xml:space="preserve">Приказ Министерства просвещения Российской Федерации от 09 ноября 2018 N 196 (ред. 2020 года) «Об утверждении Порядка организации и осуществления образовательной деятельности по дополнительным общеобразовательным программам». </w:t>
      </w:r>
    </w:p>
    <w:p w14:paraId="3E853343"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 xml:space="preserve">Приказ Министерства просвещения Российской Федерации от 03.09. 2019 г. №467 «Об утверждении Целевой модели развития региональных систем дополнительного образования детей». </w:t>
      </w:r>
    </w:p>
    <w:p w14:paraId="170C7885"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 xml:space="preserve">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14:paraId="54783E5D"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 xml:space="preserve">Письмо Министерства просвещения РФ от 19 марта 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14:paraId="23FD4A88"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14:paraId="47210797"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 xml:space="preserve"> Письмо Министерства просвещения РФ от 7 мая 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14:paraId="592D10EF"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lastRenderedPageBreak/>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р (ред. от 30.03.2020). </w:t>
      </w:r>
    </w:p>
    <w:p w14:paraId="30EF7BF0" w14:textId="77777777" w:rsidR="00FC71B1" w:rsidRPr="000B16F9" w:rsidRDefault="0077176A" w:rsidP="000B16F9">
      <w:pPr>
        <w:widowControl/>
        <w:numPr>
          <w:ilvl w:val="0"/>
          <w:numId w:val="1"/>
        </w:numPr>
        <w:tabs>
          <w:tab w:val="left" w:pos="1701"/>
        </w:tabs>
        <w:spacing w:line="360" w:lineRule="auto"/>
        <w:ind w:left="0" w:firstLine="709"/>
        <w:jc w:val="both"/>
        <w:rPr>
          <w:color w:val="181818"/>
          <w:sz w:val="28"/>
          <w:szCs w:val="28"/>
        </w:rPr>
      </w:pPr>
      <w:r w:rsidRPr="000B16F9">
        <w:rPr>
          <w:color w:val="181818"/>
          <w:sz w:val="28"/>
          <w:szCs w:val="28"/>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6E727B3B"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Паспорт национального проекта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w:t>
      </w:r>
    </w:p>
    <w:p w14:paraId="38EE667E"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Паспорт федерального проекта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w:t>
      </w:r>
    </w:p>
    <w:p w14:paraId="2CDEC485"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Письмо Министерства просвещения РФ от 1 ноября 2021 г. № АБ-1898/06 «О направлении методических рекомендаций.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14:paraId="7925E67F" w14:textId="77777777" w:rsidR="00FC71B1" w:rsidRPr="000B16F9" w:rsidRDefault="000B16F9" w:rsidP="000B16F9">
      <w:pPr>
        <w:widowControl/>
        <w:numPr>
          <w:ilvl w:val="0"/>
          <w:numId w:val="1"/>
        </w:numPr>
        <w:tabs>
          <w:tab w:val="left" w:pos="1134"/>
        </w:tabs>
        <w:spacing w:line="360" w:lineRule="auto"/>
        <w:ind w:left="0" w:firstLine="709"/>
        <w:jc w:val="both"/>
        <w:rPr>
          <w:color w:val="181818"/>
          <w:sz w:val="28"/>
          <w:szCs w:val="28"/>
        </w:rPr>
      </w:pPr>
      <w:r>
        <w:rPr>
          <w:color w:val="181818"/>
          <w:sz w:val="28"/>
          <w:szCs w:val="28"/>
        </w:rPr>
        <w:t xml:space="preserve">  </w:t>
      </w:r>
      <w:r w:rsidR="0077176A" w:rsidRPr="000B16F9">
        <w:rPr>
          <w:color w:val="181818"/>
          <w:sz w:val="28"/>
          <w:szCs w:val="28"/>
        </w:rPr>
        <w:t>Методические рекомендации по разработке (составлению) дополнительной общеобразовательной общеразвивающей программы ГБОУ ДПО НИРО.</w:t>
      </w:r>
    </w:p>
    <w:p w14:paraId="3E08A194"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6C2B85F3"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lastRenderedPageBreak/>
        <w:t>Распоряжение Правительства Нижегородской области от 30.10.2018 № 1135-р «О реализации мероприятий по внедрению целевой модели развития региональной системы дополнительного образования детей».</w:t>
      </w:r>
    </w:p>
    <w:p w14:paraId="5CBEBDA7" w14:textId="77777777" w:rsidR="00FC71B1" w:rsidRPr="000B16F9" w:rsidRDefault="0077176A" w:rsidP="000B16F9">
      <w:pPr>
        <w:widowControl/>
        <w:numPr>
          <w:ilvl w:val="0"/>
          <w:numId w:val="1"/>
        </w:numPr>
        <w:spacing w:line="360" w:lineRule="auto"/>
        <w:ind w:left="0" w:firstLine="709"/>
        <w:jc w:val="both"/>
        <w:rPr>
          <w:color w:val="181818"/>
          <w:sz w:val="28"/>
          <w:szCs w:val="28"/>
        </w:rPr>
      </w:pPr>
      <w:r w:rsidRPr="000B16F9">
        <w:rPr>
          <w:color w:val="181818"/>
          <w:sz w:val="28"/>
          <w:szCs w:val="28"/>
        </w:rPr>
        <w:t xml:space="preserve"> Устав и нормативно-локальные акты МБУ ДО Бутурлинского ДДТ.</w:t>
      </w:r>
    </w:p>
    <w:p w14:paraId="1C7E8B9C" w14:textId="77777777" w:rsidR="00FC71B1" w:rsidRPr="000B16F9" w:rsidRDefault="0077176A" w:rsidP="000B16F9">
      <w:pPr>
        <w:widowControl/>
        <w:shd w:val="clear" w:color="auto" w:fill="FFFFFF"/>
        <w:spacing w:line="360" w:lineRule="auto"/>
        <w:ind w:firstLine="709"/>
        <w:jc w:val="both"/>
        <w:rPr>
          <w:color w:val="181818"/>
          <w:sz w:val="28"/>
          <w:szCs w:val="28"/>
          <w:highlight w:val="white"/>
        </w:rPr>
      </w:pPr>
      <w:r w:rsidRPr="000B16F9">
        <w:rPr>
          <w:b/>
          <w:color w:val="181818"/>
          <w:sz w:val="28"/>
          <w:szCs w:val="28"/>
          <w:highlight w:val="white"/>
        </w:rPr>
        <w:t xml:space="preserve">Для педагога: </w:t>
      </w:r>
    </w:p>
    <w:p w14:paraId="3DBE8E47" w14:textId="77777777" w:rsidR="00FC71B1" w:rsidRPr="000B16F9" w:rsidRDefault="0077176A" w:rsidP="000B16F9">
      <w:pPr>
        <w:widowControl/>
        <w:numPr>
          <w:ilvl w:val="0"/>
          <w:numId w:val="5"/>
        </w:numPr>
        <w:pBdr>
          <w:top w:val="nil"/>
          <w:left w:val="nil"/>
          <w:bottom w:val="nil"/>
          <w:right w:val="nil"/>
          <w:between w:val="nil"/>
        </w:pBdr>
        <w:shd w:val="clear" w:color="auto" w:fill="FFFFFF"/>
        <w:spacing w:line="360" w:lineRule="auto"/>
        <w:ind w:left="0" w:firstLine="709"/>
        <w:jc w:val="both"/>
        <w:rPr>
          <w:color w:val="181818"/>
          <w:sz w:val="28"/>
          <w:szCs w:val="28"/>
          <w:highlight w:val="white"/>
        </w:rPr>
      </w:pPr>
      <w:r w:rsidRPr="000B16F9">
        <w:rPr>
          <w:color w:val="181818"/>
          <w:sz w:val="28"/>
          <w:szCs w:val="28"/>
          <w:highlight w:val="white"/>
        </w:rPr>
        <w:t>Агапова И. А., Давыдова М. А. Школьный театр. Создание, организация работы, пьесы для постановок. Серия "Мозаика детского отдыха". – М.: ВАКО, 2006</w:t>
      </w:r>
    </w:p>
    <w:p w14:paraId="526512E2" w14:textId="77777777" w:rsidR="00FC71B1" w:rsidRPr="000B16F9" w:rsidRDefault="0077176A" w:rsidP="000B16F9">
      <w:pPr>
        <w:widowControl/>
        <w:numPr>
          <w:ilvl w:val="0"/>
          <w:numId w:val="5"/>
        </w:numPr>
        <w:pBdr>
          <w:top w:val="nil"/>
          <w:left w:val="nil"/>
          <w:bottom w:val="nil"/>
          <w:right w:val="nil"/>
          <w:between w:val="nil"/>
        </w:pBdr>
        <w:shd w:val="clear" w:color="auto" w:fill="FFFFFF"/>
        <w:spacing w:line="360" w:lineRule="auto"/>
        <w:ind w:left="0" w:firstLine="709"/>
        <w:jc w:val="both"/>
        <w:rPr>
          <w:color w:val="181818"/>
          <w:sz w:val="28"/>
          <w:szCs w:val="28"/>
          <w:highlight w:val="white"/>
        </w:rPr>
      </w:pPr>
      <w:r w:rsidRPr="000B16F9">
        <w:rPr>
          <w:color w:val="181818"/>
          <w:sz w:val="28"/>
          <w:szCs w:val="28"/>
          <w:highlight w:val="white"/>
        </w:rPr>
        <w:t xml:space="preserve">Детский музыкальный театр. Программы, разработки занятий, рекомендации. Сборник. Составители: Афанасенко Е. Х., </w:t>
      </w:r>
      <w:proofErr w:type="spellStart"/>
      <w:r w:rsidRPr="000B16F9">
        <w:rPr>
          <w:color w:val="181818"/>
          <w:sz w:val="28"/>
          <w:szCs w:val="28"/>
          <w:highlight w:val="white"/>
        </w:rPr>
        <w:t>Клюнеева</w:t>
      </w:r>
      <w:proofErr w:type="spellEnd"/>
      <w:r w:rsidRPr="000B16F9">
        <w:rPr>
          <w:color w:val="181818"/>
          <w:sz w:val="28"/>
          <w:szCs w:val="28"/>
          <w:highlight w:val="white"/>
        </w:rPr>
        <w:t xml:space="preserve"> С. А. и др. Серия "Дополнительное образование". – Волгоград: Учитель, 2009</w:t>
      </w:r>
    </w:p>
    <w:p w14:paraId="0A9240D2" w14:textId="77777777" w:rsidR="00FC71B1" w:rsidRPr="000B16F9" w:rsidRDefault="0077176A" w:rsidP="000B16F9">
      <w:pPr>
        <w:widowControl/>
        <w:numPr>
          <w:ilvl w:val="0"/>
          <w:numId w:val="5"/>
        </w:numPr>
        <w:pBdr>
          <w:top w:val="nil"/>
          <w:left w:val="nil"/>
          <w:bottom w:val="nil"/>
          <w:right w:val="nil"/>
          <w:between w:val="nil"/>
        </w:pBdr>
        <w:shd w:val="clear" w:color="auto" w:fill="FFFFFF"/>
        <w:spacing w:line="360" w:lineRule="auto"/>
        <w:ind w:left="0" w:firstLine="709"/>
        <w:jc w:val="both"/>
        <w:rPr>
          <w:color w:val="181818"/>
          <w:sz w:val="28"/>
          <w:szCs w:val="28"/>
          <w:highlight w:val="white"/>
        </w:rPr>
      </w:pPr>
      <w:proofErr w:type="spellStart"/>
      <w:r w:rsidRPr="000B16F9">
        <w:rPr>
          <w:color w:val="181818"/>
          <w:sz w:val="28"/>
          <w:szCs w:val="28"/>
          <w:highlight w:val="white"/>
        </w:rPr>
        <w:t>Кидин</w:t>
      </w:r>
      <w:proofErr w:type="spellEnd"/>
      <w:r w:rsidRPr="000B16F9">
        <w:rPr>
          <w:color w:val="181818"/>
          <w:sz w:val="28"/>
          <w:szCs w:val="28"/>
          <w:highlight w:val="white"/>
        </w:rPr>
        <w:t xml:space="preserve"> С. Ю. Театр-студия в современной школе. Программы, конспекты занятий, сценарии. Серия "Дополнительное образование". – Волгоград: Учитель, 2009</w:t>
      </w:r>
    </w:p>
    <w:p w14:paraId="27CD6E2A" w14:textId="77777777" w:rsidR="00FC71B1" w:rsidRPr="000B16F9" w:rsidRDefault="0077176A" w:rsidP="000B16F9">
      <w:pPr>
        <w:widowControl/>
        <w:numPr>
          <w:ilvl w:val="0"/>
          <w:numId w:val="5"/>
        </w:numPr>
        <w:pBdr>
          <w:top w:val="nil"/>
          <w:left w:val="nil"/>
          <w:bottom w:val="nil"/>
          <w:right w:val="nil"/>
          <w:between w:val="nil"/>
        </w:pBdr>
        <w:shd w:val="clear" w:color="auto" w:fill="FFFFFF"/>
        <w:spacing w:line="360" w:lineRule="auto"/>
        <w:ind w:left="0" w:firstLine="709"/>
        <w:jc w:val="both"/>
        <w:rPr>
          <w:color w:val="181818"/>
          <w:sz w:val="28"/>
          <w:szCs w:val="28"/>
          <w:highlight w:val="white"/>
        </w:rPr>
      </w:pPr>
      <w:r w:rsidRPr="000B16F9">
        <w:rPr>
          <w:color w:val="181818"/>
          <w:sz w:val="28"/>
          <w:szCs w:val="28"/>
          <w:highlight w:val="white"/>
        </w:rPr>
        <w:t>Опарина Н. А. Пьесы, сценарии для детей и юношества. Методика сценарно-режиссерской деятельности. Серия "Театр и дети". – М.: ВЛАДОС, 2004</w:t>
      </w:r>
    </w:p>
    <w:p w14:paraId="0F080BBD" w14:textId="77777777" w:rsidR="00FC71B1" w:rsidRPr="000B16F9" w:rsidRDefault="0077176A" w:rsidP="000B16F9">
      <w:pPr>
        <w:widowControl/>
        <w:numPr>
          <w:ilvl w:val="0"/>
          <w:numId w:val="5"/>
        </w:numPr>
        <w:pBdr>
          <w:top w:val="nil"/>
          <w:left w:val="nil"/>
          <w:bottom w:val="nil"/>
          <w:right w:val="nil"/>
          <w:between w:val="nil"/>
        </w:pBdr>
        <w:shd w:val="clear" w:color="auto" w:fill="FFFFFF"/>
        <w:spacing w:line="360" w:lineRule="auto"/>
        <w:ind w:left="0" w:firstLine="709"/>
        <w:jc w:val="both"/>
        <w:rPr>
          <w:color w:val="181818"/>
          <w:sz w:val="28"/>
          <w:szCs w:val="28"/>
          <w:highlight w:val="white"/>
        </w:rPr>
      </w:pPr>
      <w:r w:rsidRPr="000B16F9">
        <w:rPr>
          <w:color w:val="181818"/>
          <w:sz w:val="28"/>
          <w:szCs w:val="28"/>
          <w:highlight w:val="white"/>
        </w:rPr>
        <w:t>Чурилова Э. Г. Методика и организация театрализованной деятельности дошкольников и младших школьников. Серия "Театр и дети". – М.: ВЛАДОС, 2004.</w:t>
      </w:r>
    </w:p>
    <w:p w14:paraId="42B71A44" w14:textId="77777777" w:rsidR="00FC71B1" w:rsidRPr="000B16F9" w:rsidRDefault="0077176A" w:rsidP="000B16F9">
      <w:pPr>
        <w:widowControl/>
        <w:pBdr>
          <w:top w:val="nil"/>
          <w:left w:val="nil"/>
          <w:bottom w:val="nil"/>
          <w:right w:val="nil"/>
          <w:between w:val="nil"/>
        </w:pBdr>
        <w:shd w:val="clear" w:color="auto" w:fill="FFFFFF"/>
        <w:spacing w:line="360" w:lineRule="auto"/>
        <w:ind w:left="720"/>
        <w:jc w:val="both"/>
        <w:rPr>
          <w:color w:val="181818"/>
          <w:sz w:val="28"/>
          <w:szCs w:val="28"/>
          <w:highlight w:val="white"/>
        </w:rPr>
      </w:pPr>
      <w:r w:rsidRPr="000B16F9">
        <w:rPr>
          <w:b/>
          <w:color w:val="181818"/>
          <w:sz w:val="28"/>
          <w:szCs w:val="28"/>
        </w:rPr>
        <w:t xml:space="preserve">Для обучающихся и родителей: </w:t>
      </w:r>
    </w:p>
    <w:p w14:paraId="05777CEC" w14:textId="77777777" w:rsidR="00FC71B1" w:rsidRPr="000B16F9" w:rsidRDefault="0077176A" w:rsidP="000B16F9">
      <w:pPr>
        <w:widowControl/>
        <w:numPr>
          <w:ilvl w:val="0"/>
          <w:numId w:val="6"/>
        </w:numPr>
        <w:pBdr>
          <w:top w:val="nil"/>
          <w:left w:val="nil"/>
          <w:bottom w:val="nil"/>
          <w:right w:val="nil"/>
          <w:between w:val="nil"/>
        </w:pBdr>
        <w:shd w:val="clear" w:color="auto" w:fill="FFFFFF"/>
        <w:spacing w:line="360" w:lineRule="auto"/>
        <w:ind w:left="0" w:firstLine="720"/>
        <w:jc w:val="both"/>
        <w:rPr>
          <w:color w:val="181818"/>
          <w:sz w:val="28"/>
          <w:szCs w:val="28"/>
        </w:rPr>
      </w:pPr>
      <w:proofErr w:type="spellStart"/>
      <w:r w:rsidRPr="000B16F9">
        <w:rPr>
          <w:color w:val="181818"/>
          <w:sz w:val="28"/>
          <w:szCs w:val="28"/>
        </w:rPr>
        <w:t>Колчеев</w:t>
      </w:r>
      <w:proofErr w:type="spellEnd"/>
      <w:r w:rsidRPr="000B16F9">
        <w:rPr>
          <w:color w:val="181818"/>
          <w:sz w:val="28"/>
          <w:szCs w:val="28"/>
        </w:rPr>
        <w:t xml:space="preserve"> Ю.В., </w:t>
      </w:r>
      <w:proofErr w:type="spellStart"/>
      <w:r w:rsidRPr="000B16F9">
        <w:rPr>
          <w:color w:val="181818"/>
          <w:sz w:val="28"/>
          <w:szCs w:val="28"/>
        </w:rPr>
        <w:t>Колчеева</w:t>
      </w:r>
      <w:proofErr w:type="spellEnd"/>
      <w:r w:rsidRPr="000B16F9">
        <w:rPr>
          <w:color w:val="181818"/>
          <w:sz w:val="28"/>
          <w:szCs w:val="28"/>
        </w:rPr>
        <w:t xml:space="preserve"> Н.М. Театрализованные игры в школе. – М.: Школьная пресса.. – 2000. – 96 с.</w:t>
      </w:r>
    </w:p>
    <w:p w14:paraId="54001185" w14:textId="77777777" w:rsidR="00FC71B1" w:rsidRPr="000B16F9" w:rsidRDefault="0077176A" w:rsidP="000B16F9">
      <w:pPr>
        <w:widowControl/>
        <w:numPr>
          <w:ilvl w:val="0"/>
          <w:numId w:val="6"/>
        </w:numPr>
        <w:pBdr>
          <w:top w:val="nil"/>
          <w:left w:val="nil"/>
          <w:bottom w:val="nil"/>
          <w:right w:val="nil"/>
          <w:between w:val="nil"/>
        </w:pBdr>
        <w:shd w:val="clear" w:color="auto" w:fill="FFFFFF"/>
        <w:spacing w:line="360" w:lineRule="auto"/>
        <w:ind w:left="0" w:firstLine="720"/>
        <w:jc w:val="both"/>
        <w:rPr>
          <w:color w:val="181818"/>
          <w:sz w:val="28"/>
          <w:szCs w:val="28"/>
        </w:rPr>
      </w:pPr>
      <w:r w:rsidRPr="000B16F9">
        <w:rPr>
          <w:color w:val="181818"/>
          <w:sz w:val="28"/>
          <w:szCs w:val="28"/>
        </w:rPr>
        <w:t xml:space="preserve"> </w:t>
      </w:r>
      <w:proofErr w:type="spellStart"/>
      <w:r w:rsidRPr="000B16F9">
        <w:rPr>
          <w:color w:val="181818"/>
          <w:sz w:val="28"/>
          <w:szCs w:val="28"/>
        </w:rPr>
        <w:t>Монакова</w:t>
      </w:r>
      <w:proofErr w:type="spellEnd"/>
      <w:r w:rsidRPr="000B16F9">
        <w:rPr>
          <w:color w:val="181818"/>
          <w:sz w:val="28"/>
          <w:szCs w:val="28"/>
        </w:rPr>
        <w:t xml:space="preserve"> Н.И. Путешествие с Гномом. Развитие эмоциональной сферы дошкольников. – </w:t>
      </w:r>
      <w:proofErr w:type="spellStart"/>
      <w:r w:rsidRPr="000B16F9">
        <w:rPr>
          <w:color w:val="181818"/>
          <w:sz w:val="28"/>
          <w:szCs w:val="28"/>
        </w:rPr>
        <w:t>Спб</w:t>
      </w:r>
      <w:proofErr w:type="spellEnd"/>
      <w:r w:rsidRPr="000B16F9">
        <w:rPr>
          <w:color w:val="181818"/>
          <w:sz w:val="28"/>
          <w:szCs w:val="28"/>
        </w:rPr>
        <w:t>.: Речь, 2008. – 128 с.</w:t>
      </w:r>
    </w:p>
    <w:p w14:paraId="21AD0677" w14:textId="77777777" w:rsidR="00FC71B1" w:rsidRPr="000B16F9" w:rsidRDefault="0077176A" w:rsidP="000B16F9">
      <w:pPr>
        <w:widowControl/>
        <w:numPr>
          <w:ilvl w:val="0"/>
          <w:numId w:val="6"/>
        </w:numPr>
        <w:pBdr>
          <w:top w:val="nil"/>
          <w:left w:val="nil"/>
          <w:bottom w:val="nil"/>
          <w:right w:val="nil"/>
          <w:between w:val="nil"/>
        </w:pBdr>
        <w:shd w:val="clear" w:color="auto" w:fill="FFFFFF"/>
        <w:spacing w:line="360" w:lineRule="auto"/>
        <w:ind w:left="0" w:firstLine="720"/>
        <w:jc w:val="both"/>
        <w:rPr>
          <w:color w:val="181818"/>
          <w:sz w:val="28"/>
          <w:szCs w:val="28"/>
        </w:rPr>
      </w:pPr>
      <w:proofErr w:type="spellStart"/>
      <w:r w:rsidRPr="000B16F9">
        <w:rPr>
          <w:color w:val="181818"/>
          <w:sz w:val="28"/>
          <w:szCs w:val="28"/>
        </w:rPr>
        <w:t>Погосова</w:t>
      </w:r>
      <w:proofErr w:type="spellEnd"/>
      <w:r w:rsidRPr="000B16F9">
        <w:rPr>
          <w:color w:val="181818"/>
          <w:sz w:val="28"/>
          <w:szCs w:val="28"/>
        </w:rPr>
        <w:t xml:space="preserve"> Н.М. Погружение в сказку. </w:t>
      </w:r>
      <w:proofErr w:type="spellStart"/>
      <w:r w:rsidRPr="000B16F9">
        <w:rPr>
          <w:color w:val="181818"/>
          <w:sz w:val="28"/>
          <w:szCs w:val="28"/>
        </w:rPr>
        <w:t>Кооррекционно</w:t>
      </w:r>
      <w:proofErr w:type="spellEnd"/>
      <w:r w:rsidRPr="000B16F9">
        <w:rPr>
          <w:color w:val="181818"/>
          <w:sz w:val="28"/>
          <w:szCs w:val="28"/>
        </w:rPr>
        <w:t xml:space="preserve">-развивающая программа для детей. – </w:t>
      </w:r>
      <w:proofErr w:type="spellStart"/>
      <w:r w:rsidRPr="000B16F9">
        <w:rPr>
          <w:color w:val="181818"/>
          <w:sz w:val="28"/>
          <w:szCs w:val="28"/>
        </w:rPr>
        <w:t>Спб</w:t>
      </w:r>
      <w:proofErr w:type="spellEnd"/>
      <w:r w:rsidRPr="000B16F9">
        <w:rPr>
          <w:color w:val="181818"/>
          <w:sz w:val="28"/>
          <w:szCs w:val="28"/>
        </w:rPr>
        <w:t xml:space="preserve">.: </w:t>
      </w:r>
      <w:proofErr w:type="spellStart"/>
      <w:r w:rsidRPr="000B16F9">
        <w:rPr>
          <w:color w:val="181818"/>
          <w:sz w:val="28"/>
          <w:szCs w:val="28"/>
        </w:rPr>
        <w:t>Речь</w:t>
      </w:r>
      <w:proofErr w:type="gramStart"/>
      <w:r w:rsidRPr="000B16F9">
        <w:rPr>
          <w:color w:val="181818"/>
          <w:sz w:val="28"/>
          <w:szCs w:val="28"/>
        </w:rPr>
        <w:t>;М</w:t>
      </w:r>
      <w:proofErr w:type="spellEnd"/>
      <w:proofErr w:type="gramEnd"/>
      <w:r w:rsidRPr="000B16F9">
        <w:rPr>
          <w:color w:val="181818"/>
          <w:sz w:val="28"/>
          <w:szCs w:val="28"/>
        </w:rPr>
        <w:t>.: Сфера, 2008. – 208 с.</w:t>
      </w:r>
    </w:p>
    <w:p w14:paraId="05DDD355" w14:textId="77777777" w:rsidR="00FC71B1" w:rsidRPr="000B16F9" w:rsidRDefault="0077176A" w:rsidP="000B16F9">
      <w:pPr>
        <w:widowControl/>
        <w:numPr>
          <w:ilvl w:val="0"/>
          <w:numId w:val="6"/>
        </w:numPr>
        <w:pBdr>
          <w:top w:val="nil"/>
          <w:left w:val="nil"/>
          <w:bottom w:val="nil"/>
          <w:right w:val="nil"/>
          <w:between w:val="nil"/>
        </w:pBdr>
        <w:shd w:val="clear" w:color="auto" w:fill="FFFFFF"/>
        <w:spacing w:line="360" w:lineRule="auto"/>
        <w:ind w:left="0" w:firstLine="720"/>
        <w:jc w:val="both"/>
        <w:rPr>
          <w:color w:val="181818"/>
          <w:sz w:val="28"/>
          <w:szCs w:val="28"/>
        </w:rPr>
      </w:pPr>
      <w:r w:rsidRPr="000B16F9">
        <w:rPr>
          <w:color w:val="181818"/>
          <w:sz w:val="28"/>
          <w:szCs w:val="28"/>
        </w:rPr>
        <w:t>Субботина Л.Ю.Детские фантазии: Развитие воображения у детей. – Екатеринбург: У-Фактория, 2006. – 192 с.</w:t>
      </w:r>
    </w:p>
    <w:p w14:paraId="2A011E06" w14:textId="77777777" w:rsidR="00FC71B1" w:rsidRPr="000B16F9" w:rsidRDefault="0077176A" w:rsidP="000B16F9">
      <w:pPr>
        <w:widowControl/>
        <w:numPr>
          <w:ilvl w:val="0"/>
          <w:numId w:val="6"/>
        </w:numPr>
        <w:pBdr>
          <w:top w:val="nil"/>
          <w:left w:val="nil"/>
          <w:bottom w:val="nil"/>
          <w:right w:val="nil"/>
          <w:between w:val="nil"/>
        </w:pBdr>
        <w:shd w:val="clear" w:color="auto" w:fill="FFFFFF"/>
        <w:spacing w:line="360" w:lineRule="auto"/>
        <w:ind w:left="0" w:firstLine="720"/>
        <w:jc w:val="both"/>
        <w:rPr>
          <w:color w:val="181818"/>
          <w:sz w:val="28"/>
          <w:szCs w:val="28"/>
        </w:rPr>
      </w:pPr>
      <w:r w:rsidRPr="000B16F9">
        <w:rPr>
          <w:color w:val="181818"/>
          <w:sz w:val="28"/>
          <w:szCs w:val="28"/>
        </w:rPr>
        <w:lastRenderedPageBreak/>
        <w:t>Скрипник И.С. Театр теней. – М.: АСТ; Донецк: Сталкер, 2005. – 221 с.</w:t>
      </w:r>
    </w:p>
    <w:p w14:paraId="07E9A439" w14:textId="77777777" w:rsidR="00FC71B1" w:rsidRPr="000B16F9" w:rsidRDefault="00FC71B1" w:rsidP="000B16F9">
      <w:pPr>
        <w:spacing w:line="360" w:lineRule="auto"/>
        <w:ind w:firstLine="709"/>
        <w:jc w:val="both"/>
        <w:rPr>
          <w:b/>
          <w:color w:val="181818"/>
          <w:sz w:val="28"/>
          <w:szCs w:val="28"/>
        </w:rPr>
      </w:pPr>
    </w:p>
    <w:p w14:paraId="294DE298" w14:textId="77777777" w:rsidR="00FC71B1" w:rsidRPr="000B16F9" w:rsidRDefault="0077176A" w:rsidP="000B16F9">
      <w:pPr>
        <w:widowControl/>
        <w:shd w:val="clear" w:color="auto" w:fill="FFFFFF"/>
        <w:spacing w:line="360" w:lineRule="auto"/>
        <w:ind w:firstLine="709"/>
        <w:jc w:val="both"/>
        <w:rPr>
          <w:b/>
          <w:color w:val="181818"/>
          <w:sz w:val="28"/>
          <w:szCs w:val="28"/>
        </w:rPr>
      </w:pPr>
      <w:r w:rsidRPr="000B16F9">
        <w:rPr>
          <w:b/>
          <w:color w:val="181818"/>
          <w:sz w:val="28"/>
          <w:szCs w:val="28"/>
        </w:rPr>
        <w:t>Интернет-ресурсы:</w:t>
      </w:r>
    </w:p>
    <w:p w14:paraId="2BFAAA6D"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8">
        <w:r w:rsidR="0077176A" w:rsidRPr="000B16F9">
          <w:rPr>
            <w:color w:val="181818"/>
            <w:sz w:val="28"/>
            <w:szCs w:val="28"/>
            <w:u w:val="single"/>
          </w:rPr>
          <w:t>http://www.mir-teatra.org/news/chto_takoe_teatr_istorija_teatra/2015-04-27-53</w:t>
        </w:r>
      </w:hyperlink>
    </w:p>
    <w:p w14:paraId="4A68DCD5"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9">
        <w:r w:rsidR="0077176A" w:rsidRPr="000B16F9">
          <w:rPr>
            <w:color w:val="181818"/>
            <w:sz w:val="28"/>
            <w:szCs w:val="28"/>
            <w:u w:val="single"/>
          </w:rPr>
          <w:t>https://yandex.ru/promo/yavteatre/theater_types_guide</w:t>
        </w:r>
      </w:hyperlink>
    </w:p>
    <w:p w14:paraId="33ECAAED"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10">
        <w:r w:rsidR="0077176A" w:rsidRPr="000B16F9">
          <w:rPr>
            <w:color w:val="181818"/>
            <w:sz w:val="28"/>
            <w:szCs w:val="28"/>
            <w:u w:val="single"/>
          </w:rPr>
          <w:t>https://www.krugosvet.ru/enc/kultura_i_obrazovanie/teatr_i_kino/TEATR.html</w:t>
        </w:r>
      </w:hyperlink>
    </w:p>
    <w:p w14:paraId="19660DE2"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11">
        <w:r w:rsidR="0077176A" w:rsidRPr="000B16F9">
          <w:rPr>
            <w:color w:val="181818"/>
            <w:sz w:val="28"/>
            <w:szCs w:val="28"/>
            <w:u w:val="single"/>
          </w:rPr>
          <w:t>https://dic.academic.ru/dic.nsf/enc_colier/2977/ТЕАТР</w:t>
        </w:r>
      </w:hyperlink>
    </w:p>
    <w:p w14:paraId="7B2F4B06"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12">
        <w:r w:rsidR="0077176A" w:rsidRPr="000B16F9">
          <w:rPr>
            <w:color w:val="181818"/>
            <w:sz w:val="28"/>
            <w:szCs w:val="28"/>
            <w:u w:val="single"/>
          </w:rPr>
          <w:t>https://zen.yandex.ru/media/id/5cc78dbf55033c00b3b3bea9/ustroistvo-teatra-akt-1-kratkoe-opisanie-ustroistva-teatra-5d1a6cb5bd2e7e00ad726531</w:t>
        </w:r>
      </w:hyperlink>
    </w:p>
    <w:p w14:paraId="605E20A9"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13">
        <w:r w:rsidR="0077176A" w:rsidRPr="000B16F9">
          <w:rPr>
            <w:color w:val="181818"/>
            <w:sz w:val="28"/>
            <w:szCs w:val="28"/>
            <w:u w:val="single"/>
          </w:rPr>
          <w:t>http://life.mosmetod.ru/index.php/item/teatralnaya-shpargalka</w:t>
        </w:r>
      </w:hyperlink>
    </w:p>
    <w:p w14:paraId="1617DA6C"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14">
        <w:r w:rsidR="0077176A" w:rsidRPr="000B16F9">
          <w:rPr>
            <w:color w:val="181818"/>
            <w:sz w:val="28"/>
            <w:szCs w:val="28"/>
            <w:u w:val="single"/>
          </w:rPr>
          <w:t>http://art-complex.ru/pages/slovar/</w:t>
        </w:r>
      </w:hyperlink>
    </w:p>
    <w:p w14:paraId="2C2331B5"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15">
        <w:r w:rsidR="0077176A" w:rsidRPr="000B16F9">
          <w:rPr>
            <w:color w:val="181818"/>
            <w:sz w:val="28"/>
            <w:szCs w:val="28"/>
            <w:u w:val="single"/>
          </w:rPr>
          <w:t>https://nsportal.ru/detskiy-sad/raznoe/2018/10/01/osnovy-teatralnoy-kultury</w:t>
        </w:r>
      </w:hyperlink>
    </w:p>
    <w:p w14:paraId="5D36C9BD"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16">
        <w:r w:rsidR="0077176A" w:rsidRPr="000B16F9">
          <w:rPr>
            <w:color w:val="181818"/>
            <w:sz w:val="28"/>
            <w:szCs w:val="28"/>
            <w:u w:val="single"/>
          </w:rPr>
          <w:t>https://nsportal.ru/detskiy-sad/raznoe/2014/03/22/zanyatie-v-teatralnom-kruzhke-ritmoplastika</w:t>
        </w:r>
      </w:hyperlink>
    </w:p>
    <w:p w14:paraId="19E64176"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17">
        <w:r w:rsidR="0077176A" w:rsidRPr="000B16F9">
          <w:rPr>
            <w:color w:val="181818"/>
            <w:sz w:val="28"/>
            <w:szCs w:val="28"/>
            <w:u w:val="single"/>
          </w:rPr>
          <w:t>https://zen.yandex.ru/media/teatr_sova/scenicheskaia-rech-kak-osnova-akterskogo-masterstva-5e8908038274cd4de92120f9</w:t>
        </w:r>
      </w:hyperlink>
    </w:p>
    <w:p w14:paraId="316A11A0" w14:textId="77777777" w:rsidR="00FC71B1" w:rsidRPr="000B16F9" w:rsidRDefault="00D93D00" w:rsidP="000B16F9">
      <w:pPr>
        <w:widowControl/>
        <w:numPr>
          <w:ilvl w:val="0"/>
          <w:numId w:val="7"/>
        </w:numPr>
        <w:pBdr>
          <w:top w:val="nil"/>
          <w:left w:val="nil"/>
          <w:bottom w:val="nil"/>
          <w:right w:val="nil"/>
          <w:between w:val="nil"/>
        </w:pBdr>
        <w:shd w:val="clear" w:color="auto" w:fill="FFFFFF"/>
        <w:spacing w:line="360" w:lineRule="auto"/>
        <w:ind w:left="0" w:firstLine="709"/>
        <w:jc w:val="both"/>
        <w:rPr>
          <w:color w:val="181818"/>
          <w:sz w:val="28"/>
          <w:szCs w:val="28"/>
        </w:rPr>
      </w:pPr>
      <w:hyperlink r:id="rId18">
        <w:r w:rsidR="0077176A" w:rsidRPr="000B16F9">
          <w:rPr>
            <w:color w:val="181818"/>
            <w:sz w:val="28"/>
            <w:szCs w:val="28"/>
            <w:u w:val="single"/>
          </w:rPr>
          <w:t>https://www.sites.google.com/site/saranakan/home/rezissura/sceniceskaa-rec</w:t>
        </w:r>
      </w:hyperlink>
    </w:p>
    <w:sectPr w:rsidR="00FC71B1" w:rsidRPr="000B16F9" w:rsidSect="0077176A">
      <w:pgSz w:w="11906" w:h="16838"/>
      <w:pgMar w:top="851" w:right="850"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66BA"/>
    <w:multiLevelType w:val="multilevel"/>
    <w:tmpl w:val="025A76F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221E0966"/>
    <w:multiLevelType w:val="multilevel"/>
    <w:tmpl w:val="6F021FA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231C0D"/>
    <w:multiLevelType w:val="multilevel"/>
    <w:tmpl w:val="B2F4F0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F6719C2"/>
    <w:multiLevelType w:val="multilevel"/>
    <w:tmpl w:val="C9A68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2868A4"/>
    <w:multiLevelType w:val="multilevel"/>
    <w:tmpl w:val="709C6F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3393370"/>
    <w:multiLevelType w:val="multilevel"/>
    <w:tmpl w:val="39B2DAF4"/>
    <w:lvl w:ilvl="0">
      <w:start w:val="1"/>
      <w:numFmt w:val="decimal"/>
      <w:lvlText w:val="%1."/>
      <w:lvlJc w:val="left"/>
      <w:pPr>
        <w:ind w:left="1069" w:hanging="360"/>
      </w:pPr>
      <w:rPr>
        <w:b w:val="0"/>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74250164"/>
    <w:multiLevelType w:val="multilevel"/>
    <w:tmpl w:val="14B008FE"/>
    <w:lvl w:ilvl="0">
      <w:start w:val="1"/>
      <w:numFmt w:val="decimal"/>
      <w:lvlText w:val="%1."/>
      <w:lvlJc w:val="left"/>
      <w:pPr>
        <w:ind w:left="360" w:hanging="360"/>
      </w:p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71B1"/>
    <w:rsid w:val="000B16F9"/>
    <w:rsid w:val="000D3924"/>
    <w:rsid w:val="00221795"/>
    <w:rsid w:val="00241A36"/>
    <w:rsid w:val="0024348C"/>
    <w:rsid w:val="0077176A"/>
    <w:rsid w:val="00AA3DF1"/>
    <w:rsid w:val="00D93D00"/>
    <w:rsid w:val="00F372F9"/>
    <w:rsid w:val="00FC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14"/>
    <w:pPr>
      <w:autoSpaceDE w:val="0"/>
      <w:autoSpaceDN w:val="0"/>
      <w:adjustRightInd w:val="0"/>
    </w:pPr>
  </w:style>
  <w:style w:type="paragraph" w:styleId="1">
    <w:name w:val="heading 1"/>
    <w:basedOn w:val="a"/>
    <w:next w:val="a"/>
    <w:link w:val="10"/>
    <w:uiPriority w:val="9"/>
    <w:qFormat/>
    <w:rsid w:val="00314C6B"/>
    <w:pPr>
      <w:keepNext/>
      <w:shd w:val="clear" w:color="auto" w:fill="FFFFFF"/>
      <w:spacing w:before="312"/>
      <w:ind w:right="110"/>
      <w:jc w:val="center"/>
      <w:outlineLvl w:val="0"/>
    </w:pPr>
    <w:rPr>
      <w:b/>
      <w:bCs/>
      <w:color w:val="000000"/>
      <w:spacing w:val="-4"/>
      <w:sz w:val="28"/>
      <w:szCs w:val="28"/>
    </w:rPr>
  </w:style>
  <w:style w:type="paragraph" w:styleId="2">
    <w:name w:val="heading 2"/>
    <w:basedOn w:val="a"/>
    <w:next w:val="a"/>
    <w:link w:val="20"/>
    <w:uiPriority w:val="9"/>
    <w:qFormat/>
    <w:rsid w:val="00314C6B"/>
    <w:pPr>
      <w:keepNext/>
      <w:shd w:val="clear" w:color="auto" w:fill="FFFFFF"/>
      <w:spacing w:before="58" w:line="643" w:lineRule="exact"/>
      <w:ind w:right="5"/>
      <w:outlineLvl w:val="1"/>
    </w:pPr>
    <w:rPr>
      <w:color w:val="000000"/>
      <w:spacing w:val="-1"/>
      <w:sz w:val="28"/>
      <w:szCs w:val="28"/>
    </w:rPr>
  </w:style>
  <w:style w:type="paragraph" w:styleId="3">
    <w:name w:val="heading 3"/>
    <w:basedOn w:val="a"/>
    <w:next w:val="a"/>
    <w:qFormat/>
    <w:rsid w:val="00314C6B"/>
    <w:pPr>
      <w:keepNext/>
      <w:shd w:val="clear" w:color="auto" w:fill="FFFFFF"/>
      <w:spacing w:before="634"/>
      <w:ind w:right="5"/>
      <w:jc w:val="center"/>
      <w:outlineLvl w:val="2"/>
    </w:pPr>
    <w:rPr>
      <w:b/>
      <w:bCs/>
      <w:color w:val="000000"/>
      <w:spacing w:val="-1"/>
      <w:sz w:val="28"/>
      <w:szCs w:val="28"/>
    </w:rPr>
  </w:style>
  <w:style w:type="paragraph" w:styleId="4">
    <w:name w:val="heading 4"/>
    <w:basedOn w:val="a"/>
    <w:next w:val="a"/>
    <w:link w:val="40"/>
    <w:qFormat/>
    <w:rsid w:val="00314C6B"/>
    <w:pPr>
      <w:keepNext/>
      <w:shd w:val="clear" w:color="auto" w:fill="FFFFFF"/>
      <w:ind w:right="5"/>
      <w:jc w:val="center"/>
      <w:outlineLvl w:val="3"/>
    </w:pPr>
    <w:rPr>
      <w:color w:val="000000"/>
      <w:spacing w:val="-2"/>
      <w:sz w:val="28"/>
      <w:szCs w:val="28"/>
    </w:rPr>
  </w:style>
  <w:style w:type="paragraph" w:styleId="5">
    <w:name w:val="heading 5"/>
    <w:basedOn w:val="a"/>
    <w:next w:val="a"/>
    <w:link w:val="50"/>
    <w:uiPriority w:val="9"/>
    <w:qFormat/>
    <w:rsid w:val="00314C6B"/>
    <w:pPr>
      <w:keepNext/>
      <w:shd w:val="clear" w:color="auto" w:fill="FFFFFF"/>
      <w:spacing w:before="965" w:line="322" w:lineRule="exact"/>
      <w:ind w:left="2486" w:right="845" w:firstLine="72"/>
      <w:outlineLvl w:val="4"/>
    </w:pPr>
    <w:rPr>
      <w:b/>
      <w:bCs/>
      <w:color w:val="000000"/>
      <w:spacing w:val="-2"/>
      <w:sz w:val="28"/>
      <w:szCs w:val="28"/>
    </w:rPr>
  </w:style>
  <w:style w:type="paragraph" w:styleId="6">
    <w:name w:val="heading 6"/>
    <w:basedOn w:val="a"/>
    <w:next w:val="a"/>
    <w:link w:val="60"/>
    <w:uiPriority w:val="9"/>
    <w:qFormat/>
    <w:rsid w:val="00314C6B"/>
    <w:pPr>
      <w:keepNext/>
      <w:jc w:val="center"/>
      <w:outlineLvl w:val="5"/>
    </w:pPr>
    <w:rPr>
      <w:b/>
      <w:bCs/>
    </w:rPr>
  </w:style>
  <w:style w:type="paragraph" w:styleId="7">
    <w:name w:val="heading 7"/>
    <w:basedOn w:val="a"/>
    <w:next w:val="a"/>
    <w:qFormat/>
    <w:rsid w:val="00314C6B"/>
    <w:pPr>
      <w:keepNext/>
      <w:shd w:val="clear" w:color="auto" w:fill="FFFFFF"/>
      <w:spacing w:line="317" w:lineRule="exact"/>
      <w:ind w:left="120" w:right="139" w:firstLine="595"/>
      <w:jc w:val="both"/>
      <w:outlineLvl w:val="6"/>
    </w:pPr>
    <w:rPr>
      <w:sz w:val="28"/>
    </w:rPr>
  </w:style>
  <w:style w:type="paragraph" w:styleId="8">
    <w:name w:val="heading 8"/>
    <w:basedOn w:val="a"/>
    <w:next w:val="a"/>
    <w:qFormat/>
    <w:rsid w:val="00314C6B"/>
    <w:pPr>
      <w:keepNext/>
      <w:ind w:right="5"/>
      <w:outlineLvl w:val="7"/>
    </w:pPr>
    <w:rPr>
      <w:b/>
      <w:bCs/>
      <w:sz w:val="28"/>
      <w:szCs w:val="28"/>
    </w:rPr>
  </w:style>
  <w:style w:type="paragraph" w:styleId="9">
    <w:name w:val="heading 9"/>
    <w:basedOn w:val="a"/>
    <w:next w:val="a"/>
    <w:qFormat/>
    <w:rsid w:val="00314C6B"/>
    <w:pPr>
      <w:keepNext/>
      <w:shd w:val="clear" w:color="auto" w:fill="FFFFFF"/>
      <w:ind w:right="5" w:firstLine="708"/>
      <w:outlineLvl w:val="8"/>
    </w:pPr>
    <w:rPr>
      <w:b/>
      <w:bCs/>
      <w:color w:val="000000"/>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C71B1"/>
  </w:style>
  <w:style w:type="table" w:customStyle="1" w:styleId="TableNormal">
    <w:name w:val="Table Normal"/>
    <w:rsid w:val="00FC71B1"/>
    <w:tblPr>
      <w:tblCellMar>
        <w:top w:w="0" w:type="dxa"/>
        <w:left w:w="0" w:type="dxa"/>
        <w:bottom w:w="0" w:type="dxa"/>
        <w:right w:w="0" w:type="dxa"/>
      </w:tblCellMar>
    </w:tblPr>
  </w:style>
  <w:style w:type="paragraph" w:styleId="a3">
    <w:name w:val="Title"/>
    <w:basedOn w:val="a"/>
    <w:link w:val="a4"/>
    <w:qFormat/>
    <w:rsid w:val="007C69BC"/>
    <w:pPr>
      <w:widowControl/>
      <w:autoSpaceDE/>
      <w:autoSpaceDN/>
      <w:adjustRightInd/>
      <w:jc w:val="center"/>
    </w:pPr>
    <w:rPr>
      <w:smallCaps/>
      <w:sz w:val="28"/>
      <w:szCs w:val="24"/>
    </w:rPr>
  </w:style>
  <w:style w:type="paragraph" w:styleId="a5">
    <w:name w:val="Body Text Indent"/>
    <w:basedOn w:val="a"/>
    <w:link w:val="a6"/>
    <w:uiPriority w:val="99"/>
    <w:semiHidden/>
    <w:rsid w:val="00314C6B"/>
    <w:pPr>
      <w:shd w:val="clear" w:color="auto" w:fill="FFFFFF"/>
      <w:spacing w:line="322" w:lineRule="exact"/>
      <w:ind w:left="509"/>
      <w:jc w:val="center"/>
    </w:pPr>
    <w:rPr>
      <w:b/>
      <w:bCs/>
      <w:sz w:val="28"/>
      <w:szCs w:val="28"/>
    </w:rPr>
  </w:style>
  <w:style w:type="paragraph" w:styleId="a7">
    <w:name w:val="Block Text"/>
    <w:basedOn w:val="a"/>
    <w:semiHidden/>
    <w:rsid w:val="00314C6B"/>
    <w:pPr>
      <w:shd w:val="clear" w:color="auto" w:fill="FFFFFF"/>
      <w:spacing w:line="317" w:lineRule="exact"/>
      <w:ind w:left="120" w:right="139" w:firstLine="595"/>
      <w:jc w:val="both"/>
    </w:pPr>
    <w:rPr>
      <w:color w:val="000000"/>
      <w:spacing w:val="-1"/>
      <w:sz w:val="28"/>
      <w:szCs w:val="28"/>
    </w:rPr>
  </w:style>
  <w:style w:type="paragraph" w:styleId="a8">
    <w:name w:val="Body Text"/>
    <w:basedOn w:val="a"/>
    <w:link w:val="a9"/>
    <w:rsid w:val="00314C6B"/>
    <w:pPr>
      <w:shd w:val="clear" w:color="auto" w:fill="FFFFFF"/>
      <w:spacing w:line="322" w:lineRule="exact"/>
      <w:ind w:right="5"/>
      <w:jc w:val="both"/>
    </w:pPr>
    <w:rPr>
      <w:color w:val="000000"/>
      <w:sz w:val="28"/>
      <w:szCs w:val="28"/>
    </w:rPr>
  </w:style>
  <w:style w:type="paragraph" w:styleId="21">
    <w:name w:val="Body Text 2"/>
    <w:basedOn w:val="a"/>
    <w:link w:val="22"/>
    <w:rsid w:val="00314C6B"/>
    <w:pPr>
      <w:shd w:val="clear" w:color="auto" w:fill="FFFFFF"/>
      <w:ind w:right="6"/>
    </w:pPr>
    <w:rPr>
      <w:color w:val="000000"/>
      <w:spacing w:val="-2"/>
      <w:sz w:val="28"/>
      <w:szCs w:val="28"/>
    </w:rPr>
  </w:style>
  <w:style w:type="character" w:customStyle="1" w:styleId="22">
    <w:name w:val="Основной текст 2 Знак"/>
    <w:link w:val="21"/>
    <w:rsid w:val="00992814"/>
    <w:rPr>
      <w:color w:val="000000"/>
      <w:spacing w:val="-2"/>
      <w:sz w:val="28"/>
      <w:szCs w:val="28"/>
      <w:shd w:val="clear" w:color="auto" w:fill="FFFFFF"/>
    </w:rPr>
  </w:style>
  <w:style w:type="table" w:styleId="aa">
    <w:name w:val="Table Grid"/>
    <w:basedOn w:val="a1"/>
    <w:uiPriority w:val="59"/>
    <w:rsid w:val="00301D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Название Знак"/>
    <w:link w:val="a3"/>
    <w:rsid w:val="007C69BC"/>
    <w:rPr>
      <w:smallCaps/>
      <w:sz w:val="28"/>
      <w:szCs w:val="24"/>
    </w:rPr>
  </w:style>
  <w:style w:type="table" w:customStyle="1" w:styleId="12">
    <w:name w:val="Светлая заливка1"/>
    <w:basedOn w:val="a1"/>
    <w:uiPriority w:val="60"/>
    <w:rsid w:val="005153F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No Spacing"/>
    <w:uiPriority w:val="1"/>
    <w:qFormat/>
    <w:rsid w:val="0089598F"/>
    <w:rPr>
      <w:rFonts w:ascii="Calibri" w:eastAsia="Calibri" w:hAnsi="Calibri"/>
      <w:sz w:val="22"/>
      <w:szCs w:val="22"/>
      <w:lang w:eastAsia="en-US"/>
    </w:rPr>
  </w:style>
  <w:style w:type="paragraph" w:customStyle="1" w:styleId="Standard">
    <w:name w:val="Standard"/>
    <w:rsid w:val="00CF29E6"/>
    <w:pPr>
      <w:suppressAutoHyphens/>
      <w:autoSpaceDN w:val="0"/>
      <w:textAlignment w:val="baseline"/>
    </w:pPr>
    <w:rPr>
      <w:rFonts w:eastAsia="Andale Sans UI" w:cs="Tahoma"/>
      <w:kern w:val="3"/>
      <w:sz w:val="24"/>
      <w:szCs w:val="24"/>
      <w:lang w:val="de-DE" w:eastAsia="ja-JP" w:bidi="fa-IR"/>
    </w:rPr>
  </w:style>
  <w:style w:type="paragraph" w:styleId="ac">
    <w:name w:val="List Paragraph"/>
    <w:basedOn w:val="a"/>
    <w:uiPriority w:val="34"/>
    <w:qFormat/>
    <w:rsid w:val="00CF29E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с отступом 21"/>
    <w:basedOn w:val="a"/>
    <w:rsid w:val="00D96275"/>
    <w:pPr>
      <w:widowControl/>
      <w:suppressAutoHyphens/>
      <w:autoSpaceDE/>
      <w:autoSpaceDN/>
      <w:adjustRightInd/>
      <w:spacing w:line="360" w:lineRule="auto"/>
      <w:ind w:firstLine="709"/>
      <w:jc w:val="both"/>
    </w:pPr>
    <w:rPr>
      <w:sz w:val="28"/>
      <w:szCs w:val="24"/>
      <w:lang w:eastAsia="ar-SA"/>
    </w:rPr>
  </w:style>
  <w:style w:type="table" w:customStyle="1" w:styleId="TableNormal0">
    <w:name w:val="Table Normal"/>
    <w:uiPriority w:val="2"/>
    <w:semiHidden/>
    <w:unhideWhenUsed/>
    <w:qFormat/>
    <w:rsid w:val="00D62AC0"/>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D62AC0"/>
    <w:pPr>
      <w:autoSpaceDE/>
      <w:autoSpaceDN/>
      <w:adjustRightInd/>
      <w:ind w:left="3599" w:hanging="240"/>
      <w:outlineLvl w:val="3"/>
    </w:pPr>
    <w:rPr>
      <w:b/>
      <w:bCs/>
      <w:sz w:val="24"/>
      <w:szCs w:val="24"/>
      <w:lang w:val="en-US" w:eastAsia="en-US"/>
    </w:rPr>
  </w:style>
  <w:style w:type="paragraph" w:customStyle="1" w:styleId="TableParagraph">
    <w:name w:val="Table Paragraph"/>
    <w:basedOn w:val="a"/>
    <w:uiPriority w:val="1"/>
    <w:qFormat/>
    <w:rsid w:val="00D62AC0"/>
    <w:pPr>
      <w:autoSpaceDE/>
      <w:autoSpaceDN/>
      <w:adjustRightInd/>
    </w:pPr>
    <w:rPr>
      <w:rFonts w:ascii="Calibri" w:eastAsia="Calibri" w:hAnsi="Calibri"/>
      <w:sz w:val="22"/>
      <w:szCs w:val="22"/>
      <w:lang w:val="en-US" w:eastAsia="en-US"/>
    </w:rPr>
  </w:style>
  <w:style w:type="character" w:customStyle="1" w:styleId="10">
    <w:name w:val="Заголовок 1 Знак"/>
    <w:link w:val="1"/>
    <w:uiPriority w:val="9"/>
    <w:rsid w:val="007A7670"/>
    <w:rPr>
      <w:b/>
      <w:bCs/>
      <w:color w:val="000000"/>
      <w:spacing w:val="-4"/>
      <w:sz w:val="28"/>
      <w:szCs w:val="28"/>
      <w:shd w:val="clear" w:color="auto" w:fill="FFFFFF"/>
    </w:rPr>
  </w:style>
  <w:style w:type="character" w:customStyle="1" w:styleId="20">
    <w:name w:val="Заголовок 2 Знак"/>
    <w:link w:val="2"/>
    <w:uiPriority w:val="9"/>
    <w:rsid w:val="007A7670"/>
    <w:rPr>
      <w:color w:val="000000"/>
      <w:spacing w:val="-1"/>
      <w:sz w:val="28"/>
      <w:szCs w:val="28"/>
      <w:shd w:val="clear" w:color="auto" w:fill="FFFFFF"/>
    </w:rPr>
  </w:style>
  <w:style w:type="character" w:customStyle="1" w:styleId="40">
    <w:name w:val="Заголовок 4 Знак"/>
    <w:link w:val="4"/>
    <w:rsid w:val="007A7670"/>
    <w:rPr>
      <w:color w:val="000000"/>
      <w:spacing w:val="-2"/>
      <w:sz w:val="28"/>
      <w:szCs w:val="28"/>
      <w:shd w:val="clear" w:color="auto" w:fill="FFFFFF"/>
    </w:rPr>
  </w:style>
  <w:style w:type="character" w:customStyle="1" w:styleId="50">
    <w:name w:val="Заголовок 5 Знак"/>
    <w:link w:val="5"/>
    <w:uiPriority w:val="9"/>
    <w:rsid w:val="007A7670"/>
    <w:rPr>
      <w:b/>
      <w:bCs/>
      <w:color w:val="000000"/>
      <w:spacing w:val="-2"/>
      <w:sz w:val="28"/>
      <w:szCs w:val="28"/>
      <w:shd w:val="clear" w:color="auto" w:fill="FFFFFF"/>
    </w:rPr>
  </w:style>
  <w:style w:type="character" w:customStyle="1" w:styleId="60">
    <w:name w:val="Заголовок 6 Знак"/>
    <w:link w:val="6"/>
    <w:uiPriority w:val="9"/>
    <w:rsid w:val="007A7670"/>
    <w:rPr>
      <w:b/>
      <w:bCs/>
    </w:rPr>
  </w:style>
  <w:style w:type="character" w:customStyle="1" w:styleId="a9">
    <w:name w:val="Основной текст Знак"/>
    <w:link w:val="a8"/>
    <w:rsid w:val="007A7670"/>
    <w:rPr>
      <w:color w:val="000000"/>
      <w:sz w:val="28"/>
      <w:szCs w:val="28"/>
      <w:shd w:val="clear" w:color="auto" w:fill="FFFFFF"/>
    </w:rPr>
  </w:style>
  <w:style w:type="character" w:customStyle="1" w:styleId="a6">
    <w:name w:val="Основной текст с отступом Знак"/>
    <w:link w:val="a5"/>
    <w:uiPriority w:val="99"/>
    <w:semiHidden/>
    <w:rsid w:val="007A7670"/>
    <w:rPr>
      <w:b/>
      <w:bCs/>
      <w:sz w:val="28"/>
      <w:szCs w:val="28"/>
      <w:shd w:val="clear" w:color="auto" w:fill="FFFFFF"/>
    </w:rPr>
  </w:style>
  <w:style w:type="paragraph" w:customStyle="1" w:styleId="ad">
    <w:name w:val="Стиль"/>
    <w:rsid w:val="007A7670"/>
    <w:pPr>
      <w:autoSpaceDE w:val="0"/>
      <w:autoSpaceDN w:val="0"/>
      <w:adjustRightInd w:val="0"/>
    </w:pPr>
    <w:rPr>
      <w:sz w:val="24"/>
      <w:szCs w:val="24"/>
    </w:rPr>
  </w:style>
  <w:style w:type="paragraph" w:styleId="30">
    <w:name w:val="Body Text Indent 3"/>
    <w:basedOn w:val="a"/>
    <w:link w:val="32"/>
    <w:uiPriority w:val="99"/>
    <w:semiHidden/>
    <w:unhideWhenUsed/>
    <w:rsid w:val="007A7670"/>
    <w:pPr>
      <w:widowControl/>
      <w:autoSpaceDE/>
      <w:autoSpaceDN/>
      <w:adjustRightInd/>
      <w:spacing w:after="120"/>
      <w:ind w:left="283"/>
    </w:pPr>
    <w:rPr>
      <w:sz w:val="16"/>
      <w:szCs w:val="16"/>
    </w:rPr>
  </w:style>
  <w:style w:type="character" w:customStyle="1" w:styleId="32">
    <w:name w:val="Основной текст с отступом 3 Знак"/>
    <w:link w:val="30"/>
    <w:uiPriority w:val="99"/>
    <w:semiHidden/>
    <w:rsid w:val="007A7670"/>
    <w:rPr>
      <w:sz w:val="16"/>
      <w:szCs w:val="16"/>
    </w:rPr>
  </w:style>
  <w:style w:type="paragraph" w:styleId="23">
    <w:name w:val="Body Text Indent 2"/>
    <w:basedOn w:val="a"/>
    <w:link w:val="24"/>
    <w:uiPriority w:val="99"/>
    <w:unhideWhenUsed/>
    <w:rsid w:val="007A7670"/>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link w:val="23"/>
    <w:uiPriority w:val="99"/>
    <w:rsid w:val="007A7670"/>
    <w:rPr>
      <w:sz w:val="24"/>
      <w:szCs w:val="24"/>
    </w:rPr>
  </w:style>
  <w:style w:type="paragraph" w:styleId="ae">
    <w:name w:val="List"/>
    <w:basedOn w:val="a8"/>
    <w:semiHidden/>
    <w:rsid w:val="007A7670"/>
    <w:pPr>
      <w:shd w:val="clear" w:color="auto" w:fill="auto"/>
      <w:suppressAutoHyphens/>
      <w:autoSpaceDE/>
      <w:autoSpaceDN/>
      <w:adjustRightInd/>
      <w:spacing w:after="120" w:line="100" w:lineRule="atLeast"/>
      <w:ind w:right="0"/>
      <w:jc w:val="left"/>
    </w:pPr>
    <w:rPr>
      <w:rFonts w:ascii="Calibri" w:eastAsia="Lucida Sans Unicode" w:hAnsi="Calibri" w:cs="Wingdings"/>
      <w:color w:val="auto"/>
      <w:kern w:val="1"/>
      <w:sz w:val="22"/>
      <w:szCs w:val="22"/>
      <w:lang w:val="en-US" w:eastAsia="en-US"/>
    </w:rPr>
  </w:style>
  <w:style w:type="paragraph" w:customStyle="1" w:styleId="13">
    <w:name w:val="Без интервала1"/>
    <w:rsid w:val="007A7670"/>
    <w:pPr>
      <w:suppressAutoHyphens/>
      <w:spacing w:line="100" w:lineRule="atLeast"/>
    </w:pPr>
    <w:rPr>
      <w:rFonts w:ascii="Calibri" w:eastAsia="Calibri" w:hAnsi="Calibri" w:cs="Cambria"/>
      <w:kern w:val="1"/>
      <w:sz w:val="22"/>
      <w:szCs w:val="22"/>
      <w:lang w:eastAsia="en-US"/>
    </w:rPr>
  </w:style>
  <w:style w:type="character" w:styleId="af">
    <w:name w:val="Strong"/>
    <w:qFormat/>
    <w:rsid w:val="00222E5E"/>
    <w:rPr>
      <w:b/>
      <w:bCs/>
    </w:rPr>
  </w:style>
  <w:style w:type="paragraph" w:styleId="af0">
    <w:name w:val="Normal (Web)"/>
    <w:basedOn w:val="a"/>
    <w:uiPriority w:val="99"/>
    <w:rsid w:val="004C168D"/>
    <w:pPr>
      <w:widowControl/>
      <w:autoSpaceDE/>
      <w:autoSpaceDN/>
      <w:adjustRightInd/>
      <w:spacing w:before="100" w:beforeAutospacing="1" w:after="100" w:afterAutospacing="1"/>
    </w:pPr>
    <w:rPr>
      <w:sz w:val="24"/>
      <w:szCs w:val="24"/>
    </w:rPr>
  </w:style>
  <w:style w:type="paragraph" w:customStyle="1" w:styleId="af1">
    <w:basedOn w:val="a"/>
    <w:next w:val="af0"/>
    <w:rsid w:val="002008CE"/>
    <w:pPr>
      <w:widowControl/>
      <w:spacing w:before="100" w:after="100"/>
    </w:pPr>
    <w:rPr>
      <w:rFonts w:ascii="Tahoma" w:hAnsi="Tahoma" w:cs="Tahoma"/>
      <w:sz w:val="24"/>
      <w:szCs w:val="24"/>
    </w:rPr>
  </w:style>
  <w:style w:type="character" w:styleId="af2">
    <w:name w:val="Hyperlink"/>
    <w:basedOn w:val="a0"/>
    <w:uiPriority w:val="99"/>
    <w:semiHidden/>
    <w:unhideWhenUsed/>
    <w:rsid w:val="00380881"/>
    <w:rPr>
      <w:color w:val="0000FF"/>
      <w:u w:val="single"/>
    </w:rPr>
  </w:style>
  <w:style w:type="paragraph" w:styleId="af3">
    <w:name w:val="Balloon Text"/>
    <w:basedOn w:val="a"/>
    <w:link w:val="af4"/>
    <w:uiPriority w:val="99"/>
    <w:semiHidden/>
    <w:unhideWhenUsed/>
    <w:rsid w:val="008F199E"/>
    <w:rPr>
      <w:rFonts w:ascii="Tahoma" w:hAnsi="Tahoma" w:cs="Tahoma"/>
      <w:sz w:val="16"/>
      <w:szCs w:val="16"/>
    </w:rPr>
  </w:style>
  <w:style w:type="character" w:customStyle="1" w:styleId="af4">
    <w:name w:val="Текст выноски Знак"/>
    <w:basedOn w:val="a0"/>
    <w:link w:val="af3"/>
    <w:uiPriority w:val="99"/>
    <w:semiHidden/>
    <w:rsid w:val="008F199E"/>
    <w:rPr>
      <w:rFonts w:ascii="Tahoma" w:hAnsi="Tahoma" w:cs="Tahoma"/>
      <w:sz w:val="16"/>
      <w:szCs w:val="16"/>
    </w:rPr>
  </w:style>
  <w:style w:type="paragraph" w:customStyle="1" w:styleId="c9">
    <w:name w:val="c9"/>
    <w:basedOn w:val="a"/>
    <w:rsid w:val="00F40398"/>
    <w:pPr>
      <w:widowControl/>
      <w:autoSpaceDE/>
      <w:autoSpaceDN/>
      <w:adjustRightInd/>
      <w:spacing w:before="100" w:beforeAutospacing="1" w:after="100" w:afterAutospacing="1"/>
    </w:pPr>
    <w:rPr>
      <w:sz w:val="24"/>
      <w:szCs w:val="24"/>
    </w:rPr>
  </w:style>
  <w:style w:type="character" w:customStyle="1" w:styleId="c20">
    <w:name w:val="c20"/>
    <w:basedOn w:val="a0"/>
    <w:rsid w:val="00F40398"/>
  </w:style>
  <w:style w:type="character" w:customStyle="1" w:styleId="c1">
    <w:name w:val="c1"/>
    <w:basedOn w:val="a0"/>
    <w:rsid w:val="00F40398"/>
  </w:style>
  <w:style w:type="paragraph" w:customStyle="1" w:styleId="c17">
    <w:name w:val="c17"/>
    <w:basedOn w:val="a"/>
    <w:rsid w:val="00F40398"/>
    <w:pPr>
      <w:widowControl/>
      <w:autoSpaceDE/>
      <w:autoSpaceDN/>
      <w:adjustRightInd/>
      <w:spacing w:before="100" w:beforeAutospacing="1" w:after="100" w:afterAutospacing="1"/>
    </w:pPr>
    <w:rPr>
      <w:sz w:val="24"/>
      <w:szCs w:val="24"/>
    </w:rPr>
  </w:style>
  <w:style w:type="paragraph" w:customStyle="1" w:styleId="c4">
    <w:name w:val="c4"/>
    <w:basedOn w:val="a"/>
    <w:rsid w:val="00352E2F"/>
    <w:pPr>
      <w:widowControl/>
      <w:autoSpaceDE/>
      <w:autoSpaceDN/>
      <w:adjustRightInd/>
      <w:spacing w:before="100" w:beforeAutospacing="1" w:after="100" w:afterAutospacing="1"/>
    </w:pPr>
    <w:rPr>
      <w:sz w:val="24"/>
      <w:szCs w:val="24"/>
    </w:rPr>
  </w:style>
  <w:style w:type="paragraph" w:customStyle="1" w:styleId="c23">
    <w:name w:val="c23"/>
    <w:basedOn w:val="a"/>
    <w:rsid w:val="00122E67"/>
    <w:pPr>
      <w:widowControl/>
      <w:autoSpaceDE/>
      <w:autoSpaceDN/>
      <w:adjustRightInd/>
      <w:spacing w:before="100" w:beforeAutospacing="1" w:after="100" w:afterAutospacing="1"/>
    </w:pPr>
    <w:rPr>
      <w:sz w:val="24"/>
      <w:szCs w:val="24"/>
    </w:rPr>
  </w:style>
  <w:style w:type="character" w:customStyle="1" w:styleId="c5">
    <w:name w:val="c5"/>
    <w:basedOn w:val="a0"/>
    <w:rsid w:val="00122E67"/>
  </w:style>
  <w:style w:type="character" w:customStyle="1" w:styleId="c2">
    <w:name w:val="c2"/>
    <w:basedOn w:val="a0"/>
    <w:rsid w:val="00122E67"/>
  </w:style>
  <w:style w:type="paragraph" w:customStyle="1" w:styleId="c31">
    <w:name w:val="c31"/>
    <w:basedOn w:val="a"/>
    <w:rsid w:val="00D17AEB"/>
    <w:pPr>
      <w:widowControl/>
      <w:autoSpaceDE/>
      <w:autoSpaceDN/>
      <w:adjustRightInd/>
      <w:spacing w:before="100" w:beforeAutospacing="1" w:after="100" w:afterAutospacing="1"/>
    </w:pPr>
    <w:rPr>
      <w:sz w:val="24"/>
      <w:szCs w:val="24"/>
    </w:rPr>
  </w:style>
  <w:style w:type="paragraph" w:customStyle="1" w:styleId="c10">
    <w:name w:val="c10"/>
    <w:basedOn w:val="a"/>
    <w:rsid w:val="00D17AEB"/>
    <w:pPr>
      <w:widowControl/>
      <w:autoSpaceDE/>
      <w:autoSpaceDN/>
      <w:adjustRightInd/>
      <w:spacing w:before="100" w:beforeAutospacing="1" w:after="100" w:afterAutospacing="1"/>
    </w:pPr>
    <w:rPr>
      <w:sz w:val="24"/>
      <w:szCs w:val="24"/>
    </w:rPr>
  </w:style>
  <w:style w:type="paragraph" w:customStyle="1" w:styleId="c11">
    <w:name w:val="c11"/>
    <w:basedOn w:val="a"/>
    <w:rsid w:val="00D17AEB"/>
    <w:pPr>
      <w:widowControl/>
      <w:autoSpaceDE/>
      <w:autoSpaceDN/>
      <w:adjustRightInd/>
      <w:spacing w:before="100" w:beforeAutospacing="1" w:after="100" w:afterAutospacing="1"/>
    </w:pPr>
    <w:rPr>
      <w:sz w:val="24"/>
      <w:szCs w:val="24"/>
    </w:rPr>
  </w:style>
  <w:style w:type="paragraph" w:styleId="af5">
    <w:name w:val="Subtitle"/>
    <w:basedOn w:val="11"/>
    <w:next w:val="11"/>
    <w:rsid w:val="00FC71B1"/>
    <w:pPr>
      <w:keepNext/>
      <w:keepLines/>
      <w:spacing w:before="360" w:after="80"/>
    </w:pPr>
    <w:rPr>
      <w:rFonts w:ascii="Georgia" w:eastAsia="Georgia" w:hAnsi="Georgia" w:cs="Georgia"/>
      <w:i/>
      <w:color w:val="666666"/>
      <w:sz w:val="48"/>
      <w:szCs w:val="48"/>
    </w:rPr>
  </w:style>
  <w:style w:type="table" w:customStyle="1" w:styleId="af6">
    <w:basedOn w:val="TableNormal0"/>
    <w:rsid w:val="00FC71B1"/>
    <w:tblPr>
      <w:tblStyleRowBandSize w:val="1"/>
      <w:tblStyleColBandSize w:val="1"/>
      <w:tblInd w:w="0" w:type="dxa"/>
      <w:tblCellMar>
        <w:top w:w="0" w:type="dxa"/>
        <w:left w:w="40" w:type="dxa"/>
        <w:bottom w:w="0" w:type="dxa"/>
        <w:right w:w="40" w:type="dxa"/>
      </w:tblCellMar>
    </w:tblPr>
  </w:style>
  <w:style w:type="table" w:customStyle="1" w:styleId="af7">
    <w:basedOn w:val="TableNormal0"/>
    <w:rsid w:val="00FC71B1"/>
    <w:tblPr>
      <w:tblStyleRowBandSize w:val="1"/>
      <w:tblStyleColBandSize w:val="1"/>
      <w:tblInd w:w="0" w:type="dxa"/>
      <w:tblCellMar>
        <w:top w:w="0" w:type="dxa"/>
        <w:left w:w="40" w:type="dxa"/>
        <w:bottom w:w="0" w:type="dxa"/>
        <w:right w:w="40" w:type="dxa"/>
      </w:tblCellMar>
    </w:tblPr>
  </w:style>
  <w:style w:type="table" w:customStyle="1" w:styleId="af8">
    <w:basedOn w:val="TableNormal0"/>
    <w:rsid w:val="00FC71B1"/>
    <w:tblPr>
      <w:tblStyleRowBandSize w:val="1"/>
      <w:tblStyleColBandSize w:val="1"/>
      <w:tblInd w:w="0" w:type="dxa"/>
      <w:tblCellMar>
        <w:top w:w="0" w:type="dxa"/>
        <w:left w:w="115" w:type="dxa"/>
        <w:bottom w:w="0" w:type="dxa"/>
        <w:right w:w="115" w:type="dxa"/>
      </w:tblCellMar>
    </w:tblPr>
  </w:style>
  <w:style w:type="table" w:customStyle="1" w:styleId="af9">
    <w:basedOn w:val="TableNormal0"/>
    <w:rsid w:val="00FC71B1"/>
    <w:tblPr>
      <w:tblStyleRowBandSize w:val="1"/>
      <w:tblStyleColBandSize w:val="1"/>
      <w:tblInd w:w="0" w:type="dxa"/>
      <w:tblCellMar>
        <w:top w:w="0" w:type="dxa"/>
        <w:left w:w="115" w:type="dxa"/>
        <w:bottom w:w="0" w:type="dxa"/>
        <w:right w:w="115" w:type="dxa"/>
      </w:tblCellMar>
    </w:tblPr>
  </w:style>
  <w:style w:type="table" w:customStyle="1" w:styleId="afa">
    <w:basedOn w:val="TableNormal0"/>
    <w:rsid w:val="00FC71B1"/>
    <w:rPr>
      <w:color w:val="00000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mir-teatra.org/news/chto_takoe_teatr_istorija_teatra/2015-04-27-53&amp;sa=D&amp;ust=1610493079778000&amp;usg=AOvVaw1fCOgQi8Nha1Qz_V597OoN" TargetMode="External"/><Relationship Id="rId13" Type="http://schemas.openxmlformats.org/officeDocument/2006/relationships/hyperlink" Target="https://www.google.com/url?q=http://life.mosmetod.ru/index.php/item/teatralnaya-shpargalka&amp;sa=D&amp;ust=1610493079780000&amp;usg=AOvVaw3IsF60Yg3NHqRU6m2aTRgp" TargetMode="External"/><Relationship Id="rId18" Type="http://schemas.openxmlformats.org/officeDocument/2006/relationships/hyperlink" Target="https://www.google.com/url?q=https://www.sites.google.com/site/saranakan/home/rezissura/sceniceskaa-rec&amp;sa=D&amp;ust=1610493079782000&amp;usg=AOvVaw0XA97tId95fK4br63mp_pF"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google.com/url?q=https://zen.yandex.ru/media/id/5cc78dbf55033c00b3b3bea9/ustroistvo-teatra-akt-1-kratkoe-opisanie-ustroistva-teatra-5d1a6cb5bd2e7e00ad726531&amp;sa=D&amp;ust=1610493079780000&amp;usg=AOvVaw0ILJ3945rhCkP7PdhKMcOr" TargetMode="External"/><Relationship Id="rId17" Type="http://schemas.openxmlformats.org/officeDocument/2006/relationships/hyperlink" Target="https://www.google.com/url?q=https://zen.yandex.ru/media/teatr_sova/scenicheskaia-rech-kak-osnova-akterskogo-masterstva-5e8908038274cd4de92120f9&amp;sa=D&amp;ust=1610493079782000&amp;usg=AOvVaw3CQLOjkZrCf1VSDxDOaw7o" TargetMode="External"/><Relationship Id="rId2" Type="http://schemas.openxmlformats.org/officeDocument/2006/relationships/numbering" Target="numbering.xml"/><Relationship Id="rId16" Type="http://schemas.openxmlformats.org/officeDocument/2006/relationships/hyperlink" Target="https://www.google.com/url?q=https://nsportal.ru/detskiy-sad/raznoe/2014/03/22/zanyatie-v-teatralnom-kruzhke-ritmoplastika&amp;sa=D&amp;ust=1610493079781000&amp;usg=AOvVaw2vvRnySf18f1K0obJ42jN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dic.academic.ru/dic.nsf/enc_colier/2977/%25D0%25A2%25D0%2595%25D0%2590%25D0%25A2%25D0%25A0&amp;sa=D&amp;ust=1610493079779000&amp;usg=AOvVaw2O2DiflI4ssMUta8ZDRBPc" TargetMode="External"/><Relationship Id="rId5" Type="http://schemas.openxmlformats.org/officeDocument/2006/relationships/settings" Target="settings.xml"/><Relationship Id="rId15" Type="http://schemas.openxmlformats.org/officeDocument/2006/relationships/hyperlink" Target="https://www.google.com/url?q=https://nsportal.ru/detskiy-sad/raznoe/2018/10/01/osnovy-teatralnoy-kultury&amp;sa=D&amp;ust=1610493079781000&amp;usg=AOvVaw0pwPUbnHjrM-8Hq8KKXlmg" TargetMode="External"/><Relationship Id="rId10" Type="http://schemas.openxmlformats.org/officeDocument/2006/relationships/hyperlink" Target="https://www.google.com/url?q=https://www.krugosvet.ru/enc/kultura_i_obrazovanie/teatr_i_kino/TEATR.html&amp;sa=D&amp;ust=1610493079779000&amp;usg=AOvVaw35mQXBnI-VhCAClgRGEzz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m/url?q=https://yandex.ru/promo/yavteatre/theater_types_guide&amp;sa=D&amp;ust=1610493079779000&amp;usg=AOvVaw0yAYDCQRnBIxwxMo3sujha" TargetMode="External"/><Relationship Id="rId14" Type="http://schemas.openxmlformats.org/officeDocument/2006/relationships/hyperlink" Target="https://www.google.com/url?q=http://art-complex.ru/pages/slovar/&amp;sa=D&amp;ust=1610493079780000&amp;usg=AOvVaw0kRVTjWS-pjjuB4YXTXP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FJ/HUuaosv/FRXZDchxyabw2g==">AMUW2mXOzRDEyJYtU2vhpbLC7WCNL8w9TTbpf8MY/kbV8I3DdwZtqKCJ6tRrcVljbugVHQlckLo3Sv3Ue813RVLzD9JJRex2ea/BMm9zGV2hxQ2ZSuNoJFOOQ4qZSjdgnL9MXB7bVnFekrpUIIMGyJYHi9CFX+gbJ1ipFkGocxibK14kOGBWpEY=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5123</Words>
  <Characters>29206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2022-11-28T08:13:00Z</cp:lastPrinted>
  <dcterms:created xsi:type="dcterms:W3CDTF">2022-01-26T17:53:00Z</dcterms:created>
  <dcterms:modified xsi:type="dcterms:W3CDTF">2022-12-01T06:50:00Z</dcterms:modified>
</cp:coreProperties>
</file>