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A5" w:rsidRDefault="00EB45A5" w:rsidP="00EB4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79941D" wp14:editId="5E33C49F">
            <wp:simplePos x="0" y="0"/>
            <wp:positionH relativeFrom="margin">
              <wp:posOffset>-699135</wp:posOffset>
            </wp:positionH>
            <wp:positionV relativeFrom="margin">
              <wp:posOffset>-430530</wp:posOffset>
            </wp:positionV>
            <wp:extent cx="6774180" cy="98450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Г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180" cy="984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4C4299" w:rsidRDefault="00CF6B2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  Пояснительная записка</w:t>
      </w:r>
    </w:p>
    <w:p w:rsidR="004C4299" w:rsidRPr="00F16E92" w:rsidRDefault="00CF6B26" w:rsidP="00C56B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E92"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программа социально-гуманитарной направленности «</w:t>
      </w:r>
      <w:proofErr w:type="spellStart"/>
      <w:r w:rsidRPr="00F16E92">
        <w:rPr>
          <w:rFonts w:ascii="Times New Roman" w:eastAsia="Times New Roman" w:hAnsi="Times New Roman" w:cs="Times New Roman"/>
          <w:sz w:val="28"/>
          <w:szCs w:val="28"/>
        </w:rPr>
        <w:t>Видеоблоггинг</w:t>
      </w:r>
      <w:proofErr w:type="spellEnd"/>
      <w:r w:rsidRPr="00F16E92">
        <w:rPr>
          <w:rFonts w:ascii="Times New Roman" w:eastAsia="Times New Roman" w:hAnsi="Times New Roman" w:cs="Times New Roman"/>
          <w:sz w:val="28"/>
          <w:szCs w:val="28"/>
        </w:rPr>
        <w:t xml:space="preserve">» разработана с целью реализации на создаваемых новых местах дополнительного образования детей в рамках федерального проекта «Успех каждого ребенка» национального проекта «Образование». </w:t>
      </w:r>
    </w:p>
    <w:p w:rsidR="004C4299" w:rsidRPr="00F16E92" w:rsidRDefault="00CF6B26" w:rsidP="00C56B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92"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(общеразвивающая) программа «</w:t>
      </w:r>
      <w:proofErr w:type="spellStart"/>
      <w:r w:rsidRPr="00F16E92">
        <w:rPr>
          <w:rFonts w:ascii="Times New Roman" w:eastAsia="Times New Roman" w:hAnsi="Times New Roman" w:cs="Times New Roman"/>
          <w:sz w:val="28"/>
          <w:szCs w:val="28"/>
        </w:rPr>
        <w:t>Видеоблоггинг</w:t>
      </w:r>
      <w:proofErr w:type="spellEnd"/>
      <w:r w:rsidRPr="00F16E92">
        <w:rPr>
          <w:rFonts w:ascii="Times New Roman" w:eastAsia="Times New Roman" w:hAnsi="Times New Roman" w:cs="Times New Roman"/>
          <w:sz w:val="28"/>
          <w:szCs w:val="28"/>
        </w:rPr>
        <w:t xml:space="preserve">» социально – гуманитарной направленности базового уровня разработана в соответствии с нормативно-правовыми требованиями развития дополнительного образования детей: </w:t>
      </w:r>
    </w:p>
    <w:p w:rsidR="00875BD5" w:rsidRPr="00875BD5" w:rsidRDefault="00875BD5" w:rsidP="00875BD5">
      <w:pPr>
        <w:spacing w:line="360" w:lineRule="auto"/>
        <w:ind w:right="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BD5">
        <w:rPr>
          <w:rFonts w:ascii="Times New Roman" w:hAnsi="Times New Roman" w:cs="Times New Roman"/>
          <w:bCs/>
          <w:sz w:val="28"/>
          <w:szCs w:val="28"/>
        </w:rPr>
        <w:t xml:space="preserve">- Распоряжением Правительства РФ от 31.03.2022 №678-р «Об утверждении Концепции развития дополнительного образования детей до 2030 года и плана мероприятий по реализации Концепции развития дополнительного образования детей до 2030 года, </w:t>
      </w:r>
      <w:r w:rsidRPr="00875BD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75BD5">
        <w:rPr>
          <w:rFonts w:ascii="Times New Roman" w:hAnsi="Times New Roman" w:cs="Times New Roman"/>
          <w:bCs/>
          <w:sz w:val="28"/>
          <w:szCs w:val="28"/>
        </w:rPr>
        <w:t xml:space="preserve"> этап (2022-2024 годы);</w:t>
      </w:r>
    </w:p>
    <w:p w:rsidR="00875BD5" w:rsidRPr="00875BD5" w:rsidRDefault="00875BD5" w:rsidP="00875BD5">
      <w:pPr>
        <w:spacing w:line="360" w:lineRule="auto"/>
        <w:ind w:right="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BD5">
        <w:rPr>
          <w:rFonts w:ascii="Times New Roman" w:hAnsi="Times New Roman" w:cs="Times New Roman"/>
          <w:bCs/>
          <w:sz w:val="28"/>
          <w:szCs w:val="28"/>
        </w:rPr>
        <w:t xml:space="preserve">- Распоряжением Правительства РФ от 29 февраля 2016 г. № 326-р (ред. от 30 марта 2018 г.) «Об утверждении Стратегии государственной культурной </w:t>
      </w:r>
      <w:proofErr w:type="gramStart"/>
      <w:r w:rsidRPr="00875BD5">
        <w:rPr>
          <w:rFonts w:ascii="Times New Roman" w:hAnsi="Times New Roman" w:cs="Times New Roman"/>
          <w:bCs/>
          <w:sz w:val="28"/>
          <w:szCs w:val="28"/>
        </w:rPr>
        <w:t>политики на период</w:t>
      </w:r>
      <w:proofErr w:type="gramEnd"/>
      <w:r w:rsidRPr="00875BD5">
        <w:rPr>
          <w:rFonts w:ascii="Times New Roman" w:hAnsi="Times New Roman" w:cs="Times New Roman"/>
          <w:bCs/>
          <w:sz w:val="28"/>
          <w:szCs w:val="28"/>
        </w:rPr>
        <w:t xml:space="preserve"> до 2030 года»;</w:t>
      </w:r>
    </w:p>
    <w:p w:rsidR="00875BD5" w:rsidRPr="00875BD5" w:rsidRDefault="00875BD5" w:rsidP="00875BD5">
      <w:pPr>
        <w:spacing w:line="360" w:lineRule="auto"/>
        <w:ind w:right="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BD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75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Российской Федерации  от 29.12.2012 г. № 273-ФЗ «Об образовании в Российской Федерации» (в действующей редакции);</w:t>
      </w:r>
    </w:p>
    <w:p w:rsidR="00875BD5" w:rsidRPr="00875BD5" w:rsidRDefault="00875BD5" w:rsidP="00875BD5">
      <w:pPr>
        <w:spacing w:line="360" w:lineRule="auto"/>
        <w:ind w:right="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BD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75BD5">
        <w:rPr>
          <w:rFonts w:ascii="Times New Roman" w:hAnsi="Times New Roman" w:cs="Times New Roman"/>
          <w:sz w:val="28"/>
          <w:szCs w:val="28"/>
          <w:lang w:eastAsia="en-US"/>
        </w:rPr>
        <w:t>Приказом Министерства просвещения Российской Федерации от 9.11.2018г. № 196 «Об утверждении Порядка организации и осуществления образовательной деятельности по дополнительным образовательным программам» (ред. 30.09.2020);</w:t>
      </w:r>
    </w:p>
    <w:p w:rsidR="00875BD5" w:rsidRPr="00875BD5" w:rsidRDefault="00875BD5" w:rsidP="00875BD5">
      <w:pPr>
        <w:spacing w:line="360" w:lineRule="auto"/>
        <w:ind w:right="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BD5">
        <w:rPr>
          <w:rFonts w:ascii="Times New Roman" w:hAnsi="Times New Roman" w:cs="Times New Roman"/>
          <w:bCs/>
          <w:sz w:val="28"/>
          <w:szCs w:val="28"/>
        </w:rPr>
        <w:t>- Приказом Минтруда России от 22.09.2021 N 652н "Об утверждении профессионального стандарта "Педагог дополнительного образования детей и взрослых";</w:t>
      </w:r>
    </w:p>
    <w:p w:rsidR="00875BD5" w:rsidRPr="00875BD5" w:rsidRDefault="00875BD5" w:rsidP="00875BD5">
      <w:pPr>
        <w:spacing w:line="360" w:lineRule="auto"/>
        <w:ind w:right="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BD5">
        <w:rPr>
          <w:rFonts w:ascii="Times New Roman" w:hAnsi="Times New Roman" w:cs="Times New Roman"/>
          <w:bCs/>
          <w:sz w:val="28"/>
          <w:szCs w:val="28"/>
        </w:rPr>
        <w:t>- Постановлением Главного государственного санитарного врача РФ от 28 сентября 2020 г. №28 «Об утверждении санитарных правил СП 2.4.3648-</w:t>
      </w:r>
      <w:r w:rsidRPr="00875BD5">
        <w:rPr>
          <w:rFonts w:ascii="Times New Roman" w:hAnsi="Times New Roman" w:cs="Times New Roman"/>
          <w:bCs/>
          <w:sz w:val="28"/>
          <w:szCs w:val="28"/>
        </w:rPr>
        <w:lastRenderedPageBreak/>
        <w:t>20 «Санитарно-эпидемиологические требования к организациям воспитания и обучения, отдыха и оздоровления детей и молодёжи»»;</w:t>
      </w:r>
    </w:p>
    <w:p w:rsidR="00875BD5" w:rsidRPr="00875BD5" w:rsidRDefault="00875BD5" w:rsidP="00875BD5">
      <w:pPr>
        <w:spacing w:line="360" w:lineRule="auto"/>
        <w:ind w:right="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BD5">
        <w:rPr>
          <w:rFonts w:ascii="Times New Roman" w:hAnsi="Times New Roman" w:cs="Times New Roman"/>
          <w:bCs/>
          <w:sz w:val="28"/>
          <w:szCs w:val="28"/>
        </w:rPr>
        <w:t>- Федеральным проектом «Образование»: «Успех каждого ребенка»;</w:t>
      </w:r>
    </w:p>
    <w:p w:rsidR="00875BD5" w:rsidRPr="00875BD5" w:rsidRDefault="00875BD5" w:rsidP="00875BD5">
      <w:pPr>
        <w:spacing w:line="360" w:lineRule="auto"/>
        <w:ind w:right="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BD5">
        <w:rPr>
          <w:rFonts w:ascii="Times New Roman" w:hAnsi="Times New Roman" w:cs="Times New Roman"/>
          <w:bCs/>
          <w:sz w:val="28"/>
          <w:szCs w:val="28"/>
        </w:rPr>
        <w:t>- Приказом Министерства труда и социальной защиты РФ от 22 сентября 2021 г. №652н «Об утверждении профессионального стандарта «педагог дополнительного образования детей и взрослых»;</w:t>
      </w:r>
    </w:p>
    <w:p w:rsidR="00875BD5" w:rsidRPr="00875BD5" w:rsidRDefault="00875BD5" w:rsidP="00875BD5">
      <w:pPr>
        <w:spacing w:line="360" w:lineRule="auto"/>
        <w:ind w:right="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BD5">
        <w:rPr>
          <w:rFonts w:ascii="Times New Roman" w:hAnsi="Times New Roman" w:cs="Times New Roman"/>
          <w:bCs/>
          <w:sz w:val="28"/>
          <w:szCs w:val="28"/>
        </w:rPr>
        <w:t xml:space="preserve">- Письмом Министерства образования и науки РФ от 18 ноября 2015 года №09-3242 «О методических рекомендациях по проектированию дополнительных общеразвивающих программ 9включая </w:t>
      </w:r>
      <w:proofErr w:type="spellStart"/>
      <w:r w:rsidRPr="00875BD5">
        <w:rPr>
          <w:rFonts w:ascii="Times New Roman" w:hAnsi="Times New Roman" w:cs="Times New Roman"/>
          <w:bCs/>
          <w:sz w:val="28"/>
          <w:szCs w:val="28"/>
        </w:rPr>
        <w:t>разноуровневые</w:t>
      </w:r>
      <w:proofErr w:type="spellEnd"/>
      <w:r w:rsidRPr="00875BD5">
        <w:rPr>
          <w:rFonts w:ascii="Times New Roman" w:hAnsi="Times New Roman" w:cs="Times New Roman"/>
          <w:bCs/>
          <w:sz w:val="28"/>
          <w:szCs w:val="28"/>
        </w:rPr>
        <w:t xml:space="preserve"> программы»;</w:t>
      </w:r>
    </w:p>
    <w:p w:rsidR="00875BD5" w:rsidRPr="00875BD5" w:rsidRDefault="00875BD5" w:rsidP="00875BD5">
      <w:pPr>
        <w:spacing w:line="360" w:lineRule="auto"/>
        <w:ind w:right="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BD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75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Методическим письмом «О структуре дополнительной общеобразовательной (общеразвивающей) программы (к экспертизе в НМЭС ДПО НИРО);</w:t>
      </w:r>
    </w:p>
    <w:p w:rsidR="00875BD5" w:rsidRPr="00875BD5" w:rsidRDefault="00875BD5" w:rsidP="00875BD5">
      <w:pPr>
        <w:spacing w:line="360" w:lineRule="auto"/>
        <w:ind w:right="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Методическими рекомендациями по разработке (составлению) дополнительной общеобразовательной общеразвивающей программы (авторы-составители: преподаватели кафедры теории и практики воспитания и дополнительного образования ГБОУ ДПО НИРО).</w:t>
      </w:r>
    </w:p>
    <w:p w:rsidR="004C4299" w:rsidRPr="00875BD5" w:rsidRDefault="00CF6B26" w:rsidP="00875BD5">
      <w:pPr>
        <w:spacing w:line="360" w:lineRule="auto"/>
        <w:ind w:right="5" w:firstLine="709"/>
        <w:jc w:val="both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Актуальность и отличительные особенности</w:t>
      </w:r>
    </w:p>
    <w:p w:rsidR="004C4299" w:rsidRDefault="00CF6B26" w:rsidP="00C56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разработки данного курса стало возрастание внимания общества к навыкам видеомонтажа. Эти пожелания были обусловлены ситуациями участия учащихся в конкурсах, предполагающих создание видеопродукции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видеорекламы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видеороликов, видеоклипов), создания видеофильмов из жизни класса, любительского домашнего видео средствами свободного программного обеспечения. Удовлетворение высказанных запросов открывает дополнительную возможность – создать ситуации, в которых учащиеся смогут попробовать себя в роли видеорежиссера и сделать вывод о дальнейшем продолжении обучения в этом направлении.</w:t>
      </w:r>
    </w:p>
    <w:p w:rsidR="004C4299" w:rsidRDefault="00CF6B26" w:rsidP="00C56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E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Программа знакомит </w:t>
      </w:r>
      <w:r w:rsidRPr="00F16E9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F16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современными телевизионными устройствами и программными продуктами, развивает конструктивное созидательное мышление,</w:t>
      </w:r>
      <w:r w:rsidR="00F16E92">
        <w:rPr>
          <w:rFonts w:ascii="Times New Roman" w:eastAsia="Times New Roman" w:hAnsi="Times New Roman" w:cs="Times New Roman"/>
          <w:sz w:val="28"/>
          <w:szCs w:val="28"/>
        </w:rPr>
        <w:t xml:space="preserve"> воспитывает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коммуникабельность посредством творческого общения старших и младших детей в коллективе,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оказывает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в выборе будущей профессии.</w:t>
      </w:r>
    </w:p>
    <w:p w:rsidR="004C4299" w:rsidRDefault="00CF6B26" w:rsidP="00C56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Тенденции, связанные с изменением информационной среды, определяют необходимость подготовки кадров в сфере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интернет-журналистики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процессе реализации программы ребята освоят приемы работы с современным цифровым видеооборудованием, приобретут знания, умения и навыки создания и продвижения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видеоблогов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 Занятия в объединении могут стать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ориентиром в выборе профессии.</w:t>
      </w:r>
    </w:p>
    <w:p w:rsidR="00875BD5" w:rsidRPr="00875BD5" w:rsidRDefault="00875BD5" w:rsidP="00875B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5B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Одним из механизмов реализации программы «Юный журналист», а также развития дополнительного образования детей является федеральный проект «Успех каждого ребенка» национального проекта «Образование».</w:t>
      </w:r>
    </w:p>
    <w:p w:rsidR="004C4299" w:rsidRDefault="00CF6B26" w:rsidP="00C56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Направленность дополнительной общеобразовательной общеразвивающей программы: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социально-гуманитарная.</w:t>
      </w:r>
    </w:p>
    <w:p w:rsidR="004C4299" w:rsidRDefault="00CF6B26" w:rsidP="00C56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Уровень освоения: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базовый.</w:t>
      </w:r>
    </w:p>
    <w:p w:rsidR="004C4299" w:rsidRDefault="00CF6B26" w:rsidP="00C56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построена 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модульному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принципу.</w:t>
      </w:r>
    </w:p>
    <w:p w:rsidR="004C4299" w:rsidRDefault="00CF6B26" w:rsidP="00C56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Адресат программы: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10-14 лет, проявляющие интерес к созданию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видеоконтента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4299" w:rsidRDefault="00CF6B26" w:rsidP="00C56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Цели программы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C4299" w:rsidRDefault="00CF6B26" w:rsidP="00C56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Передать технологию создания, обработки и воспроизведения цифрового визуального и аудиовизуального материала посредством использования возможностей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профессиональной программы нелинейного видеомонтажа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обеспечить профессиональные пробы в области цифровой обработки видео- и аудиоматериалов;</w:t>
      </w:r>
    </w:p>
    <w:p w:rsidR="004C4299" w:rsidRDefault="00CF6B26" w:rsidP="00C56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Создание условий для повышения уровня социальной адаптации подростков, содействие их профессиональному самоопределению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личностному росту на основе изучения теории и практики создания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видеоблога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видеороликов.</w:t>
      </w:r>
    </w:p>
    <w:p w:rsidR="004C4299" w:rsidRDefault="00CF6B26" w:rsidP="00C56B00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Задачи программы:</w:t>
      </w:r>
    </w:p>
    <w:p w:rsidR="004C4299" w:rsidRDefault="00CF6B26" w:rsidP="00C56B00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08"/>
        <w:jc w:val="both"/>
        <w:rPr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Предметные </w:t>
      </w:r>
    </w:p>
    <w:p w:rsidR="004C4299" w:rsidRDefault="00CF6B26" w:rsidP="00C56B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смогут работать с основными типами видео и звукозаписывающего оборудования; </w:t>
      </w:r>
    </w:p>
    <w:p w:rsidR="004C4299" w:rsidRDefault="00CF6B26" w:rsidP="00C56B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смогут понимать особенности построения кадра, понятие плана, правила монтажа; </w:t>
      </w:r>
    </w:p>
    <w:p w:rsidR="004C4299" w:rsidRDefault="00CF6B26" w:rsidP="00C56B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смогут применять основной функционал предоставленного для работы видео и графического редактора; </w:t>
      </w:r>
    </w:p>
    <w:p w:rsidR="004C4299" w:rsidRDefault="00CF6B26" w:rsidP="00C56B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вести фото- и видеосъёмку: правильно выбирать точку съёмки; </w:t>
      </w:r>
    </w:p>
    <w:p w:rsidR="004C4299" w:rsidRDefault="00CF6B26" w:rsidP="00C56B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грамотно строить композицию кадра; </w:t>
      </w:r>
    </w:p>
    <w:p w:rsidR="004C4299" w:rsidRDefault="00CF6B26" w:rsidP="00C56B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настраивать и правильно использовать освещение; </w:t>
      </w:r>
    </w:p>
    <w:p w:rsidR="004C4299" w:rsidRDefault="00CF6B26" w:rsidP="00C56B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 использовать планы; </w:t>
      </w:r>
    </w:p>
    <w:p w:rsidR="004C4299" w:rsidRDefault="00CF6B26" w:rsidP="00C56B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 использовать возможности съёмочной техники; </w:t>
      </w:r>
    </w:p>
    <w:p w:rsidR="004C4299" w:rsidRDefault="00CF6B26" w:rsidP="00C56B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монтировать видеоролики: производить захват видеофайлов; импортировать заготовки видео; </w:t>
      </w:r>
    </w:p>
    <w:p w:rsidR="004C4299" w:rsidRDefault="00CF6B26" w:rsidP="00C56B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редактировать и группировать клипы; </w:t>
      </w:r>
    </w:p>
    <w:p w:rsidR="004C4299" w:rsidRDefault="00CF6B26" w:rsidP="00C56B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создавать титры; </w:t>
      </w:r>
    </w:p>
    <w:p w:rsidR="004C4299" w:rsidRDefault="00CF6B26" w:rsidP="00C56B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со звуком: записывать аудиодорожку, обрабатывать аудиодорожку, монтировать аудиодорожку для видео.</w:t>
      </w:r>
    </w:p>
    <w:p w:rsidR="004C4299" w:rsidRDefault="00CF6B26" w:rsidP="00C56B00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08"/>
        <w:jc w:val="both"/>
        <w:rPr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Личностные</w:t>
      </w:r>
    </w:p>
    <w:p w:rsidR="004C4299" w:rsidRDefault="00CF6B26" w:rsidP="00C56B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будут готовы к самообразованию на основе мотивации к созданию видео контента; </w:t>
      </w:r>
    </w:p>
    <w:p w:rsidR="004C4299" w:rsidRDefault="00CF6B26" w:rsidP="00C56B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смогут ставить и формулировать для себя новые задачи в познавательной деятельности;</w:t>
      </w:r>
    </w:p>
    <w:p w:rsidR="004C4299" w:rsidRDefault="00CF6B26" w:rsidP="00C56B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 представление о работе в группе, согласовывая свои действия в разных видах деятельности.</w:t>
      </w:r>
    </w:p>
    <w:p w:rsidR="004C4299" w:rsidRDefault="00CF6B26" w:rsidP="00C56B00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08"/>
        <w:jc w:val="both"/>
        <w:rPr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Метапредметные</w:t>
      </w:r>
      <w:proofErr w:type="spellEnd"/>
    </w:p>
    <w:p w:rsidR="004C4299" w:rsidRDefault="00CF6B26" w:rsidP="00C56B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самостоятельно составить устные и письменные творческие работы разных жанров;</w:t>
      </w:r>
    </w:p>
    <w:p w:rsidR="004C4299" w:rsidRDefault="00CF6B26" w:rsidP="00C56B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самостоятельно разработать сценарий для видеоролика;</w:t>
      </w:r>
    </w:p>
    <w:p w:rsidR="004C4299" w:rsidRDefault="00CF6B26" w:rsidP="00C56B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фиксировать информацию в виде тезисов, полного или сжатого пересказа; </w:t>
      </w:r>
    </w:p>
    <w:p w:rsidR="004C4299" w:rsidRDefault="00CF6B26" w:rsidP="00C56B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вопросы для интервью;</w:t>
      </w:r>
    </w:p>
    <w:p w:rsidR="004C4299" w:rsidRDefault="00CF6B26" w:rsidP="00C56B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устные монологические высказывания на актуальные социально-культурные, нравственно-этические, социально-бытовые, учебные темы.</w:t>
      </w:r>
    </w:p>
    <w:p w:rsidR="004C4299" w:rsidRPr="00C56B00" w:rsidRDefault="00CF6B26" w:rsidP="00C56B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56B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Сроки реализации программы:</w:t>
      </w:r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рассчитана на 1 год обучения.</w:t>
      </w:r>
    </w:p>
    <w:p w:rsidR="004C4299" w:rsidRPr="00C56B00" w:rsidRDefault="00CF6B26" w:rsidP="00C56B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Объем программы:</w:t>
      </w:r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общее количество учебных часов, запланированных на весь период обучения, необходимых для освоения программы, составляет 144 учебных часов. </w:t>
      </w:r>
    </w:p>
    <w:p w:rsidR="004C4299" w:rsidRPr="00C56B00" w:rsidRDefault="00CF6B26" w:rsidP="00C56B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Наполняемость группы:</w:t>
      </w:r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человек.</w:t>
      </w:r>
    </w:p>
    <w:p w:rsidR="004C4299" w:rsidRPr="00C56B00" w:rsidRDefault="00CF6B26" w:rsidP="00C56B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Режим занятий:</w:t>
      </w:r>
      <w:r w:rsidRPr="00C56B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проводятся 2 раза в неделю, продолжительность занятий 2 академических часа.</w:t>
      </w:r>
    </w:p>
    <w:p w:rsidR="004C4299" w:rsidRPr="00C56B00" w:rsidRDefault="00CF6B26" w:rsidP="00C56B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Форма организации занятий:</w:t>
      </w:r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C4299" w:rsidRPr="00C56B00" w:rsidRDefault="00CF6B26" w:rsidP="00C56B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фронтальная (беседа, показ, объяснение);</w:t>
      </w:r>
    </w:p>
    <w:p w:rsidR="004C4299" w:rsidRPr="00C56B00" w:rsidRDefault="008248DB" w:rsidP="00C56B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0"/>
          <w:id w:val="1153501"/>
        </w:sdtPr>
        <w:sdtEndPr/>
        <w:sdtContent>
          <w:r w:rsidR="00CF6B26" w:rsidRPr="00C56B00">
            <w:rPr>
              <w:rFonts w:ascii="Times New Roman" w:eastAsia="Gungsuh" w:hAnsi="Times New Roman" w:cs="Times New Roman"/>
              <w:color w:val="000000"/>
              <w:sz w:val="28"/>
              <w:szCs w:val="28"/>
            </w:rPr>
            <w:t>групповая, в том числе работа в малых группах и парах − выполнение проектов, определенного творческого задания.</w:t>
          </w:r>
        </w:sdtContent>
      </w:sdt>
    </w:p>
    <w:p w:rsidR="004C4299" w:rsidRPr="00C56B00" w:rsidRDefault="00CF6B26" w:rsidP="00C56B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Теоретические занятия могут проходить с применением дистанционных образовательных технологий, например, посредством программы (</w:t>
      </w:r>
      <w:proofErr w:type="spellStart"/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>Skype</w:t>
      </w:r>
      <w:proofErr w:type="spellEnd"/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>Zoom</w:t>
      </w:r>
      <w:proofErr w:type="spellEnd"/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др.), записи лекций. Такая двухсторонняя форма коммуникации позволяет </w:t>
      </w:r>
      <w:proofErr w:type="gramStart"/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>, не имеющим возможности посещать все занятия в силу различных обстоятельств, получить доступ к изучению программы</w:t>
      </w:r>
    </w:p>
    <w:p w:rsidR="004C4299" w:rsidRPr="00C56B00" w:rsidRDefault="00CF6B26" w:rsidP="00C56B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реализации программы будут использованы следующие</w:t>
      </w:r>
      <w:r w:rsidRPr="00C56B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формы обучения:</w:t>
      </w:r>
    </w:p>
    <w:p w:rsidR="004C4299" w:rsidRPr="00C56B00" w:rsidRDefault="00CF6B26" w:rsidP="00C56B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 Беседа. Используется для развития интереса к предстоящей деятельности; для уточнения, углубления, обобщения и систематизации знаний. </w:t>
      </w:r>
    </w:p>
    <w:p w:rsidR="004C4299" w:rsidRPr="00C56B00" w:rsidRDefault="00CF6B26" w:rsidP="00C56B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Практическое занятие. Используется для углубления, расширения и конкретизации теоретических знаний; формирования и закрепления практических умений и навыков; приобретения практического опыта; проверки теоретических знаний. </w:t>
      </w:r>
    </w:p>
    <w:p w:rsidR="004C4299" w:rsidRPr="00C56B00" w:rsidRDefault="00CF6B26" w:rsidP="00C56B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Творческая лаборатория. Данная форма используется во время работы </w:t>
      </w:r>
      <w:proofErr w:type="gramStart"/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 творческими проектами. Позволяет объединить </w:t>
      </w:r>
      <w:proofErr w:type="gramStart"/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способствует повышению интереса, развитию творческого потенциала, умения работать в команде. </w:t>
      </w:r>
    </w:p>
    <w:p w:rsidR="004C4299" w:rsidRPr="00C56B00" w:rsidRDefault="00CF6B26" w:rsidP="00C56B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Защита творческих проектов. Используется с целью представления проделанной работы, формирования навыка публичного выступления. </w:t>
      </w:r>
    </w:p>
    <w:p w:rsidR="004C4299" w:rsidRPr="00C56B00" w:rsidRDefault="00CF6B26" w:rsidP="00C56B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>5. Конкурс. Проведение конкурсов способствует выявлению и развитию творческих способностей обучающихся, повышению уровня учебных достижений, стимулирует познавательную активность, инициативность, самостоятельность ребят.</w:t>
      </w:r>
    </w:p>
    <w:p w:rsidR="004C4299" w:rsidRPr="00C56B00" w:rsidRDefault="00CF6B26" w:rsidP="00C56B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занятия (</w:t>
      </w:r>
      <w:proofErr w:type="gramStart"/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</w:t>
      </w:r>
      <w:proofErr w:type="gramEnd"/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вводного) имеют практико-ориентированный характер. Каждый учащийся может работать как индивидуально над собственными учебными творческими проектами, так и над общим в команде. </w:t>
      </w:r>
    </w:p>
    <w:p w:rsidR="004C4299" w:rsidRPr="00C56B00" w:rsidRDefault="00CF6B26" w:rsidP="00C56B0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56B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Планируемые результаты:</w:t>
      </w:r>
    </w:p>
    <w:p w:rsidR="004C4299" w:rsidRPr="00C56B00" w:rsidRDefault="00CF6B26" w:rsidP="00C56B00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Предметные </w:t>
      </w:r>
    </w:p>
    <w:p w:rsidR="004C4299" w:rsidRPr="00C56B00" w:rsidRDefault="00CF6B26" w:rsidP="00C56B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умеют работать с основными типами видео и звукозаписывающего оборудования; </w:t>
      </w:r>
    </w:p>
    <w:p w:rsidR="004C4299" w:rsidRPr="00C56B00" w:rsidRDefault="00CF6B26" w:rsidP="00C56B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знают особенности построения кадра, понятие плана, правила монтажа; </w:t>
      </w:r>
    </w:p>
    <w:p w:rsidR="004C4299" w:rsidRPr="00C56B00" w:rsidRDefault="00CF6B26" w:rsidP="00C56B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применяют основной функционал предоставленного для работы видео и графического редактора; </w:t>
      </w:r>
    </w:p>
    <w:p w:rsidR="004C4299" w:rsidRPr="00C56B00" w:rsidRDefault="00CF6B26" w:rsidP="00C56B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проводят фото- и видеосъёмку: правильно выбирают точку съёмки; </w:t>
      </w:r>
    </w:p>
    <w:p w:rsidR="004C4299" w:rsidRPr="00C56B00" w:rsidRDefault="00CF6B26" w:rsidP="00C56B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умеют грамотно строить композицию кадра; </w:t>
      </w:r>
    </w:p>
    <w:p w:rsidR="004C4299" w:rsidRPr="00C56B00" w:rsidRDefault="00CF6B26" w:rsidP="00C56B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настраивают и правильно используют освещение, планы, возможности съёмочной техники; </w:t>
      </w:r>
    </w:p>
    <w:p w:rsidR="004C4299" w:rsidRPr="00C56B00" w:rsidRDefault="00CF6B26" w:rsidP="00C56B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умеют монтировать видеоролики, редактировать и группировать клипы, создают титры; </w:t>
      </w:r>
    </w:p>
    <w:p w:rsidR="004C4299" w:rsidRPr="00C56B00" w:rsidRDefault="00CF6B26" w:rsidP="00C56B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>умеют работать со звуком: записывают аудиодорожку, обрабатывают аудиодорожку, монтируют аудиодорожку для видео.</w:t>
      </w:r>
    </w:p>
    <w:p w:rsidR="004C4299" w:rsidRPr="00C56B00" w:rsidRDefault="00CF6B26" w:rsidP="00C56B00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Личностные</w:t>
      </w:r>
    </w:p>
    <w:p w:rsidR="004C4299" w:rsidRPr="00C56B00" w:rsidRDefault="00CF6B26" w:rsidP="00C56B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готовы к самообразованию на основе мотивации к созданию видео контента; </w:t>
      </w:r>
    </w:p>
    <w:p w:rsidR="004C4299" w:rsidRPr="00C56B00" w:rsidRDefault="00CF6B26" w:rsidP="00C56B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>умеют ставить и формулировать для себя новые задачи в познавательной деятельности;</w:t>
      </w:r>
    </w:p>
    <w:p w:rsidR="004C4299" w:rsidRPr="00C56B00" w:rsidRDefault="00CF6B26" w:rsidP="00C56B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Работают в группе, согласовывая свои действия в разных видах деятельности.</w:t>
      </w:r>
    </w:p>
    <w:p w:rsidR="004C4299" w:rsidRPr="00C56B00" w:rsidRDefault="00CF6B26" w:rsidP="00C56B00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C56B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Метапредметные</w:t>
      </w:r>
      <w:proofErr w:type="spellEnd"/>
    </w:p>
    <w:p w:rsidR="004C4299" w:rsidRPr="00C56B00" w:rsidRDefault="00CF6B26" w:rsidP="00C56B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составляют устные и письменные творческие работы разных жанров;</w:t>
      </w:r>
    </w:p>
    <w:p w:rsidR="004C4299" w:rsidRPr="00C56B00" w:rsidRDefault="00CF6B26" w:rsidP="00C56B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>умеют самостоятельно разработать сценарий для видеоролика;</w:t>
      </w:r>
    </w:p>
    <w:p w:rsidR="004C4299" w:rsidRPr="00C56B00" w:rsidRDefault="00CF6B26" w:rsidP="00C56B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фиксируют информацию в виде тезисов, полного или сжатого пересказа; </w:t>
      </w:r>
    </w:p>
    <w:p w:rsidR="004C4299" w:rsidRPr="00C56B00" w:rsidRDefault="00CF6B26" w:rsidP="00C56B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формулируют вопросы для интервью;</w:t>
      </w:r>
    </w:p>
    <w:p w:rsidR="004C4299" w:rsidRPr="00C56B00" w:rsidRDefault="00CF6B26" w:rsidP="00C56B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создают устные монологические высказывания на актуальные социально-культурные, нравственно-этические, социально-бытовые, учебные темы.</w:t>
      </w:r>
    </w:p>
    <w:p w:rsidR="004C4299" w:rsidRPr="00C56B00" w:rsidRDefault="00CF6B26" w:rsidP="00C56B0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56B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Способы определения результативности:</w:t>
      </w:r>
    </w:p>
    <w:p w:rsidR="004C4299" w:rsidRPr="00C56B00" w:rsidRDefault="00CF6B26" w:rsidP="00C56B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</w:rPr>
        <w:t>1. Педагогическое наблюдение;</w:t>
      </w:r>
    </w:p>
    <w:p w:rsidR="004C4299" w:rsidRPr="00C56B00" w:rsidRDefault="00CF6B26" w:rsidP="00C56B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анализ результатов анкетирования, тестирования, взаимозачётов, опросов, выполнения учащимися диагностических заданий, 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участия обучающихся в мероприятиях (концертах, викторинах, соревнованиях, спектаклях), защиты проектов, решения задач поискового характера, активности обучающихся на занятиях и т.п.;</w:t>
      </w:r>
      <w:proofErr w:type="gramEnd"/>
    </w:p>
    <w:p w:rsidR="004C4299" w:rsidRPr="00C56B00" w:rsidRDefault="00CF6B26" w:rsidP="00C56B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</w:rPr>
        <w:t>3. Мониторинг.</w:t>
      </w:r>
    </w:p>
    <w:p w:rsidR="004C4299" w:rsidRPr="00C56B00" w:rsidRDefault="00CF6B26" w:rsidP="00C56B0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56B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Формы подведения итогов реализации программы:</w:t>
      </w:r>
    </w:p>
    <w:p w:rsidR="004C4299" w:rsidRPr="00C56B00" w:rsidRDefault="00CF6B26" w:rsidP="00C56B0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>1. Итоговое занятие (защита творческих проектов и работ на выбранную тему);</w:t>
      </w:r>
    </w:p>
    <w:p w:rsidR="004C4299" w:rsidRPr="00C56B00" w:rsidRDefault="00CF6B26" w:rsidP="00C56B0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Итоговые мероприятия (конкурсный отбор на </w:t>
      </w:r>
      <w:proofErr w:type="gramStart"/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>лучшую</w:t>
      </w:r>
      <w:proofErr w:type="gramEnd"/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за учебный год каждого воспитанника).</w:t>
      </w:r>
    </w:p>
    <w:p w:rsidR="004C4299" w:rsidRPr="00C56B00" w:rsidRDefault="00CF6B26" w:rsidP="00C56B0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56B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Партнеры программы:</w:t>
      </w:r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ресурсный добровольческий центр </w:t>
      </w:r>
      <w:proofErr w:type="spellStart"/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>Бутурлинского</w:t>
      </w:r>
      <w:proofErr w:type="spellEnd"/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округа.</w:t>
      </w:r>
    </w:p>
    <w:p w:rsidR="004C4299" w:rsidRDefault="004C4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299" w:rsidRDefault="00CF6B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2410"/>
          <w:tab w:val="left" w:pos="3402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Учебный план</w:t>
      </w:r>
    </w:p>
    <w:p w:rsidR="004C4299" w:rsidRDefault="004C4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af8"/>
        <w:tblW w:w="9924" w:type="dxa"/>
        <w:tblInd w:w="-386" w:type="dxa"/>
        <w:tblLayout w:type="fixed"/>
        <w:tblLook w:val="0000" w:firstRow="0" w:lastRow="0" w:firstColumn="0" w:lastColumn="0" w:noHBand="0" w:noVBand="0"/>
      </w:tblPr>
      <w:tblGrid>
        <w:gridCol w:w="1702"/>
        <w:gridCol w:w="1843"/>
        <w:gridCol w:w="2126"/>
        <w:gridCol w:w="4253"/>
      </w:tblGrid>
      <w:tr w:rsidR="004C4299">
        <w:trPr>
          <w:cantSplit/>
          <w:trHeight w:val="694"/>
          <w:tblHeader/>
        </w:trPr>
        <w:tc>
          <w:tcPr>
            <w:tcW w:w="5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4299" w:rsidRDefault="00CF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4299" w:rsidRDefault="00CF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 и аттестация по завершении реализации программы</w:t>
            </w:r>
          </w:p>
        </w:tc>
      </w:tr>
      <w:tr w:rsidR="004C4299">
        <w:trPr>
          <w:cantSplit/>
          <w:trHeight w:val="22"/>
          <w:tblHeader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4299" w:rsidRDefault="00CF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4299" w:rsidRDefault="00CF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4299" w:rsidRDefault="00CF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4299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299">
        <w:trPr>
          <w:cantSplit/>
          <w:trHeight w:val="22"/>
          <w:tblHeader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4299" w:rsidRDefault="00CF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4299" w:rsidRDefault="00CF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C4299" w:rsidRDefault="00CF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4299" w:rsidRDefault="00CF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года.</w:t>
            </w:r>
          </w:p>
        </w:tc>
      </w:tr>
    </w:tbl>
    <w:p w:rsidR="004C4299" w:rsidRDefault="004C4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299" w:rsidRDefault="00CF6B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Учебный план</w:t>
      </w:r>
    </w:p>
    <w:p w:rsidR="004C4299" w:rsidRDefault="00CF6B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(144 часа)</w:t>
      </w:r>
    </w:p>
    <w:tbl>
      <w:tblPr>
        <w:tblStyle w:val="af9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394"/>
        <w:gridCol w:w="850"/>
        <w:gridCol w:w="993"/>
        <w:gridCol w:w="1275"/>
        <w:gridCol w:w="1701"/>
      </w:tblGrid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  <w:vMerge w:val="restart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5" w:right="207" w:firstLine="5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16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16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Раздел. Темы</w:t>
            </w:r>
          </w:p>
        </w:tc>
        <w:tc>
          <w:tcPr>
            <w:tcW w:w="3118" w:type="dxa"/>
            <w:gridSpan w:val="3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5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4C4299" w:rsidRPr="00F16E92" w:rsidRDefault="00CF6B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2" w:righ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28" w:righ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53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551"/>
          <w:tblHeader/>
        </w:trPr>
        <w:tc>
          <w:tcPr>
            <w:tcW w:w="852" w:type="dxa"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107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Вводное занятие. Система</w:t>
            </w:r>
          </w:p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107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F16E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видеоблоггинга</w:t>
            </w:r>
            <w:proofErr w:type="spellEnd"/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</w:p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0" w:right="1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F16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видеоблоггинга</w:t>
            </w:r>
            <w:proofErr w:type="spellEnd"/>
          </w:p>
        </w:tc>
        <w:tc>
          <w:tcPr>
            <w:tcW w:w="850" w:type="dxa"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8"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</w:p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8"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опрос, практическая работа, онлай</w:t>
            </w:r>
            <w:proofErr w:type="gramStart"/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тестирование</w:t>
            </w:r>
          </w:p>
        </w:tc>
      </w:tr>
      <w:tr w:rsidR="004C4299" w:rsidRPr="00F16E92" w:rsidTr="00F16E92">
        <w:trPr>
          <w:cantSplit/>
          <w:trHeight w:val="551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after="0" w:line="240" w:lineRule="auto"/>
              <w:ind w:right="3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Видеоблогинг</w:t>
            </w:r>
            <w:proofErr w:type="spellEnd"/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форма </w:t>
            </w:r>
            <w:proofErr w:type="gramStart"/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proofErr w:type="gramEnd"/>
          </w:p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интернет-журналистики</w:t>
            </w:r>
            <w:proofErr w:type="gramEnd"/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3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Форматы блогов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7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right="3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Жанры </w:t>
            </w:r>
            <w:proofErr w:type="spellStart"/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видеоблогов</w:t>
            </w:r>
            <w:proofErr w:type="spellEnd"/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6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3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Тематика </w:t>
            </w:r>
            <w:proofErr w:type="spellStart"/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видеоблога</w:t>
            </w:r>
            <w:proofErr w:type="spellEnd"/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3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Целевая аудитория </w:t>
            </w:r>
            <w:proofErr w:type="spellStart"/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видеоблога</w:t>
            </w:r>
            <w:proofErr w:type="spellEnd"/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3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контента для </w:t>
            </w:r>
            <w:proofErr w:type="spellStart"/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видеоблога</w:t>
            </w:r>
            <w:proofErr w:type="spellEnd"/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3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Контент-планирование </w:t>
            </w:r>
            <w:proofErr w:type="spellStart"/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видеоблога</w:t>
            </w:r>
            <w:proofErr w:type="spellEnd"/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3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Рубрикатор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7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right="3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блог-платформами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96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2" w:right="12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53" w:right="14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27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Операторское мастерство</w:t>
            </w:r>
          </w:p>
        </w:tc>
        <w:tc>
          <w:tcPr>
            <w:tcW w:w="850" w:type="dxa"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8"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опрос, практическая работа, онлайн-</w:t>
            </w:r>
          </w:p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8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4C4299" w:rsidRPr="00F16E92" w:rsidTr="00F16E92">
        <w:trPr>
          <w:cantSplit/>
          <w:trHeight w:val="551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after="0" w:line="240" w:lineRule="auto"/>
              <w:ind w:right="3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Производственные и творческие</w:t>
            </w:r>
          </w:p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оператора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3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Изобразительная техника оператора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3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 кадра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7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right="3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 и цвет в кадре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3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операторского освещения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3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Съемка стационарной камерой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3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Съемка подвижной камерой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3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Съемка движущихся объектов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551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after="0" w:line="240" w:lineRule="auto"/>
              <w:ind w:right="3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Съемка одиночных объектов и людей.</w:t>
            </w:r>
          </w:p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Портрет, жест, движение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Съемка групп людей и объектов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8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right="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Съемка одной камерой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6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Многокамерная съемка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Репортажная съемка, съемка события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Светофильтры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Натурное (естественное) освещение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2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Съемки на натуре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8"/>
          <w:tblHeader/>
        </w:trPr>
        <w:tc>
          <w:tcPr>
            <w:tcW w:w="852" w:type="dxa"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right="96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32" w:right="1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53" w:righ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22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звукозаписи</w:t>
            </w:r>
          </w:p>
        </w:tc>
        <w:tc>
          <w:tcPr>
            <w:tcW w:w="850" w:type="dxa"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8"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опрос, практическая работа</w:t>
            </w: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3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понятия звукорежиссуры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3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Цифровые форматы звуковых файлов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3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Фоновая музыка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3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Микрофоны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3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Запись и сведение звука на компьютере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8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right="3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звуковых файлов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96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2" w:right="12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551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after="0" w:line="240" w:lineRule="auto"/>
              <w:ind w:right="23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Проектирование и создание</w:t>
            </w:r>
          </w:p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16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видеоблога</w:t>
            </w:r>
            <w:proofErr w:type="spellEnd"/>
          </w:p>
        </w:tc>
        <w:tc>
          <w:tcPr>
            <w:tcW w:w="850" w:type="dxa"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8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опрос, практическая работа, онлайн-</w:t>
            </w:r>
          </w:p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3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темы и жанра </w:t>
            </w:r>
            <w:proofErr w:type="spellStart"/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видеоблога</w:t>
            </w:r>
            <w:proofErr w:type="spellEnd"/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3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концепции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7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28" w:righ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видеоблога</w:t>
            </w:r>
            <w:proofErr w:type="spellEnd"/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Защита аккаунта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right="4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28" w:righ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</w:t>
            </w:r>
            <w:proofErr w:type="spellStart"/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видеоблога</w:t>
            </w:r>
            <w:proofErr w:type="spellEnd"/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96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2" w:right="12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505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27" w:right="1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Техника речи</w:t>
            </w:r>
          </w:p>
        </w:tc>
        <w:tc>
          <w:tcPr>
            <w:tcW w:w="850" w:type="dxa"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8"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опрос, выполнение практических заданий и упражнений</w:t>
            </w: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28" w:righ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речи оратора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28" w:righ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интонации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7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28" w:righ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дыхание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right="4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28" w:righ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Дикционный тренинг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4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28" w:righ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Словарь ударений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4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28" w:righ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Телесуфлер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4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28" w:righ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Оратор и аудитория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28" w:righ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4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8"/>
          <w:tblHeader/>
        </w:trPr>
        <w:tc>
          <w:tcPr>
            <w:tcW w:w="852" w:type="dxa"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right="96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132" w:right="1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right="50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551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 w:after="0" w:line="240" w:lineRule="auto"/>
              <w:ind w:left="24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7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Актерские техники и работа </w:t>
            </w:r>
            <w:proofErr w:type="gramStart"/>
            <w:r w:rsidRPr="00F16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gramEnd"/>
          </w:p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камеру</w:t>
            </w:r>
          </w:p>
        </w:tc>
        <w:tc>
          <w:tcPr>
            <w:tcW w:w="850" w:type="dxa"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7" w:right="139"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практических </w:t>
            </w: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заданий и упражнений</w:t>
            </w: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28" w:righ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«Продавец»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4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28" w:righ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«Я начну, а ты продолжи»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4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28" w:righ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«Загадка Льюиса Кэрролла»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4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28" w:righ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«Слепая запись»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4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96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442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7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right="18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Видеомонтаж</w:t>
            </w:r>
          </w:p>
        </w:tc>
        <w:tc>
          <w:tcPr>
            <w:tcW w:w="850" w:type="dxa"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3" w:after="0" w:line="240" w:lineRule="auto"/>
              <w:ind w:left="118"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опрос, практическая работа, онлай</w:t>
            </w:r>
            <w:proofErr w:type="gramStart"/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тестирование</w:t>
            </w: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28" w:righ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Популярные приемы монтажа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6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28" w:righ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Многокамерный монтаж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4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28" w:righ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 Кулешова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28" w:righ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склеек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4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551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after="0" w:line="240" w:lineRule="auto"/>
              <w:ind w:left="128" w:righ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Популярные типы переходов </w:t>
            </w:r>
            <w:proofErr w:type="gramStart"/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9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after="0" w:line="240" w:lineRule="auto"/>
              <w:ind w:right="4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8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28" w:righ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Эффекты и медиа-менеджмент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28" w:righ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Цветокоррекция</w:t>
            </w:r>
            <w:proofErr w:type="spellEnd"/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4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28" w:righ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аудио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4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551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after="0" w:line="240" w:lineRule="auto"/>
              <w:ind w:left="128" w:righ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Саунд-дизайн в программе </w:t>
            </w:r>
            <w:proofErr w:type="spellStart"/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Adobe</w:t>
            </w:r>
            <w:proofErr w:type="spellEnd"/>
          </w:p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9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Premiere</w:t>
            </w:r>
            <w:proofErr w:type="spellEnd"/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after="0" w:line="240" w:lineRule="auto"/>
              <w:ind w:right="4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Кодеки и форматы видео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6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Экспорт видео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4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96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2" w:right="12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505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8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right="139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F16E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видеоконтента</w:t>
            </w:r>
            <w:proofErr w:type="spellEnd"/>
          </w:p>
        </w:tc>
        <w:tc>
          <w:tcPr>
            <w:tcW w:w="850" w:type="dxa"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3" w:right="150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  </w:t>
            </w:r>
          </w:p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3" w:right="150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работа, онлай</w:t>
            </w:r>
            <w:proofErr w:type="gramStart"/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тестирование</w:t>
            </w: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28" w:righ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Идея и сценарий видеоролика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28" w:righ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Раскадровка</w:t>
            </w:r>
            <w:proofErr w:type="spellEnd"/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42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28" w:righ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видеосъемки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4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28" w:righ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Запись звука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4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28" w:righ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видеомонтажа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4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8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28" w:righ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Цветокоррекция</w:t>
            </w:r>
            <w:proofErr w:type="spellEnd"/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видео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right="4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8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551"/>
          <w:tblHeader/>
        </w:trPr>
        <w:tc>
          <w:tcPr>
            <w:tcW w:w="852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after="0" w:line="240" w:lineRule="auto"/>
              <w:ind w:left="128" w:righ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proofErr w:type="spellStart"/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видеоконтента</w:t>
            </w:r>
            <w:proofErr w:type="spellEnd"/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9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социальных сетей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after="0" w:line="240" w:lineRule="auto"/>
              <w:ind w:right="4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6"/>
          <w:tblHeader/>
        </w:trPr>
        <w:tc>
          <w:tcPr>
            <w:tcW w:w="852" w:type="dxa"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96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2" w:right="12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424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505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vMerge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07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442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299" w:rsidRPr="00F16E92" w:rsidTr="00F16E92">
        <w:trPr>
          <w:cantSplit/>
          <w:trHeight w:val="275"/>
          <w:tblHeader/>
        </w:trPr>
        <w:tc>
          <w:tcPr>
            <w:tcW w:w="852" w:type="dxa"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96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32" w:right="12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93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364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4C4299" w:rsidRPr="00F16E92" w:rsidRDefault="00CF6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right="445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6E9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01" w:type="dxa"/>
          </w:tcPr>
          <w:p w:rsidR="004C4299" w:rsidRPr="00F16E92" w:rsidRDefault="004C4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4299" w:rsidRDefault="004C4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299" w:rsidRPr="00C56B00" w:rsidRDefault="00CF6B26" w:rsidP="00C56B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Содержание учебного плана</w:t>
      </w:r>
    </w:p>
    <w:p w:rsidR="004C4299" w:rsidRPr="00C56B00" w:rsidRDefault="004C4299" w:rsidP="00C56B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b/>
          <w:sz w:val="28"/>
          <w:szCs w:val="28"/>
        </w:rPr>
        <w:t xml:space="preserve">Вводное занятие. Система </w:t>
      </w:r>
      <w:proofErr w:type="spellStart"/>
      <w:r w:rsidRPr="00C56B00">
        <w:rPr>
          <w:rFonts w:ascii="Times New Roman" w:eastAsia="Times New Roman" w:hAnsi="Times New Roman" w:cs="Times New Roman"/>
          <w:b/>
          <w:sz w:val="28"/>
          <w:szCs w:val="28"/>
        </w:rPr>
        <w:t>видеоблоггинга</w:t>
      </w:r>
      <w:proofErr w:type="spellEnd"/>
      <w:r w:rsidRPr="00C56B0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Теория: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Видеоблогинг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. Цели и задачи программы. Вводный инструктаж. 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Входная диагностика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1. Основы </w:t>
      </w:r>
      <w:proofErr w:type="spellStart"/>
      <w:r w:rsidRPr="00C56B00">
        <w:rPr>
          <w:rFonts w:ascii="Times New Roman" w:eastAsia="Times New Roman" w:hAnsi="Times New Roman" w:cs="Times New Roman"/>
          <w:b/>
          <w:sz w:val="28"/>
          <w:szCs w:val="28"/>
        </w:rPr>
        <w:t>видеоблоггинга</w:t>
      </w:r>
      <w:proofErr w:type="spellEnd"/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1. </w:t>
      </w:r>
      <w:proofErr w:type="spellStart"/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Видеоблогинг</w:t>
      </w:r>
      <w:proofErr w:type="spellEnd"/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 xml:space="preserve"> как форма </w:t>
      </w:r>
      <w:proofErr w:type="gramStart"/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современной</w:t>
      </w:r>
      <w:proofErr w:type="gramEnd"/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 xml:space="preserve"> интернет-журналистики.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Теория: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Журналистика. Интернет-журналистика. Особенности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-среды. Задачи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блогера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Просмотр примеров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видеоблогов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и анализ их влияния на зрителя.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2. Форматы блогов.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Теория: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Фотоблоги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. Текстовые блоги.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Видеоблоги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>. Смешанные форматы блогов. Преимущества и недостатки форматов блогов.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Просмотр и анализ блогов разных форматов.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3. Жанры </w:t>
      </w:r>
      <w:proofErr w:type="spellStart"/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видеоблогов</w:t>
      </w:r>
      <w:proofErr w:type="spellEnd"/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Теория: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Жанровая классификация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видеоблогов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. Особенности жанров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видеоблогов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Кастинг ведущего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видеоблога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жанра «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лайфхак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4. Тематика </w:t>
      </w:r>
      <w:proofErr w:type="spellStart"/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видеоблога</w:t>
      </w:r>
      <w:proofErr w:type="spellEnd"/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Теория: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Главные составляющие темы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видеоблога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. Ошибки при выборе темы для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видеоблога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Просмотр и анализ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видеоблогов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на разные тематики.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5. Целевая аудитория </w:t>
      </w:r>
      <w:proofErr w:type="spellStart"/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видеоблога</w:t>
      </w:r>
      <w:proofErr w:type="spellEnd"/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Теория: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Параметры целевой аудитории. Изучение целевой аудитории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видеоблога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текста видеообращения для целевых аудиторий, различающихся по возрасту.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6. Виды контента для </w:t>
      </w:r>
      <w:proofErr w:type="spellStart"/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видеоблога</w:t>
      </w:r>
      <w:proofErr w:type="spellEnd"/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Теория: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Пять видов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видеоконтента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C56B00">
        <w:rPr>
          <w:rFonts w:ascii="Times New Roman" w:eastAsia="Times New Roman" w:hAnsi="Times New Roman" w:cs="Times New Roman"/>
          <w:sz w:val="28"/>
          <w:szCs w:val="28"/>
        </w:rPr>
        <w:t>образовательный</w:t>
      </w:r>
      <w:proofErr w:type="gramEnd"/>
      <w:r w:rsidRPr="00C56B00">
        <w:rPr>
          <w:rFonts w:ascii="Times New Roman" w:eastAsia="Times New Roman" w:hAnsi="Times New Roman" w:cs="Times New Roman"/>
          <w:sz w:val="28"/>
          <w:szCs w:val="28"/>
        </w:rPr>
        <w:t>, развлекательный, документальный, рекламный, информационный.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Просмотр и анализ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видеоконтента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разного вида.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7. Контент-планирование </w:t>
      </w:r>
      <w:proofErr w:type="spellStart"/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видеоблога</w:t>
      </w:r>
      <w:proofErr w:type="spellEnd"/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контент-плана для ведения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видеоблога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8. Рубрикатор.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Анализ и разделение видео по рубрикам. Обсуждение полученных результатов.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Тема 9. Знакомство с блог-платформами.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Выявление преимуществ и недостатков разных блог-платформ.</w:t>
      </w:r>
    </w:p>
    <w:p w:rsidR="004C4299" w:rsidRPr="00C56B00" w:rsidRDefault="004C4299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299" w:rsidRPr="00C56B00" w:rsidRDefault="004C4299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b/>
          <w:sz w:val="28"/>
          <w:szCs w:val="28"/>
        </w:rPr>
        <w:t>Модуль 2. Операторское мастерство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1. Производственные и творческие обязанности оператора.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Теория: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Творческие и технические особенности профессии оператора. Совместная работа режиссёра, оператора, звукорежиссёра над проектом. Работа оператора над выпуском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видеоблога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Настройка цифровой камеры.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2. Изобразительная техника оператора.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«Немая» и «синхронная» съемка. Панорамная съемка. Отработка экспозиционных приёмов съемки.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3. Композиция кадра.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Теория: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Кадр. Видоискатель как инструмент редактирования. Управление композицией. Структурное построение кадра. Фигура и фон. Форма. Равновесие. Масштаб. Выделение главного элемента. Универсальные техники построения композиции.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Практика построения композиции в видео.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4. Свет и цвет в кадре.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Теория: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Освещение объекта съемки. Колорит и гармония цветов. Драматургия и цвет. Изображение при светотеневом освещении. Локальное освещение. Фронтальное и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контровое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освещение.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Практика видеосъемки при рассеянном освещении.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5. Техника операторского освещения.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Настройка осветительного оборудования в съемочном павильоне.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6. Съемка стационарной камерой.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Панорамирование со статичной точки.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Тема 7. Съемка подвижной камерой.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Съемка обзорной панорамы, панорамы сопровождения, панорам</w:t>
      </w:r>
      <w:proofErr w:type="gramStart"/>
      <w:r w:rsidRPr="00C56B00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C56B00">
        <w:rPr>
          <w:rFonts w:ascii="Times New Roman" w:eastAsia="Times New Roman" w:hAnsi="Times New Roman" w:cs="Times New Roman"/>
          <w:sz w:val="28"/>
          <w:szCs w:val="28"/>
        </w:rPr>
        <w:t>«переброски». Съемка движущейся камерой неподвижного объекта. Съемка движущейся камерой двигающегося объекта.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8. Съемка движущихся объектов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Съемка при параллельном, встречном и противоположном направлении объекта движении камеры.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9. Съемка одиночных объектов и людей. Портрет, жест, движение.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Теория: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Методика съемки жестов и мимики человека.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Съемка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видеопортрета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в студии. Использование постановочного и естественного освещения.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10. Съемка групп людей и объектов.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Теория: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Открытая и закрытая композиция.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Размещение групп людей, выбор точки съемки, определение центра действия и главных действующих лиц. Съемка движущихся групп людей. Определение взаимосвязей и отношений между людьми (объектами).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11. Съемка одной камерой.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Теория: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съемки события одним оператором. Особенности панорамирования. Технические средства стабилизации камеры.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Видеосъемка с чередованием планов, переходы с плана на план в пределах одного кадра, перемена точки съемки. Видеосъемка перебивок.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12. Многокамерная съемка.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Теория: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Основа композиции при многокамерной съемке. Требования к настройкам камер при многокамерной съемке. Компоновка кадров. Основные особенности многокамерной съемки.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Практика многокамерной съемки.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13. Репортажная съемка, съемка события.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Анализ происходящего события, определение его сути. Выявление характерных деталей и связей. Съемка интервью. Выбор фона и освещения. Запись звука, запись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интершума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14. Светофильтры.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Видеосъемка с использованием светофильтров.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15. Натурное (естественное) освещение.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Видеосъемка в студии с естественным освещением.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16. Съемки на натуре.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Съемка воды и неба с использованием необходимых светофильтров.</w:t>
      </w:r>
    </w:p>
    <w:p w:rsidR="004C4299" w:rsidRPr="00C56B00" w:rsidRDefault="004C4299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b/>
          <w:sz w:val="28"/>
          <w:szCs w:val="28"/>
        </w:rPr>
        <w:t>Модуль 3. Основы звукозаписи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1. Общие понятия звукорежиссуры.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Теория: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Звук. Звукорежиссура.  Мультимедиа.  Востребованные качества для деятельности звукорежиссера.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Прослушивание и выявление особенностей звукозаписей для кино, телевидения, мультимедиа.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2. Цифровые форматы звуковых файлов.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Теория: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Три группы форматов файлов: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аудиоформаты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без сжатия (WAV, AIFF, RAW),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аудиоформаты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со сжатием без потерь (APE, FLAC),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аудиоформаты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со сжатием с потерями (MP3, AAC,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Ogg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>, WMA).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Работа в аудио-конверторе.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3. Фоновая музыка.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Теория: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Музыкальное оформление. Фонотека. Понятие «музыкальная подложка». 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Создание «музыкальных подложек», группирование по тематикам.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4. Микрофоны.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Теория: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Типы микрофонов. Предназначение микрофонов. Основные характеристики микрофонов. Питание конденсаторных микрофонов, его 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lastRenderedPageBreak/>
        <w:t>источники. Беспроводные системы. Радиомикрофоны, их устройство и применение. Приемник и передатчик радиомикрофона. Частоты радиомикрофонов. Переключения на корпусе микрофона, их обозначение, примеры использования. Студийные микрофоны.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Запись звука на разные типы микрофонов.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5. Запись и сведение звука на компьютере.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Запись и сведение звука на компьютере в программе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Adobe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Audition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</w:rPr>
        <w:t>Тема 6. Обработка звуковых файлов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Обработка закадрового звука в программе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Adobe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Audition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4299" w:rsidRPr="00C56B00" w:rsidRDefault="004C4299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4. Проектирование и создание </w:t>
      </w:r>
      <w:proofErr w:type="spellStart"/>
      <w:r w:rsidRPr="00C56B00">
        <w:rPr>
          <w:rFonts w:ascii="Times New Roman" w:eastAsia="Times New Roman" w:hAnsi="Times New Roman" w:cs="Times New Roman"/>
          <w:b/>
          <w:sz w:val="28"/>
          <w:szCs w:val="28"/>
        </w:rPr>
        <w:t>видеоблога</w:t>
      </w:r>
      <w:proofErr w:type="spellEnd"/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1. Выбор темы и жанра </w:t>
      </w:r>
      <w:proofErr w:type="spellStart"/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видеоблога</w:t>
      </w:r>
      <w:proofErr w:type="spellEnd"/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Теория: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Основные критерии выбора темы для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видеоблога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. Функциональная направленность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видеоблога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Видеосъемка приветственного 1-минутного видео для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видеоблога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с описанием выбранной темы.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 xml:space="preserve"> Тема 2. Разработка концепции.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ab/>
        <w:t xml:space="preserve">Определение цели и задач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видеоблога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. Разработка концепции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видеоблога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>. Построение рубрикатора.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Тема 3. Создание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видеоблога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>. Защита аккаунта.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Регистрация аккаунта. Создание канала. Настройки канала. Ограничение доступа к видео на канале. Настройка двухэтапной аутентификации.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4. Оформление </w:t>
      </w:r>
      <w:proofErr w:type="spellStart"/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видеоблога</w:t>
      </w:r>
      <w:proofErr w:type="spellEnd"/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 xml:space="preserve">4.1. Создание и установка </w:t>
      </w:r>
      <w:proofErr w:type="spellStart"/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аватара</w:t>
      </w:r>
      <w:proofErr w:type="spellEnd"/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Теория: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Общий стиль канала на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видеохостинге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Практика</w:t>
      </w:r>
      <w:proofErr w:type="gramStart"/>
      <w:r w:rsidRPr="00C56B00">
        <w:rPr>
          <w:rFonts w:ascii="Times New Roman" w:eastAsia="Times New Roman" w:hAnsi="Times New Roman" w:cs="Times New Roman"/>
          <w:sz w:val="28"/>
          <w:szCs w:val="28"/>
        </w:rPr>
        <w:t>:С</w:t>
      </w:r>
      <w:proofErr w:type="gramEnd"/>
      <w:r w:rsidRPr="00C56B00">
        <w:rPr>
          <w:rFonts w:ascii="Times New Roman" w:eastAsia="Times New Roman" w:hAnsi="Times New Roman" w:cs="Times New Roman"/>
          <w:sz w:val="28"/>
          <w:szCs w:val="28"/>
        </w:rPr>
        <w:t>оздание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и загрузка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аватара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канала.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4.2.</w:t>
      </w: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ab/>
        <w:t>Создание коллажа обложки канала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Создание коллажа для шапки в графическом онлайн редакторе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Canva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4.3.</w:t>
      </w: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ab/>
        <w:t>Трейлер канала.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Создание и загрузка трейлера.</w:t>
      </w:r>
    </w:p>
    <w:p w:rsidR="004C4299" w:rsidRPr="00C56B00" w:rsidRDefault="004C4299" w:rsidP="00C56B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b/>
          <w:sz w:val="28"/>
          <w:szCs w:val="28"/>
        </w:rPr>
        <w:t>Модуль 5. Техника речи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1. Особенности речи оратора.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Теория: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Перечень требований к публичному выступлению. Структура выступления. 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Просмотр и обсуждение примеров, выполнение упражнений.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2. Законы интонации.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Теория: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Законы интонации, расстановка логических ударений, паузы. </w:t>
      </w: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Выполнение упражнений.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3. Речевое дыхание.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Дыхание и речь, движение и речь, выполнение упражнений.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4. Дикционный тренинг.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ab/>
        <w:t>Дикционные упражнения. Слова и словосочетания повышенной трудности. Скороговорки для тренировки дикции.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5. Словарь ударений.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Упражнения. Работа с ударениями.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6. Телесуфлер.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Речь диктора, использование программы «Телесуфлер».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7. Оратор и аудитория.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Теория: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Вербальные/невербальные средства общения. Реакция на неполадки и помехи в ходе выступления.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Выполнение упражнений.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8. Публичное выступление.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Выступление. Обсуждение и анализ.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b/>
          <w:sz w:val="28"/>
          <w:szCs w:val="28"/>
        </w:rPr>
        <w:t>Модуль 6. Актерские техники и работа на камеру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1. Техника «Продавец»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Разбор техники «Продавец» в павильоне для съёмок.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2. Техника «Я начну, а ты продолжи»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Разбор техники «Я начну, а ты продолжи» в павильоне для съёмок.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3. Техника «Загадка Льюиса Кэрролла»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Разбор техники «Загадка Льюиса Кэрролла» в павильоне для съёмок.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4. Техника «Слепая запись»</w:t>
      </w:r>
    </w:p>
    <w:p w:rsidR="004C4299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Разбор техники «Слепая запись» в павильоне для съёмок.</w:t>
      </w:r>
    </w:p>
    <w:p w:rsidR="00C56B00" w:rsidRPr="00C56B00" w:rsidRDefault="00C56B00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b/>
          <w:sz w:val="28"/>
          <w:szCs w:val="28"/>
        </w:rPr>
        <w:t>Модуль 7. Видеомонтаж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1. Популярные приёмы монтажа.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Теория</w:t>
      </w:r>
      <w:r w:rsidRPr="00C56B0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:</w:t>
      </w:r>
      <w:r w:rsidRPr="00C56B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>Популярные</w:t>
      </w:r>
      <w:r w:rsidRPr="00C56B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>приёмы</w:t>
      </w:r>
      <w:r w:rsidRPr="00C56B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>монтажа</w:t>
      </w:r>
      <w:r w:rsidRPr="00C56B0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Jump Cut, Match Cut, Double Cutting. </w:t>
      </w: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Склейка двух планов одинаковой или схожей крупности.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2. Многокамерный монтаж.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ab/>
        <w:t>Многокамерный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ab/>
        <w:t>монтаж.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ab/>
        <w:t>Варианты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ab/>
        <w:t>синхронизации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ab/>
        <w:t xml:space="preserve">камер. Коррекция синхронизации. Альтернативный подход с помощью команды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Replace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3. Эффект Кулешова.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Теория: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Общие закономерности монтажа кадров. Крупность планов по Л. Кулешову. Эффект Кулешова.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Создание проекта сцены согласно одному из изученных принципов Кулешова.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4. Типы склеек.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Применение на практике 5 типов склеек: прямая склейка, наплыв, затемнение, шторка, графика.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5. Популярные типы переходов в программе.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Создание 5 самых популярных типов переходов в программе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Adobe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Premiere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Pro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Film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Burn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Glitch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Mask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Wipe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, VR,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Slide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6. Эффекты и медиа-менеджмент.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Теория: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Импорт файлов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Photoshop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. Интерпретация слоев. Режимы наложения слоев. Стабилизация изображения. Интеграция с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After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Effects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>. Использование композиций AE в премьере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Работа с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пресетами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7. </w:t>
      </w:r>
      <w:proofErr w:type="spellStart"/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Цветокоррекция</w:t>
      </w:r>
      <w:proofErr w:type="spellEnd"/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Изучение панели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Lumetri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Scopes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Adobe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Premiere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Pro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8. Работа с аудио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>: Озвучивание фрагмента художественной книги по ролям.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9. Саунд-дизайн в программе </w:t>
      </w:r>
      <w:proofErr w:type="spellStart"/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Adobe</w:t>
      </w:r>
      <w:proofErr w:type="spellEnd"/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Premiere</w:t>
      </w:r>
      <w:proofErr w:type="spellEnd"/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Pro</w:t>
      </w:r>
      <w:proofErr w:type="spellEnd"/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Работа с библиотекой звуков.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10. Кодеки и форматы видео.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Теория: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Кодеки. Контейнеры. Расширения. Компрессию и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битность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. Кодек H.265. </w:t>
      </w:r>
    </w:p>
    <w:p w:rsidR="004C4299" w:rsidRPr="00C56B00" w:rsidRDefault="00CF6B26" w:rsidP="00C56B00">
      <w:pPr>
        <w:tabs>
          <w:tab w:val="left" w:pos="6444"/>
        </w:tabs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Работа в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видеоконверторе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11. Экспорт видео.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Настройки экспорта видео из программы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Adobe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Premiere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Pro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. Экспорт видео для загрузки на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4299" w:rsidRPr="00C56B00" w:rsidRDefault="004C4299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6B00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8. Создание </w:t>
      </w:r>
      <w:proofErr w:type="spellStart"/>
      <w:r w:rsidRPr="00C56B00">
        <w:rPr>
          <w:rFonts w:ascii="Times New Roman" w:eastAsia="Times New Roman" w:hAnsi="Times New Roman" w:cs="Times New Roman"/>
          <w:b/>
          <w:sz w:val="28"/>
          <w:szCs w:val="28"/>
        </w:rPr>
        <w:t>видеоконтента</w:t>
      </w:r>
      <w:proofErr w:type="spellEnd"/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1. Идея и сценарий видеоролика.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Теория: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Разработка идеи видеоролика в соответствии с целью. Виды сценариев. Алгоритм создания сценария для видеоролика.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Создание режиссерского сценария для видеоролика.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2. </w:t>
      </w:r>
      <w:proofErr w:type="spellStart"/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Раскадровка</w:t>
      </w:r>
      <w:proofErr w:type="spellEnd"/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Теория: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Раскадровка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сториборд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аниматик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). Преимущества и недостатки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раскадровки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. Применение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раскадровки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в практике.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Создание и оформление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раскадровки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3. Практика видеосъемки.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3.1. Видеосъемка на DSLR камеру по сценарию. Видеосъемка на смартфон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Многокамерная Видеосъемка. Видеосъемка перебивок на смартфон.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 xml:space="preserve">3.2. Видеосъемка на </w:t>
      </w:r>
      <w:proofErr w:type="spellStart"/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квадрокоптер</w:t>
      </w:r>
      <w:proofErr w:type="spellEnd"/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экшн</w:t>
      </w:r>
      <w:proofErr w:type="spellEnd"/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 xml:space="preserve"> камеру.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Видеосъемка перебивок.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4. Запись звука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Запись закадрового текста.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Тема 5. Практика видеомонтажа.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Монтаж видеоролика, наложение дополнительных элементов.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6. </w:t>
      </w:r>
      <w:proofErr w:type="spellStart"/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Цветокоррекция</w:t>
      </w:r>
      <w:proofErr w:type="spellEnd"/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 xml:space="preserve"> видео.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Кадрирование изображения,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цветокоррекция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и применение фильтров, наложение эффектов и переходов. Создание титров.</w:t>
      </w:r>
    </w:p>
    <w:p w:rsidR="004C4299" w:rsidRPr="00C56B00" w:rsidRDefault="004C4299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 7. Подготовка </w:t>
      </w:r>
      <w:proofErr w:type="spellStart"/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>видеоконтента</w:t>
      </w:r>
      <w:proofErr w:type="spellEnd"/>
      <w:r w:rsidRPr="00C56B00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социальных сетей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Создание короткого описания к видеоролику. Добавление субтитров. Наложение логотипа или водяного знака.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b/>
          <w:sz w:val="28"/>
          <w:szCs w:val="28"/>
        </w:rPr>
        <w:t>Итоговое занятие</w:t>
      </w:r>
    </w:p>
    <w:p w:rsidR="004C4299" w:rsidRPr="00C56B00" w:rsidRDefault="00CF6B26" w:rsidP="00C56B00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Практика: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Подведение итогов обучения. Награждение обучающихся и их родителей.</w:t>
      </w:r>
    </w:p>
    <w:p w:rsidR="004C4299" w:rsidRDefault="00CF6B26" w:rsidP="00C56B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Комплекс организационно-педагогических условий</w:t>
      </w:r>
    </w:p>
    <w:p w:rsidR="004C4299" w:rsidRDefault="00CF6B26" w:rsidP="00C56B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Календарный учебный график</w:t>
      </w:r>
    </w:p>
    <w:p w:rsidR="004C4299" w:rsidRDefault="00CF6B26" w:rsidP="00C56B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программе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Видеоблоггинг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 на 2022 - 2023 учебный год</w:t>
      </w:r>
    </w:p>
    <w:p w:rsidR="004C4299" w:rsidRDefault="004C4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a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018"/>
        <w:gridCol w:w="1526"/>
        <w:gridCol w:w="1559"/>
        <w:gridCol w:w="2797"/>
      </w:tblGrid>
      <w:tr w:rsidR="004C4299">
        <w:trPr>
          <w:cantSplit/>
          <w:trHeight w:val="1076"/>
          <w:tblHeader/>
        </w:trPr>
        <w:tc>
          <w:tcPr>
            <w:tcW w:w="2093" w:type="dxa"/>
            <w:vAlign w:val="center"/>
          </w:tcPr>
          <w:p w:rsidR="004C4299" w:rsidRDefault="00CF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по программе</w:t>
            </w:r>
            <w:proofErr w:type="gramEnd"/>
          </w:p>
        </w:tc>
        <w:tc>
          <w:tcPr>
            <w:tcW w:w="2018" w:type="dxa"/>
            <w:vAlign w:val="center"/>
          </w:tcPr>
          <w:p w:rsidR="004C4299" w:rsidRDefault="00CF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окончания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по программе</w:t>
            </w:r>
            <w:proofErr w:type="gramEnd"/>
          </w:p>
        </w:tc>
        <w:tc>
          <w:tcPr>
            <w:tcW w:w="1526" w:type="dxa"/>
            <w:vAlign w:val="center"/>
          </w:tcPr>
          <w:p w:rsidR="004C4299" w:rsidRDefault="00CF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учебных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недель</w:t>
            </w:r>
          </w:p>
        </w:tc>
        <w:tc>
          <w:tcPr>
            <w:tcW w:w="1559" w:type="dxa"/>
            <w:vAlign w:val="center"/>
          </w:tcPr>
          <w:p w:rsidR="004C4299" w:rsidRDefault="00CF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учебных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часов</w:t>
            </w:r>
          </w:p>
        </w:tc>
        <w:tc>
          <w:tcPr>
            <w:tcW w:w="2797" w:type="dxa"/>
            <w:vAlign w:val="center"/>
          </w:tcPr>
          <w:p w:rsidR="004C4299" w:rsidRDefault="00CF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 занятий</w:t>
            </w:r>
          </w:p>
        </w:tc>
      </w:tr>
      <w:tr w:rsidR="004C4299">
        <w:trPr>
          <w:cantSplit/>
          <w:trHeight w:val="521"/>
          <w:tblHeader/>
        </w:trPr>
        <w:tc>
          <w:tcPr>
            <w:tcW w:w="2093" w:type="dxa"/>
            <w:vAlign w:val="center"/>
          </w:tcPr>
          <w:p w:rsidR="004C4299" w:rsidRDefault="00CF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 год</w:t>
            </w:r>
          </w:p>
        </w:tc>
        <w:tc>
          <w:tcPr>
            <w:tcW w:w="2018" w:type="dxa"/>
            <w:vAlign w:val="center"/>
          </w:tcPr>
          <w:p w:rsidR="004C4299" w:rsidRDefault="00CF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31.05.2023 год</w:t>
            </w:r>
          </w:p>
        </w:tc>
        <w:tc>
          <w:tcPr>
            <w:tcW w:w="1526" w:type="dxa"/>
            <w:vAlign w:val="center"/>
          </w:tcPr>
          <w:p w:rsidR="004C4299" w:rsidRDefault="00CF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4C4299" w:rsidRDefault="00CF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797" w:type="dxa"/>
            <w:vAlign w:val="center"/>
          </w:tcPr>
          <w:p w:rsidR="004C4299" w:rsidRDefault="00CF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 раза в неделю по 2 часа</w:t>
            </w:r>
          </w:p>
        </w:tc>
      </w:tr>
    </w:tbl>
    <w:p w:rsidR="004C4299" w:rsidRDefault="004C4299">
      <w:pPr>
        <w:tabs>
          <w:tab w:val="left" w:pos="40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4299" w:rsidRDefault="00CF6B26" w:rsidP="00C56B00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Формы контроля и аттестации</w:t>
      </w:r>
    </w:p>
    <w:p w:rsidR="004C4299" w:rsidRDefault="00CF6B26" w:rsidP="00C56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процессе обучения осуществляется текущий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уровнем знаний, умений и навыков в соответствии с пройденным материалом программы. </w:t>
      </w:r>
    </w:p>
    <w:p w:rsidR="004C4299" w:rsidRDefault="00CF6B26" w:rsidP="00C56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Текущий контроль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C4299" w:rsidRDefault="00CF6B26" w:rsidP="00C56B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начале учебного года (вводный контроль – оценка исходного уровня знаний, умений и навыков,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компетенций учащихся перед началом образовательного процесса),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течение учебного года (тематический контроль </w:t>
      </w:r>
    </w:p>
    <w:p w:rsidR="004C4299" w:rsidRDefault="00CF6B26" w:rsidP="00C56B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уровня и качества освоения отдельной части дополнительной общеобразовательной общеразвивающей программы, раздела программы или изученной темы). </w:t>
      </w:r>
    </w:p>
    <w:p w:rsidR="004C4299" w:rsidRDefault="00CF6B26" w:rsidP="00C56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Итоговая аттестация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учащихся проводится в мае по окончании полного курса обучения по дополнительной общеобразовательной общеразвивающей программе.</w:t>
      </w:r>
    </w:p>
    <w:p w:rsidR="004C4299" w:rsidRDefault="00CF6B26" w:rsidP="00C56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определения результативности работы используются:</w:t>
      </w:r>
    </w:p>
    <w:p w:rsidR="004C4299" w:rsidRPr="00F16E92" w:rsidRDefault="00CF6B26" w:rsidP="00C56B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районных, областных и международных фестивалях непрофессионального кино и </w:t>
      </w:r>
      <w:proofErr w:type="spellStart"/>
      <w:r w:rsidRPr="00F16E92">
        <w:rPr>
          <w:rFonts w:ascii="Times New Roman" w:eastAsia="Times New Roman" w:hAnsi="Times New Roman" w:cs="Times New Roman"/>
          <w:sz w:val="28"/>
          <w:szCs w:val="28"/>
        </w:rPr>
        <w:t>видеотворчества</w:t>
      </w:r>
      <w:proofErr w:type="spellEnd"/>
      <w:r w:rsidRPr="00F16E9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C4299" w:rsidRDefault="00CF6B26" w:rsidP="00C56B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работ учащихся в сети интернет;</w:t>
      </w:r>
    </w:p>
    <w:p w:rsidR="004C4299" w:rsidRDefault="00CF6B26" w:rsidP="00C56B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созданных анимационных фильмов с презентацией проделанной работы в конце учебного года.</w:t>
      </w:r>
    </w:p>
    <w:p w:rsidR="004C4299" w:rsidRDefault="004C4299" w:rsidP="00C56B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299" w:rsidRDefault="00CF6B26" w:rsidP="00C56B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Оценочный материал</w:t>
      </w:r>
    </w:p>
    <w:p w:rsidR="004C4299" w:rsidRDefault="00CF6B26" w:rsidP="00C56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Оценивание деятельности учащихся является важным элементом педагогического процесса, а оценка – мощным педагогическим средством, выполняющим ту или иную задачу педагога. Любая оценочная деятельность исходит из потребности ребенка или педагога получить информацию о том, насколько эффективно проходит их взаимодействие в ходе образовательного процесса.</w:t>
      </w:r>
    </w:p>
    <w:p w:rsidR="004C4299" w:rsidRDefault="00CF6B26" w:rsidP="00C56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Диагностическая карта является своеобразным мониторингом обучающихся своих знаний и достижений. Если обучающийся принимает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проследить свои успехи в отдельном модуле, он начинает систематично отслеживать результаты своей деятельности в этой области. Его задача – тщательно проанализировать эти работы, внести необходимые коррективы, дать им объяснения, составить собственный краткий отчет самооценки: что, на его взгляд, ему удалось в этой работе, что не удалось и почему, на что следует обратить внимание.</w:t>
      </w:r>
    </w:p>
    <w:p w:rsidR="004C4299" w:rsidRDefault="004C4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4C4299" w:rsidRDefault="00CF6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Диагностическая карта контроля уровня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 №__</w:t>
      </w:r>
    </w:p>
    <w:p w:rsidR="004C4299" w:rsidRDefault="00CF6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4C4299" w:rsidRDefault="00CF6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(ФИО педагога)</w:t>
      </w:r>
    </w:p>
    <w:p w:rsidR="004C4299" w:rsidRDefault="00CF6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4C4299" w:rsidRDefault="00CF6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Месяц, год</w:t>
      </w:r>
    </w:p>
    <w:tbl>
      <w:tblPr>
        <w:tblStyle w:val="afb"/>
        <w:tblW w:w="9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127"/>
        <w:gridCol w:w="1275"/>
        <w:gridCol w:w="1992"/>
        <w:gridCol w:w="3126"/>
        <w:gridCol w:w="843"/>
      </w:tblGrid>
      <w:tr w:rsidR="00F16E92" w:rsidTr="00F16E92">
        <w:trPr>
          <w:cantSplit/>
          <w:tblHeader/>
        </w:trPr>
        <w:tc>
          <w:tcPr>
            <w:tcW w:w="567" w:type="dxa"/>
          </w:tcPr>
          <w:p w:rsidR="00F16E92" w:rsidRDefault="00F16E92">
            <w:pPr>
              <w:spacing w:after="0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16E92" w:rsidRDefault="00F16E92">
            <w:pPr>
              <w:spacing w:after="0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F16E92" w:rsidRDefault="00F16E92">
            <w:pPr>
              <w:spacing w:after="0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F16E92" w:rsidRDefault="00F16E92">
            <w:pPr>
              <w:spacing w:after="0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знания</w:t>
            </w:r>
          </w:p>
        </w:tc>
        <w:tc>
          <w:tcPr>
            <w:tcW w:w="1992" w:type="dxa"/>
          </w:tcPr>
          <w:p w:rsidR="00F16E92" w:rsidRDefault="00F16E92">
            <w:pPr>
              <w:spacing w:after="0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умения и навыки</w:t>
            </w:r>
          </w:p>
        </w:tc>
        <w:tc>
          <w:tcPr>
            <w:tcW w:w="3126" w:type="dxa"/>
          </w:tcPr>
          <w:p w:rsidR="00F16E92" w:rsidRDefault="00F16E92">
            <w:pPr>
              <w:spacing w:after="0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творческих конкурсах/выставках</w:t>
            </w:r>
          </w:p>
        </w:tc>
        <w:tc>
          <w:tcPr>
            <w:tcW w:w="843" w:type="dxa"/>
          </w:tcPr>
          <w:p w:rsidR="00F16E92" w:rsidRDefault="00F16E92">
            <w:pPr>
              <w:spacing w:after="0"/>
              <w:ind w:left="-74"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16E92" w:rsidTr="00F16E92">
        <w:trPr>
          <w:cantSplit/>
          <w:tblHeader/>
        </w:trPr>
        <w:tc>
          <w:tcPr>
            <w:tcW w:w="567" w:type="dxa"/>
          </w:tcPr>
          <w:p w:rsidR="00F16E92" w:rsidRDefault="00F16E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16E92" w:rsidRDefault="00F16E92">
            <w:pPr>
              <w:spacing w:after="0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6E92" w:rsidRDefault="00F16E92">
            <w:pPr>
              <w:spacing w:after="0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16E92" w:rsidRDefault="00F16E92">
            <w:pPr>
              <w:spacing w:after="0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F16E92" w:rsidRDefault="00F16E92">
            <w:pPr>
              <w:spacing w:after="0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F16E92" w:rsidRDefault="00F16E92">
            <w:pPr>
              <w:spacing w:after="0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E92" w:rsidTr="00F16E92">
        <w:trPr>
          <w:cantSplit/>
          <w:tblHeader/>
        </w:trPr>
        <w:tc>
          <w:tcPr>
            <w:tcW w:w="567" w:type="dxa"/>
          </w:tcPr>
          <w:p w:rsidR="00F16E92" w:rsidRDefault="00F16E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16E92" w:rsidRDefault="00F16E92">
            <w:pPr>
              <w:spacing w:after="0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6E92" w:rsidRDefault="00F16E92">
            <w:pPr>
              <w:spacing w:after="0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16E92" w:rsidRDefault="00F16E92">
            <w:pPr>
              <w:spacing w:after="0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F16E92" w:rsidRDefault="00F16E92">
            <w:pPr>
              <w:spacing w:after="0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F16E92" w:rsidRDefault="00F16E92">
            <w:pPr>
              <w:spacing w:after="0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E92" w:rsidTr="00F16E92">
        <w:trPr>
          <w:cantSplit/>
          <w:tblHeader/>
        </w:trPr>
        <w:tc>
          <w:tcPr>
            <w:tcW w:w="567" w:type="dxa"/>
          </w:tcPr>
          <w:p w:rsidR="00F16E92" w:rsidRDefault="00F16E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16E92" w:rsidRDefault="00F16E92">
            <w:pPr>
              <w:spacing w:after="0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16E92" w:rsidRDefault="00F16E92">
            <w:pPr>
              <w:spacing w:after="0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16E92" w:rsidRDefault="00F16E92">
            <w:pPr>
              <w:spacing w:after="0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F16E92" w:rsidRDefault="00F16E92">
            <w:pPr>
              <w:spacing w:after="0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F16E92" w:rsidRDefault="00F16E92">
            <w:pPr>
              <w:spacing w:after="0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4299" w:rsidRDefault="004C4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C4299" w:rsidRDefault="00CF6B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оценки показателей обучающихся</w:t>
      </w:r>
    </w:p>
    <w:p w:rsidR="004C4299" w:rsidRDefault="00CF6B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образовательной программе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Видеоблоггинг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4C4299" w:rsidRDefault="004C4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c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"/>
        <w:gridCol w:w="2378"/>
        <w:gridCol w:w="6871"/>
      </w:tblGrid>
      <w:tr w:rsidR="004C4299" w:rsidRPr="00C56B00" w:rsidTr="00F16E92">
        <w:trPr>
          <w:cantSplit/>
          <w:tblHeader/>
        </w:trPr>
        <w:tc>
          <w:tcPr>
            <w:tcW w:w="498" w:type="dxa"/>
            <w:shd w:val="clear" w:color="auto" w:fill="auto"/>
          </w:tcPr>
          <w:p w:rsidR="004C4299" w:rsidRPr="00C56B00" w:rsidRDefault="00CF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8" w:type="dxa"/>
            <w:shd w:val="clear" w:color="auto" w:fill="auto"/>
          </w:tcPr>
          <w:p w:rsidR="004C4299" w:rsidRPr="00C56B00" w:rsidRDefault="00CF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6871" w:type="dxa"/>
            <w:shd w:val="clear" w:color="auto" w:fill="auto"/>
          </w:tcPr>
          <w:p w:rsidR="004C4299" w:rsidRPr="00C56B00" w:rsidRDefault="00CF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4C4299" w:rsidRPr="00C56B00" w:rsidTr="00F16E92">
        <w:trPr>
          <w:cantSplit/>
          <w:tblHeader/>
        </w:trPr>
        <w:tc>
          <w:tcPr>
            <w:tcW w:w="498" w:type="dxa"/>
            <w:shd w:val="clear" w:color="auto" w:fill="auto"/>
          </w:tcPr>
          <w:p w:rsidR="004C4299" w:rsidRPr="00C56B00" w:rsidRDefault="00CF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  <w:shd w:val="clear" w:color="auto" w:fill="auto"/>
          </w:tcPr>
          <w:p w:rsidR="004C4299" w:rsidRPr="00C56B00" w:rsidRDefault="00CF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0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из 10 вопросов</w:t>
            </w:r>
          </w:p>
          <w:p w:rsidR="004C4299" w:rsidRPr="00C56B00" w:rsidRDefault="00CF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00">
              <w:rPr>
                <w:rFonts w:ascii="Times New Roman" w:eastAsia="Times New Roman" w:hAnsi="Times New Roman" w:cs="Times New Roman"/>
                <w:sz w:val="24"/>
                <w:szCs w:val="24"/>
              </w:rPr>
              <w:t>(качество теоретических знаний)</w:t>
            </w:r>
          </w:p>
          <w:p w:rsidR="004C4299" w:rsidRPr="00C56B00" w:rsidRDefault="004C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shd w:val="clear" w:color="auto" w:fill="auto"/>
          </w:tcPr>
          <w:p w:rsidR="004C4299" w:rsidRPr="00C56B00" w:rsidRDefault="00CF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балл – 1-2 </w:t>
            </w:r>
            <w:proofErr w:type="gramStart"/>
            <w:r w:rsidRPr="00C56B0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правильных</w:t>
            </w:r>
            <w:proofErr w:type="gramEnd"/>
            <w:r w:rsidRPr="00C56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ответа</w:t>
            </w:r>
          </w:p>
          <w:p w:rsidR="004C4299" w:rsidRPr="00C56B00" w:rsidRDefault="00CF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балла – 3-4 </w:t>
            </w:r>
            <w:proofErr w:type="gramStart"/>
            <w:r w:rsidRPr="00C56B0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правильных</w:t>
            </w:r>
            <w:proofErr w:type="gramEnd"/>
            <w:r w:rsidRPr="00C56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ответа</w:t>
            </w:r>
          </w:p>
          <w:p w:rsidR="004C4299" w:rsidRPr="00C56B00" w:rsidRDefault="00CF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балла – 5-6 </w:t>
            </w:r>
            <w:proofErr w:type="gramStart"/>
            <w:r w:rsidRPr="00C56B0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правильных</w:t>
            </w:r>
            <w:proofErr w:type="gramEnd"/>
            <w:r w:rsidRPr="00C56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ответа</w:t>
            </w:r>
          </w:p>
          <w:p w:rsidR="004C4299" w:rsidRPr="00C56B00" w:rsidRDefault="00CF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балла – 7-8 </w:t>
            </w:r>
            <w:proofErr w:type="gramStart"/>
            <w:r w:rsidRPr="00C56B0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правильных</w:t>
            </w:r>
            <w:proofErr w:type="gramEnd"/>
            <w:r w:rsidRPr="00C56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ответа</w:t>
            </w:r>
          </w:p>
          <w:p w:rsidR="004C4299" w:rsidRPr="00C56B00" w:rsidRDefault="00CF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00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 – 9-10 правильных ответа</w:t>
            </w:r>
          </w:p>
        </w:tc>
      </w:tr>
      <w:tr w:rsidR="004C4299" w:rsidRPr="00C56B00" w:rsidTr="00F16E92">
        <w:trPr>
          <w:cantSplit/>
          <w:tblHeader/>
        </w:trPr>
        <w:tc>
          <w:tcPr>
            <w:tcW w:w="498" w:type="dxa"/>
            <w:shd w:val="clear" w:color="auto" w:fill="auto"/>
          </w:tcPr>
          <w:p w:rsidR="004C4299" w:rsidRPr="00C56B00" w:rsidRDefault="00CF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  <w:shd w:val="clear" w:color="auto" w:fill="auto"/>
          </w:tcPr>
          <w:p w:rsidR="004C4299" w:rsidRPr="00C56B00" w:rsidRDefault="00CF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0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призовых мест</w:t>
            </w:r>
          </w:p>
        </w:tc>
        <w:tc>
          <w:tcPr>
            <w:tcW w:w="6871" w:type="dxa"/>
            <w:shd w:val="clear" w:color="auto" w:fill="auto"/>
          </w:tcPr>
          <w:p w:rsidR="004C4299" w:rsidRPr="00C56B00" w:rsidRDefault="00CF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00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 – за каждое призовое место на районном (муниципальном) уровне</w:t>
            </w:r>
          </w:p>
          <w:p w:rsidR="004C4299" w:rsidRPr="00C56B00" w:rsidRDefault="00CF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балла – за каждое призовое место </w:t>
            </w:r>
            <w:proofErr w:type="gramStart"/>
            <w:r w:rsidRPr="00C56B0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56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областного до международного уровня</w:t>
            </w:r>
          </w:p>
        </w:tc>
      </w:tr>
    </w:tbl>
    <w:p w:rsidR="004C4299" w:rsidRDefault="00CF6B26" w:rsidP="00C56B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освоил в полном объеме все теоретические знания, виды практической и творческой деятельности, посетил все занятия, выполнил зачетную/выставочную работу, выполнил летнее задание.</w:t>
      </w:r>
    </w:p>
    <w:p w:rsidR="004C4299" w:rsidRDefault="00CF6B26" w:rsidP="00C56B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балла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освоил в полном объеме все теоретические знания, виды практической и творческой деятельности.</w:t>
      </w:r>
    </w:p>
    <w:p w:rsidR="004C4299" w:rsidRDefault="00CF6B26" w:rsidP="00C56B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балла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освоил более половины теоретических знаний, видов практической и творческой деятельности, предусмотренной образовательной программой.</w:t>
      </w:r>
    </w:p>
    <w:p w:rsidR="004C4299" w:rsidRDefault="00CF6B26" w:rsidP="00C56B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 балла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освоил менее половины теоретических знаний, видов практической деятельности, предусмотренных образовательной программой.</w:t>
      </w:r>
    </w:p>
    <w:p w:rsidR="004C4299" w:rsidRDefault="00CF6B26" w:rsidP="00C56B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балл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частично </w:t>
      </w:r>
      <w:r>
        <w:rPr>
          <w:rFonts w:ascii="Times New Roman" w:eastAsia="Times New Roman" w:hAnsi="Times New Roman" w:cs="Times New Roman"/>
          <w:sz w:val="28"/>
          <w:szCs w:val="28"/>
        </w:rPr>
        <w:t>освоил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программу.</w:t>
      </w:r>
    </w:p>
    <w:p w:rsidR="004C4299" w:rsidRDefault="00CF6B26" w:rsidP="00C56B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 баллов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освоил образовательную программу.</w:t>
      </w:r>
    </w:p>
    <w:p w:rsidR="004C4299" w:rsidRDefault="004C4299" w:rsidP="00C56B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299" w:rsidRDefault="00CF6B2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Методическое обеспечение</w:t>
      </w:r>
    </w:p>
    <w:tbl>
      <w:tblPr>
        <w:tblStyle w:val="afd"/>
        <w:tblW w:w="9963" w:type="dxa"/>
        <w:tblInd w:w="-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316"/>
        <w:gridCol w:w="3118"/>
        <w:gridCol w:w="2836"/>
        <w:gridCol w:w="2126"/>
      </w:tblGrid>
      <w:tr w:rsidR="004C4299">
        <w:trPr>
          <w:cantSplit/>
          <w:trHeight w:val="970"/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FFFFFF"/>
          </w:tcPr>
          <w:p w:rsidR="004C4299" w:rsidRDefault="00CF6B26" w:rsidP="00F16E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16" w:type="dxa"/>
            <w:tcBorders>
              <w:top w:val="single" w:sz="4" w:space="0" w:color="000000"/>
            </w:tcBorders>
            <w:shd w:val="clear" w:color="auto" w:fill="FFFFFF"/>
          </w:tcPr>
          <w:p w:rsidR="004C4299" w:rsidRDefault="00CF6B26" w:rsidP="00F16E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FFFFFF"/>
          </w:tcPr>
          <w:p w:rsidR="004C4299" w:rsidRDefault="00CF6B26" w:rsidP="00F16E92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Приемы и методы организации учебно-воспитательного процесса</w:t>
            </w:r>
          </w:p>
          <w:p w:rsidR="004C4299" w:rsidRDefault="004C4299" w:rsidP="00F16E92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</w:tcBorders>
            <w:shd w:val="clear" w:color="auto" w:fill="FFFFFF"/>
          </w:tcPr>
          <w:p w:rsidR="004C4299" w:rsidRDefault="00CF6B26" w:rsidP="00F16E9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Дидактический материал, техническое оснащение занятий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FFFFFF"/>
          </w:tcPr>
          <w:p w:rsidR="004C4299" w:rsidRDefault="00CF6B26" w:rsidP="00F16E92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подведения итогов</w:t>
            </w:r>
          </w:p>
        </w:tc>
      </w:tr>
      <w:tr w:rsidR="004C4299">
        <w:trPr>
          <w:cantSplit/>
          <w:trHeight w:val="746"/>
          <w:tblHeader/>
        </w:trPr>
        <w:tc>
          <w:tcPr>
            <w:tcW w:w="567" w:type="dxa"/>
            <w:shd w:val="clear" w:color="auto" w:fill="FFFFFF"/>
          </w:tcPr>
          <w:p w:rsidR="004C4299" w:rsidRDefault="004C4299" w:rsidP="00F16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FFFFFF"/>
          </w:tcPr>
          <w:p w:rsidR="004C4299" w:rsidRDefault="00CF6B26" w:rsidP="00F16E92">
            <w:pPr>
              <w:shd w:val="clear" w:color="auto" w:fill="FFFFFF"/>
              <w:tabs>
                <w:tab w:val="left" w:pos="4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</w:t>
            </w:r>
          </w:p>
        </w:tc>
        <w:tc>
          <w:tcPr>
            <w:tcW w:w="3118" w:type="dxa"/>
            <w:shd w:val="clear" w:color="auto" w:fill="FFFFFF"/>
          </w:tcPr>
          <w:p w:rsidR="004C4299" w:rsidRDefault="00CF6B26" w:rsidP="00F16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рассказ, беседа, диалог, инструктаж</w:t>
            </w:r>
          </w:p>
        </w:tc>
        <w:tc>
          <w:tcPr>
            <w:tcW w:w="2836" w:type="dxa"/>
            <w:shd w:val="clear" w:color="auto" w:fill="FFFFFF"/>
          </w:tcPr>
          <w:p w:rsidR="004C4299" w:rsidRDefault="00CF6B26" w:rsidP="00F16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панель, книги и статьи по темам согласно теме занятия</w:t>
            </w:r>
          </w:p>
        </w:tc>
        <w:tc>
          <w:tcPr>
            <w:tcW w:w="2126" w:type="dxa"/>
            <w:shd w:val="clear" w:color="auto" w:fill="FFFFFF"/>
          </w:tcPr>
          <w:p w:rsidR="004C4299" w:rsidRDefault="00CF6B26" w:rsidP="00F16E92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C4299">
        <w:trPr>
          <w:cantSplit/>
          <w:trHeight w:val="1029"/>
          <w:tblHeader/>
        </w:trPr>
        <w:tc>
          <w:tcPr>
            <w:tcW w:w="567" w:type="dxa"/>
            <w:shd w:val="clear" w:color="auto" w:fill="FFFFFF"/>
          </w:tcPr>
          <w:p w:rsidR="004C4299" w:rsidRDefault="004C4299" w:rsidP="00F16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FFFFFF"/>
          </w:tcPr>
          <w:p w:rsidR="004C4299" w:rsidRDefault="00CF6B26" w:rsidP="00F16E92">
            <w:pPr>
              <w:shd w:val="clear" w:color="auto" w:fill="FFFFFF"/>
              <w:tabs>
                <w:tab w:val="left" w:pos="4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</w:t>
            </w:r>
          </w:p>
        </w:tc>
        <w:tc>
          <w:tcPr>
            <w:tcW w:w="3118" w:type="dxa"/>
            <w:shd w:val="clear" w:color="auto" w:fill="FFFFFF"/>
          </w:tcPr>
          <w:p w:rsidR="004C4299" w:rsidRDefault="00CF6B26" w:rsidP="00F16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Демонстрация, показ</w:t>
            </w:r>
          </w:p>
        </w:tc>
        <w:tc>
          <w:tcPr>
            <w:tcW w:w="2836" w:type="dxa"/>
            <w:shd w:val="clear" w:color="auto" w:fill="FFFFFF"/>
          </w:tcPr>
          <w:p w:rsidR="004C4299" w:rsidRDefault="00CF6B26" w:rsidP="00F16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панель, компьютер </w:t>
            </w:r>
          </w:p>
        </w:tc>
        <w:tc>
          <w:tcPr>
            <w:tcW w:w="2126" w:type="dxa"/>
            <w:shd w:val="clear" w:color="auto" w:fill="FFFFFF"/>
          </w:tcPr>
          <w:p w:rsidR="004C4299" w:rsidRDefault="00CF6B26" w:rsidP="00F16E92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 анкетирование</w:t>
            </w:r>
          </w:p>
        </w:tc>
      </w:tr>
      <w:tr w:rsidR="004C4299">
        <w:trPr>
          <w:cantSplit/>
          <w:trHeight w:val="1029"/>
          <w:tblHeader/>
        </w:trPr>
        <w:tc>
          <w:tcPr>
            <w:tcW w:w="567" w:type="dxa"/>
            <w:shd w:val="clear" w:color="auto" w:fill="FFFFFF"/>
          </w:tcPr>
          <w:p w:rsidR="004C4299" w:rsidRDefault="004C4299" w:rsidP="00F16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FFFFFF"/>
          </w:tcPr>
          <w:p w:rsidR="004C4299" w:rsidRDefault="00CF6B26" w:rsidP="00F16E92">
            <w:pPr>
              <w:shd w:val="clear" w:color="auto" w:fill="FFFFFF"/>
              <w:tabs>
                <w:tab w:val="left" w:pos="4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118" w:type="dxa"/>
            <w:shd w:val="clear" w:color="auto" w:fill="FFFFFF"/>
          </w:tcPr>
          <w:p w:rsidR="004C4299" w:rsidRDefault="00CF6B26" w:rsidP="00F16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задания, работа в Программах </w:t>
            </w:r>
          </w:p>
        </w:tc>
        <w:tc>
          <w:tcPr>
            <w:tcW w:w="2836" w:type="dxa"/>
            <w:shd w:val="clear" w:color="auto" w:fill="FFFFFF"/>
          </w:tcPr>
          <w:p w:rsidR="004C4299" w:rsidRDefault="00CF6B26" w:rsidP="00F16E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графический планшет</w:t>
            </w:r>
          </w:p>
        </w:tc>
        <w:tc>
          <w:tcPr>
            <w:tcW w:w="2126" w:type="dxa"/>
            <w:shd w:val="clear" w:color="auto" w:fill="FFFFFF"/>
          </w:tcPr>
          <w:p w:rsidR="004C4299" w:rsidRDefault="00CF6B26" w:rsidP="00F16E92">
            <w:pPr>
              <w:shd w:val="clear" w:color="auto" w:fill="FFFFFF"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</w:tr>
    </w:tbl>
    <w:p w:rsidR="004C4299" w:rsidRDefault="004C4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C4299" w:rsidRDefault="00CF6B26" w:rsidP="00C56B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Педагог использует методы обучения:</w:t>
      </w:r>
    </w:p>
    <w:p w:rsidR="004C4299" w:rsidRDefault="00CF6B26" w:rsidP="00C56B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практико-ориентированный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практических занятиях под руководством осваивают правила и приемы работы с системами, оборудованием другими ресурсами)</w:t>
      </w:r>
    </w:p>
    <w:p w:rsidR="004C4299" w:rsidRDefault="00CF6B26" w:rsidP="00C56B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групповой (использование командного метода как оптимальной формы организации деятельности, 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коллективная работа сочетается с индивидуальной)</w:t>
      </w:r>
    </w:p>
    <w:p w:rsidR="004C4299" w:rsidRDefault="00CF6B26" w:rsidP="00C56B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словесный - для формирования теоретических знаний (рассказ, объяснение, беседа, лекция, дискуссия);</w:t>
      </w:r>
    </w:p>
    <w:p w:rsidR="004C4299" w:rsidRDefault="00CF6B26" w:rsidP="00C56B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наглядный - для повышения эффективности обучения, осознанности теоретических знаний (раздаточный материал, презентации);</w:t>
      </w:r>
    </w:p>
    <w:p w:rsidR="004C4299" w:rsidRDefault="00CF6B26" w:rsidP="00C56B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проблемно-поисковой - для решения проблем, возникающие в реальных условиях фотосъемки (перед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ставится проблема, путь к решению, который показывает педагог, вскрывая противоречия);</w:t>
      </w:r>
    </w:p>
    <w:p w:rsidR="004C4299" w:rsidRDefault="00CF6B26" w:rsidP="00C56B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частично-поисковой - для самостоятельного решения проблем (преподаватель разделяет проблему на более мелкие части, а подростки самостоятельно находят решение, в итоге решая всю проблему); </w:t>
      </w:r>
    </w:p>
    <w:p w:rsidR="004C4299" w:rsidRDefault="00CF6B26" w:rsidP="00C56B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проектно-исследовательские - для формирования опыта исследовательской деятельности;</w:t>
      </w:r>
      <w:proofErr w:type="gramEnd"/>
    </w:p>
    <w:p w:rsidR="004C4299" w:rsidRDefault="00CF6B26" w:rsidP="00C56B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воспитания (убеждение, поощрение, упражнение, стимулирование, мотивация).</w:t>
      </w:r>
    </w:p>
    <w:p w:rsidR="004C4299" w:rsidRDefault="00CF6B26" w:rsidP="00C56B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программы используются следующие педагогические технологии:</w:t>
      </w:r>
    </w:p>
    <w:p w:rsidR="004C4299" w:rsidRDefault="00CF6B26" w:rsidP="00C56B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Технология группового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предполагают организацию совместных действий, коммуникацию, общение, взаимопонимание, взаимопомощь,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взаимокоррекцию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Учебная группа делится на подгруппы для решения и выполнения конкретных задач. Задание выполняется таким образом, чтобы был виден вклад каждого обучающегося. Состав группы может меняться в зависимости от цели деятельности;</w:t>
      </w:r>
    </w:p>
    <w:p w:rsidR="004C4299" w:rsidRDefault="00CF6B26" w:rsidP="00C56B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Технология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коллективного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взаимообучения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обучение есть общение обучающих и обучаемых. Работа в парах сменного состава позволяет развивать у обучающихся самостоятельность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(все учат каждого и каждый учит всех);</w:t>
      </w:r>
    </w:p>
    <w:p w:rsidR="004C4299" w:rsidRDefault="00CF6B26" w:rsidP="00C56B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Педагогика сотрудничества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совместная развивающая деятельность взрослых и детей, скреплённая взаимопониманием, совместным анализом её хода и результата.</w:t>
      </w:r>
    </w:p>
    <w:p w:rsidR="004C4299" w:rsidRDefault="00CF6B26" w:rsidP="00C56B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Игровые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 их основу положена педагогическая игра как основной вид деятельности, направленный на усвоение общественного опыта.</w:t>
      </w:r>
      <w:proofErr w:type="gramEnd"/>
    </w:p>
    <w:p w:rsidR="004C4299" w:rsidRDefault="00CF6B26" w:rsidP="00C56B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Технология коллективной творческой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технология предполагает такую организацию совместной деятельности детей 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взрослых, при которой все члены коллектива участвуют в планировании, подготовке,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 и анализе любого дела.</w:t>
      </w:r>
    </w:p>
    <w:p w:rsidR="004C4299" w:rsidRDefault="00CF6B26" w:rsidP="00C56B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Принципы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C4299" w:rsidRPr="00F16E92" w:rsidRDefault="00CF6B26" w:rsidP="00C56B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группы, в которых </w:t>
      </w:r>
      <w:proofErr w:type="gramStart"/>
      <w:r w:rsidRPr="00F16E9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F16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чувствует себя </w:t>
      </w:r>
      <w:r w:rsidRPr="00F16E92">
        <w:rPr>
          <w:rFonts w:ascii="Times New Roman" w:eastAsia="Times New Roman" w:hAnsi="Times New Roman" w:cs="Times New Roman"/>
          <w:sz w:val="28"/>
          <w:szCs w:val="28"/>
        </w:rPr>
        <w:t>раскованно</w:t>
      </w:r>
      <w:r w:rsidRPr="00F16E9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C4299" w:rsidRDefault="00CF6B26" w:rsidP="00C56B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педагогика сотрудничества;</w:t>
      </w:r>
    </w:p>
    <w:p w:rsidR="004C4299" w:rsidRDefault="00CF6B26" w:rsidP="00C56B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методик коллективной работы: мозговая атака, деловая игра, творческая дискуссия;</w:t>
      </w:r>
    </w:p>
    <w:p w:rsidR="004C4299" w:rsidRDefault="00CF6B26" w:rsidP="00C56B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 к творчеству, самовыражению, самореализации.</w:t>
      </w:r>
    </w:p>
    <w:p w:rsidR="004C4299" w:rsidRDefault="00CF6B26" w:rsidP="00C56B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сберегающая технология, использование гимнастики для глаз, физ. минутка.</w:t>
      </w:r>
    </w:p>
    <w:p w:rsidR="004C4299" w:rsidRDefault="00CF6B26" w:rsidP="00C56B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года ведется индивидуальное педагогическое наблюдение за развитием каждого ребенка. Важными показателями успешности освоения программы являются: развитие интереса детей к фото и видеосъемке, их участие в мероприятиях и жизнедеятельности образовательной организации.</w:t>
      </w:r>
    </w:p>
    <w:p w:rsidR="004C4299" w:rsidRDefault="004C4299" w:rsidP="00C56B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299" w:rsidRDefault="00CF6B26" w:rsidP="00C56B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4C4299" w:rsidRDefault="00CF6B26" w:rsidP="00C56B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Кадровое обеспечение</w:t>
      </w:r>
    </w:p>
    <w:p w:rsidR="004C4299" w:rsidRDefault="00CF6B26" w:rsidP="00C56B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реализацию программ могут педагогические работники, имеющие образование по профилю программы не ниже средне-специального: соответствовать требованиям 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образования»), должностной инструкции педагога дополнительного образования МБУ ДО Бутурлинский ДДТ, уметь работать с фотоаппаратом и видеокамерой, знать программное обеспечение для съемки и монтажа видео, владеть основами создания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видеоконтента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ориентироваться в интернет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пространстве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видеохостингов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правилами и нормами охраны труда, техники безопасности, производственной санитарии и противопожарной защиты.</w:t>
      </w:r>
    </w:p>
    <w:p w:rsidR="004C4299" w:rsidRDefault="004C4299" w:rsidP="00C56B0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299" w:rsidRDefault="00CF6B26" w:rsidP="00C56B00">
      <w:pPr>
        <w:tabs>
          <w:tab w:val="center" w:pos="4857"/>
          <w:tab w:val="right" w:pos="9355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9. Материально-техническое обеспечение программы</w:t>
      </w:r>
    </w:p>
    <w:p w:rsidR="004C4299" w:rsidRDefault="00CF6B26" w:rsidP="00C56B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Успешной организации учебного процесса способствует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материально-техническая база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C4299" w:rsidRDefault="00CF6B26" w:rsidP="00C56B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наличие учебного кабинета для занятий с детьми, имеющего достаточное освещение, разделенное на 2 зоны: для теоретической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практической части. Помещение оборудовано фоновой системой, что дает возможность проведения видеосъемки на специальных фонах</w:t>
      </w:r>
    </w:p>
    <w:p w:rsidR="004C4299" w:rsidRDefault="00CF6B26" w:rsidP="00C56B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оборудования (столы, стулья, оборудование для оформления выставок: стеллажи, рамки для готовых работ);</w:t>
      </w:r>
    </w:p>
    <w:p w:rsidR="004C4299" w:rsidRDefault="00CF6B26" w:rsidP="00C56B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наличие дидактических материалов (иллюстрации, наглядные таблицы, видео- и фотоматериалы, презентации, сценарии, учебная, справочная и методическая литература); </w:t>
      </w:r>
      <w:proofErr w:type="gramEnd"/>
    </w:p>
    <w:p w:rsidR="004C4299" w:rsidRDefault="00CF6B26" w:rsidP="00C56B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компьютер, фотоаппарат.</w:t>
      </w:r>
    </w:p>
    <w:p w:rsidR="004C4299" w:rsidRDefault="004C42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299" w:rsidRPr="00C56B00" w:rsidRDefault="00CF6B26" w:rsidP="00C56B00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b/>
          <w:sz w:val="28"/>
          <w:szCs w:val="28"/>
        </w:rPr>
        <w:t>10. Информационное обеспечение</w:t>
      </w:r>
    </w:p>
    <w:p w:rsidR="004C4299" w:rsidRPr="00C56B00" w:rsidRDefault="00CF6B26" w:rsidP="00C56B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b/>
          <w:sz w:val="28"/>
          <w:szCs w:val="28"/>
        </w:rPr>
        <w:t>Программное обеспечение: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профессиональная программа нелинейного видеомонтажа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Adobe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Premiere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Pro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; программа для редактирования видео и динамических изображений, разработки композиций, анимации и создания различных эффектов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Adobe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After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Effects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4299" w:rsidRPr="00C56B00" w:rsidRDefault="00CF6B26" w:rsidP="00C56B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реализации программы транслируются на сайте учреждения (</w:t>
      </w:r>
      <w:proofErr w:type="spellStart"/>
      <w:r w:rsidRPr="00C56B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бутурлинец</w:t>
      </w:r>
      <w:proofErr w:type="gramStart"/>
      <w:r w:rsidRPr="00C56B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.р</w:t>
      </w:r>
      <w:proofErr w:type="gramEnd"/>
      <w:r w:rsidRPr="00C56B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</w:t>
      </w:r>
      <w:proofErr w:type="spellEnd"/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>) в разделе «</w:t>
      </w:r>
      <w:r w:rsidRPr="00C56B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кружки</w:t>
      </w:r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C4299" w:rsidRPr="00C56B00" w:rsidRDefault="00CF6B26" w:rsidP="00C56B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реализуется при условии соблюдения основных дидактических принципов: доступность и наглядность, последовательность и систематичность обучения и воспитания, учет возрастных и индивидуальных особенностей детей. </w:t>
      </w:r>
    </w:p>
    <w:p w:rsidR="004C4299" w:rsidRPr="00C56B00" w:rsidRDefault="00CF6B26" w:rsidP="00C56B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Образовательный процесс имеет ряд преимуществ: занятия в свободное время; обучение организовано на добровольных началах всех сторон (дети, родители, педагоги); </w:t>
      </w:r>
      <w:proofErr w:type="gramStart"/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предоставляется возможность удовлетворения своих интересов.</w:t>
      </w:r>
    </w:p>
    <w:p w:rsidR="00F16E92" w:rsidRPr="00C56B00" w:rsidRDefault="00CF6B26" w:rsidP="00C56B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обучаясь по программе, дети проходят путь от простого к сложному, с учетом возврата к пройденному материалу </w:t>
      </w:r>
      <w:r w:rsidR="00F16E92" w:rsidRPr="00C56B00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новом, более сложном уровне.</w:t>
      </w:r>
      <w:proofErr w:type="gramEnd"/>
    </w:p>
    <w:p w:rsidR="00F16E92" w:rsidRDefault="00F16E92" w:rsidP="00C56B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5BD5" w:rsidRDefault="00875BD5" w:rsidP="00C56B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5BD5" w:rsidRPr="00C56B00" w:rsidRDefault="00875BD5" w:rsidP="00C56B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6E92" w:rsidRPr="00C56B00" w:rsidRDefault="00F16E92" w:rsidP="00C56B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F16E92" w:rsidRPr="00C56B00" w:rsidRDefault="00F16E92" w:rsidP="00C56B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29.12.2012 N 273-ФЗ «Об образовании в Российской Федерации» (действующая редакция). </w:t>
      </w:r>
    </w:p>
    <w:p w:rsidR="00F16E92" w:rsidRPr="00C56B00" w:rsidRDefault="00F16E92" w:rsidP="00C56B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Указ Президента Российской Федерации от 21 июля 2020 г. № 474 «О национальных целях развития Российской Федерации на период до 2030 года». </w:t>
      </w:r>
    </w:p>
    <w:p w:rsidR="00F16E92" w:rsidRPr="00C56B00" w:rsidRDefault="00F16E92" w:rsidP="00C56B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09 ноября 2018 N 196 (ред. 2020 года)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F16E92" w:rsidRPr="00C56B00" w:rsidRDefault="00F16E92" w:rsidP="00C56B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03.09. 2019 г. №467 «Об утверждении Целевой </w:t>
      </w:r>
      <w:proofErr w:type="gramStart"/>
      <w:r w:rsidRPr="00C56B00">
        <w:rPr>
          <w:rFonts w:ascii="Times New Roman" w:eastAsia="Times New Roman" w:hAnsi="Times New Roman" w:cs="Times New Roman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F16E92" w:rsidRPr="00C56B00" w:rsidRDefault="00F16E92" w:rsidP="00C56B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труда и социальной защиты Российской Федерации от 5 мая 2018 г. N 298 н «Об утверждении профессионального стандарта "Педагог дополнительного образования детей и взрослых». </w:t>
      </w:r>
    </w:p>
    <w:p w:rsidR="00F16E92" w:rsidRPr="00C56B00" w:rsidRDefault="00F16E92" w:rsidP="00C56B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</w:rPr>
        <w:t>Письмо Министерства просвещения РФ от 19 марта 2020 г. № ГД-39/04 "О направлении методических рекомендаций".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proofErr w:type="gramStart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</w:p>
    <w:p w:rsidR="00F16E92" w:rsidRPr="00C56B00" w:rsidRDefault="00F16E92" w:rsidP="00C56B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:rsidR="00F16E92" w:rsidRPr="00C56B00" w:rsidRDefault="00F16E92" w:rsidP="00C56B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Письмо Министерства просвещения РФ от 7 мая 2020 г. № ВБ-976/04 “О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</w:t>
      </w:r>
      <w:proofErr w:type="gramStart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”.. </w:t>
      </w:r>
      <w:proofErr w:type="gramEnd"/>
    </w:p>
    <w:p w:rsidR="00F16E92" w:rsidRPr="00C56B00" w:rsidRDefault="00F16E92" w:rsidP="00C56B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Концепция развития дополнительного образования детей, утвержденная Распоряжением Правительства Российской Федерации от 4 сентября 2014 г. № 1726-р. </w:t>
      </w:r>
      <w:proofErr w:type="gramStart"/>
      <w:r w:rsidRPr="00C56B0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(ред. от 30.03.2020). </w:t>
      </w:r>
    </w:p>
    <w:p w:rsidR="00F16E92" w:rsidRPr="00C56B00" w:rsidRDefault="00F16E92" w:rsidP="00C56B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23.08.2017 г. №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программ". </w:t>
      </w:r>
    </w:p>
    <w:p w:rsidR="00F16E92" w:rsidRPr="00C56B00" w:rsidRDefault="00F16E92" w:rsidP="00C56B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</w:rPr>
        <w:t>Паспорт национального проекта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</w:t>
      </w:r>
    </w:p>
    <w:p w:rsidR="00F16E92" w:rsidRPr="00C56B00" w:rsidRDefault="00F16E92" w:rsidP="00C56B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</w:rPr>
        <w:t>Паспорт федерального проекта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24 декабря 2018 года № 16).</w:t>
      </w:r>
    </w:p>
    <w:p w:rsidR="00F16E92" w:rsidRPr="00C56B00" w:rsidRDefault="00F16E92" w:rsidP="00C56B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</w:rPr>
        <w:t>Письмо Министерства просвещения РФ от 1 ноября 2021 г. № АБ-1898/06 «О направлении методических рекомендаций. Методические рекомендации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проектов, обеспечивающих достижение целей, показателей и результата Федерального проекта «Успех каждого ребенка» национального проекта «Образование».</w:t>
      </w:r>
    </w:p>
    <w:p w:rsidR="00F16E92" w:rsidRPr="00C56B00" w:rsidRDefault="00F16E92" w:rsidP="00C56B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(составлению) дополнительной общеобразовательной общеразвивающей программы ГБОУ ДПО НИРО.</w:t>
      </w:r>
    </w:p>
    <w:p w:rsidR="00F16E92" w:rsidRPr="00C56B00" w:rsidRDefault="00F16E92" w:rsidP="00C56B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28 сентября 2020 г. № 28 "Об утверждении санитарных правил СП </w:t>
      </w:r>
      <w:r w:rsidRPr="00C56B00">
        <w:rPr>
          <w:rFonts w:ascii="Times New Roman" w:eastAsia="Times New Roman" w:hAnsi="Times New Roman" w:cs="Times New Roman"/>
          <w:sz w:val="28"/>
          <w:szCs w:val="28"/>
        </w:rPr>
        <w:lastRenderedPageBreak/>
        <w:t>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F16E92" w:rsidRPr="00C56B00" w:rsidRDefault="00F16E92" w:rsidP="00C56B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Правительства Нижегородской области от 30.10.2018 № 1135-р «О реализации мероприятий по внедрению целевой </w:t>
      </w:r>
      <w:proofErr w:type="gramStart"/>
      <w:r w:rsidRPr="00C56B00">
        <w:rPr>
          <w:rFonts w:ascii="Times New Roman" w:eastAsia="Times New Roman" w:hAnsi="Times New Roman" w:cs="Times New Roman"/>
          <w:sz w:val="28"/>
          <w:szCs w:val="28"/>
        </w:rPr>
        <w:t>модели развития региональной системы дополнительного образования детей</w:t>
      </w:r>
      <w:proofErr w:type="gramEnd"/>
      <w:r w:rsidRPr="00C56B0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16E92" w:rsidRPr="00C56B00" w:rsidRDefault="00F16E92" w:rsidP="00C56B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Устав и нормативно-локальные акты Муниципальное бюджетное учреждение дополнительного образования Бутурлинский дом детского творчества</w:t>
      </w:r>
    </w:p>
    <w:p w:rsidR="00F16E92" w:rsidRPr="00C56B00" w:rsidRDefault="00F16E92" w:rsidP="00C56B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b/>
          <w:sz w:val="28"/>
          <w:szCs w:val="28"/>
        </w:rPr>
        <w:t>Для педагога:</w:t>
      </w:r>
    </w:p>
    <w:p w:rsidR="00F16E92" w:rsidRPr="00C56B00" w:rsidRDefault="00F16E92" w:rsidP="00C56B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Бенке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К. Пиши ещё! Руководство для начинающего писателя. – М.: Альпина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Паблишер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>, 2018. – 256 с.</w:t>
      </w:r>
    </w:p>
    <w:p w:rsidR="00F16E92" w:rsidRPr="00C56B00" w:rsidRDefault="00F16E92" w:rsidP="00C56B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</w:rPr>
        <w:t>Богатов В. Вирусное видео. Секреты и технологии. – М., 2016. – 160 с.</w:t>
      </w:r>
    </w:p>
    <w:p w:rsidR="00F16E92" w:rsidRPr="00C56B00" w:rsidRDefault="00F16E92" w:rsidP="00C56B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Визнер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К. Живой текст. – М.: Манн, Иванов и Фербер, 2018. – 304 с.</w:t>
      </w:r>
    </w:p>
    <w:p w:rsidR="00F16E92" w:rsidRPr="00C56B00" w:rsidRDefault="00F16E92" w:rsidP="00C56B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Коноплицкий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С. Введение в контент-маркетинг. – М., 2016. – 60 с.</w:t>
      </w:r>
    </w:p>
    <w:p w:rsidR="00F16E92" w:rsidRPr="00C56B00" w:rsidRDefault="00F16E92" w:rsidP="00C56B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</w:rPr>
        <w:t>Молчанов А. Букварь сценариста. – М., 2009. – 92 с.</w:t>
      </w:r>
    </w:p>
    <w:p w:rsidR="00F16E92" w:rsidRPr="00C56B00" w:rsidRDefault="00F16E92" w:rsidP="00C56B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Стелзнер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М. Контент-маркетинг. Новые методы привлечения клиентов в эпоху Интернета. – М.: Манн, Иванов и Фербер, 2017. – 288 с.</w:t>
      </w:r>
    </w:p>
    <w:p w:rsidR="00F16E92" w:rsidRPr="00C56B00" w:rsidRDefault="00F16E92" w:rsidP="00C56B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Хатченс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Д. Девять техник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сторителлинга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. – Минск: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Поппури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>, 2016. – 288 с.</w:t>
      </w:r>
    </w:p>
    <w:p w:rsidR="00F16E92" w:rsidRPr="00C56B00" w:rsidRDefault="00F16E92" w:rsidP="00C56B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b/>
          <w:sz w:val="28"/>
          <w:szCs w:val="28"/>
        </w:rPr>
        <w:t>Для обучающихся и родителей:</w:t>
      </w:r>
    </w:p>
    <w:p w:rsidR="00F16E92" w:rsidRPr="00C56B00" w:rsidRDefault="00F16E92" w:rsidP="00C56B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Бейти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К. </w:t>
      </w:r>
      <w:hyperlink r:id="rId10">
        <w:r w:rsidRPr="00C56B00">
          <w:rPr>
            <w:rFonts w:ascii="Times New Roman" w:eastAsia="Times New Roman" w:hAnsi="Times New Roman" w:cs="Times New Roman"/>
            <w:sz w:val="28"/>
            <w:szCs w:val="28"/>
          </w:rPr>
          <w:t>Литературный марафон. Как написать книгу за 30 дней</w:t>
        </w:r>
      </w:hyperlink>
      <w:r w:rsidRPr="00C56B00">
        <w:rPr>
          <w:rFonts w:ascii="Times New Roman" w:eastAsia="Times New Roman" w:hAnsi="Times New Roman" w:cs="Times New Roman"/>
          <w:sz w:val="28"/>
          <w:szCs w:val="28"/>
        </w:rPr>
        <w:t>. – М.: Манн, Иванов и Фербер, 2019 г. – 208 с.</w:t>
      </w:r>
    </w:p>
    <w:p w:rsidR="00F16E92" w:rsidRPr="00C56B00" w:rsidRDefault="00F16E92" w:rsidP="00C56B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Ильяхов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М., Сарычева Л. Пиши, сокращай. Как создавать сильный текст. – М.: Альпина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Паблишер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>, 2019. – 440 с.</w:t>
      </w:r>
    </w:p>
    <w:p w:rsidR="00F16E92" w:rsidRPr="00C56B00" w:rsidRDefault="00F16E92" w:rsidP="00C56B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Хайятт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М. Платформа: как стать заметным в Интернете. – М.: Манн, Иванов и Фербер, 2015.– 304 с.</w:t>
      </w:r>
    </w:p>
    <w:p w:rsidR="00F16E92" w:rsidRPr="00C56B00" w:rsidRDefault="00F16E92" w:rsidP="00C56B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</w:rPr>
        <w:lastRenderedPageBreak/>
        <w:t>Роднянский А. Выходит продюсер. – М.: Манн, Иванов и Фербер, 2013. – 288 с.</w:t>
      </w:r>
    </w:p>
    <w:p w:rsidR="00F16E92" w:rsidRPr="00C56B00" w:rsidRDefault="00F16E92" w:rsidP="00C56B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</w:rPr>
        <w:t>Уланова М. Интернет-журналистика. Практическое руководство. – М., 2014. – 236 с.</w:t>
      </w:r>
    </w:p>
    <w:p w:rsidR="00F16E92" w:rsidRPr="00C56B00" w:rsidRDefault="00F16E92" w:rsidP="00C56B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Интернет-ресурсы</w:t>
      </w:r>
    </w:p>
    <w:p w:rsidR="00F16E92" w:rsidRPr="00C56B00" w:rsidRDefault="00F16E92" w:rsidP="00C56B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Онлайн-сервис графического дизайна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Canva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[Электронный ресурс]. Режим доступа: </w:t>
      </w:r>
      <w:hyperlink r:id="rId11">
        <w:proofErr w:type="spellStart"/>
        <w:r w:rsidRPr="00C56B00">
          <w:rPr>
            <w:rFonts w:ascii="Times New Roman" w:eastAsia="Times New Roman" w:hAnsi="Times New Roman" w:cs="Times New Roman"/>
            <w:sz w:val="28"/>
            <w:szCs w:val="28"/>
          </w:rPr>
          <w:t>www</w:t>
        </w:r>
        <w:proofErr w:type="spellEnd"/>
        <w:r w:rsidRPr="00C56B00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canva.com.</w:t>
      </w:r>
    </w:p>
    <w:p w:rsidR="004C4299" w:rsidRPr="00C56B00" w:rsidRDefault="00F16E92" w:rsidP="00C56B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Популярный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видеосток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6B00">
        <w:rPr>
          <w:rFonts w:ascii="Times New Roman" w:eastAsia="Times New Roman" w:hAnsi="Times New Roman" w:cs="Times New Roman"/>
          <w:sz w:val="28"/>
          <w:szCs w:val="28"/>
        </w:rPr>
        <w:t>Videohive</w:t>
      </w:r>
      <w:proofErr w:type="spellEnd"/>
      <w:r w:rsidRPr="00C56B00">
        <w:rPr>
          <w:rFonts w:ascii="Times New Roman" w:eastAsia="Times New Roman" w:hAnsi="Times New Roman" w:cs="Times New Roman"/>
          <w:sz w:val="28"/>
          <w:szCs w:val="28"/>
        </w:rPr>
        <w:t xml:space="preserve"> [Электронный ресурс]. Режим доступа: </w:t>
      </w:r>
      <w:hyperlink r:id="rId12">
        <w:r w:rsidRPr="00C56B00">
          <w:rPr>
            <w:rFonts w:ascii="Times New Roman" w:eastAsia="Times New Roman" w:hAnsi="Times New Roman" w:cs="Times New Roman"/>
            <w:sz w:val="28"/>
            <w:szCs w:val="28"/>
          </w:rPr>
          <w:t>www.videohive.net.</w:t>
        </w:r>
      </w:hyperlink>
    </w:p>
    <w:sectPr w:rsidR="004C4299" w:rsidRPr="00C56B00" w:rsidSect="004C4299">
      <w:footerReference w:type="first" r:id="rId13"/>
      <w:pgSz w:w="11906" w:h="16838"/>
      <w:pgMar w:top="1134" w:right="850" w:bottom="1134" w:left="1701" w:header="0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8DB" w:rsidRDefault="008248DB" w:rsidP="004C4299">
      <w:pPr>
        <w:spacing w:after="0" w:line="240" w:lineRule="auto"/>
      </w:pPr>
      <w:r>
        <w:separator/>
      </w:r>
    </w:p>
  </w:endnote>
  <w:endnote w:type="continuationSeparator" w:id="0">
    <w:p w:rsidR="008248DB" w:rsidRDefault="008248DB" w:rsidP="004C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99" w:rsidRDefault="004C4299" w:rsidP="00F16E9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8DB" w:rsidRDefault="008248DB" w:rsidP="004C4299">
      <w:pPr>
        <w:spacing w:after="0" w:line="240" w:lineRule="auto"/>
      </w:pPr>
      <w:r>
        <w:separator/>
      </w:r>
    </w:p>
  </w:footnote>
  <w:footnote w:type="continuationSeparator" w:id="0">
    <w:p w:rsidR="008248DB" w:rsidRDefault="008248DB" w:rsidP="004C4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743"/>
    <w:multiLevelType w:val="multilevel"/>
    <w:tmpl w:val="7A2C5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C6428"/>
    <w:multiLevelType w:val="multilevel"/>
    <w:tmpl w:val="31668BB6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9145ACB"/>
    <w:multiLevelType w:val="multilevel"/>
    <w:tmpl w:val="E40E7B3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-1112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decimal"/>
      <w:lvlText w:val="%3."/>
      <w:lvlJc w:val="left"/>
      <w:pPr>
        <w:ind w:left="-392" w:hanging="360"/>
      </w:pPr>
    </w:lvl>
    <w:lvl w:ilvl="3">
      <w:start w:val="1"/>
      <w:numFmt w:val="decimal"/>
      <w:lvlText w:val="%4."/>
      <w:lvlJc w:val="left"/>
      <w:pPr>
        <w:ind w:left="328" w:hanging="360"/>
      </w:pPr>
    </w:lvl>
    <w:lvl w:ilvl="4">
      <w:start w:val="1"/>
      <w:numFmt w:val="decimal"/>
      <w:lvlText w:val="%5."/>
      <w:lvlJc w:val="left"/>
      <w:pPr>
        <w:ind w:left="1048" w:hanging="360"/>
      </w:pPr>
    </w:lvl>
    <w:lvl w:ilvl="5">
      <w:start w:val="1"/>
      <w:numFmt w:val="decimal"/>
      <w:lvlText w:val="%6."/>
      <w:lvlJc w:val="left"/>
      <w:pPr>
        <w:ind w:left="1768" w:hanging="360"/>
      </w:pPr>
    </w:lvl>
    <w:lvl w:ilvl="6">
      <w:start w:val="1"/>
      <w:numFmt w:val="decimal"/>
      <w:lvlText w:val="%7."/>
      <w:lvlJc w:val="left"/>
      <w:pPr>
        <w:ind w:left="2488" w:hanging="360"/>
      </w:pPr>
    </w:lvl>
    <w:lvl w:ilvl="7">
      <w:start w:val="1"/>
      <w:numFmt w:val="decimal"/>
      <w:lvlText w:val="%8."/>
      <w:lvlJc w:val="left"/>
      <w:pPr>
        <w:ind w:left="3208" w:hanging="360"/>
      </w:pPr>
    </w:lvl>
    <w:lvl w:ilvl="8">
      <w:start w:val="1"/>
      <w:numFmt w:val="decimal"/>
      <w:lvlText w:val="%9."/>
      <w:lvlJc w:val="left"/>
      <w:pPr>
        <w:ind w:left="3928" w:hanging="360"/>
      </w:pPr>
    </w:lvl>
  </w:abstractNum>
  <w:abstractNum w:abstractNumId="3">
    <w:nsid w:val="298473E2"/>
    <w:multiLevelType w:val="multilevel"/>
    <w:tmpl w:val="EA623420"/>
    <w:lvl w:ilvl="0">
      <w:start w:val="1"/>
      <w:numFmt w:val="decimal"/>
      <w:lvlText w:val="%1."/>
      <w:lvlJc w:val="left"/>
      <w:pPr>
        <w:ind w:left="218" w:hanging="284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24" w:hanging="284"/>
      </w:pPr>
    </w:lvl>
    <w:lvl w:ilvl="2">
      <w:start w:val="1"/>
      <w:numFmt w:val="bullet"/>
      <w:lvlText w:val="•"/>
      <w:lvlJc w:val="left"/>
      <w:pPr>
        <w:ind w:left="2229" w:hanging="284"/>
      </w:pPr>
    </w:lvl>
    <w:lvl w:ilvl="3">
      <w:start w:val="1"/>
      <w:numFmt w:val="bullet"/>
      <w:lvlText w:val="•"/>
      <w:lvlJc w:val="left"/>
      <w:pPr>
        <w:ind w:left="3233" w:hanging="283"/>
      </w:pPr>
    </w:lvl>
    <w:lvl w:ilvl="4">
      <w:start w:val="1"/>
      <w:numFmt w:val="bullet"/>
      <w:lvlText w:val="•"/>
      <w:lvlJc w:val="left"/>
      <w:pPr>
        <w:ind w:left="4238" w:hanging="283"/>
      </w:pPr>
    </w:lvl>
    <w:lvl w:ilvl="5">
      <w:start w:val="1"/>
      <w:numFmt w:val="bullet"/>
      <w:lvlText w:val="•"/>
      <w:lvlJc w:val="left"/>
      <w:pPr>
        <w:ind w:left="5243" w:hanging="284"/>
      </w:pPr>
    </w:lvl>
    <w:lvl w:ilvl="6">
      <w:start w:val="1"/>
      <w:numFmt w:val="bullet"/>
      <w:lvlText w:val="•"/>
      <w:lvlJc w:val="left"/>
      <w:pPr>
        <w:ind w:left="6247" w:hanging="283"/>
      </w:pPr>
    </w:lvl>
    <w:lvl w:ilvl="7">
      <w:start w:val="1"/>
      <w:numFmt w:val="bullet"/>
      <w:lvlText w:val="•"/>
      <w:lvlJc w:val="left"/>
      <w:pPr>
        <w:ind w:left="7252" w:hanging="283"/>
      </w:pPr>
    </w:lvl>
    <w:lvl w:ilvl="8">
      <w:start w:val="1"/>
      <w:numFmt w:val="bullet"/>
      <w:lvlText w:val="•"/>
      <w:lvlJc w:val="left"/>
      <w:pPr>
        <w:ind w:left="8257" w:hanging="283"/>
      </w:pPr>
    </w:lvl>
  </w:abstractNum>
  <w:abstractNum w:abstractNumId="4">
    <w:nsid w:val="364D5FD6"/>
    <w:multiLevelType w:val="multilevel"/>
    <w:tmpl w:val="C6486044"/>
    <w:lvl w:ilvl="0">
      <w:start w:val="1"/>
      <w:numFmt w:val="bullet"/>
      <w:lvlText w:val="▪"/>
      <w:lvlJc w:val="left"/>
      <w:pPr>
        <w:ind w:left="150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6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6E77BC9"/>
    <w:multiLevelType w:val="multilevel"/>
    <w:tmpl w:val="432C46C8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375B3"/>
    <w:multiLevelType w:val="multilevel"/>
    <w:tmpl w:val="6BBEB59C"/>
    <w:lvl w:ilvl="0">
      <w:start w:val="1"/>
      <w:numFmt w:val="bullet"/>
      <w:lvlText w:val="▪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D3364FB"/>
    <w:multiLevelType w:val="multilevel"/>
    <w:tmpl w:val="88DE480E"/>
    <w:lvl w:ilvl="0">
      <w:start w:val="1"/>
      <w:numFmt w:val="bullet"/>
      <w:lvlText w:val="▪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1B55BE5"/>
    <w:multiLevelType w:val="multilevel"/>
    <w:tmpl w:val="6F06D90A"/>
    <w:lvl w:ilvl="0">
      <w:start w:val="1"/>
      <w:numFmt w:val="bullet"/>
      <w:lvlText w:val="▪"/>
      <w:lvlJc w:val="left"/>
      <w:pPr>
        <w:ind w:left="150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6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2B22C0B"/>
    <w:multiLevelType w:val="multilevel"/>
    <w:tmpl w:val="DD0A45F8"/>
    <w:lvl w:ilvl="0">
      <w:start w:val="1"/>
      <w:numFmt w:val="bullet"/>
      <w:lvlText w:val="▪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9F42076"/>
    <w:multiLevelType w:val="multilevel"/>
    <w:tmpl w:val="24067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01F4B"/>
    <w:multiLevelType w:val="multilevel"/>
    <w:tmpl w:val="72489F62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BBC0077"/>
    <w:multiLevelType w:val="multilevel"/>
    <w:tmpl w:val="19D42C42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9367C44"/>
    <w:multiLevelType w:val="multilevel"/>
    <w:tmpl w:val="12B29F1E"/>
    <w:lvl w:ilvl="0">
      <w:start w:val="1"/>
      <w:numFmt w:val="bullet"/>
      <w:lvlText w:val="▪"/>
      <w:lvlJc w:val="left"/>
      <w:pPr>
        <w:ind w:left="150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6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AF163E8"/>
    <w:multiLevelType w:val="multilevel"/>
    <w:tmpl w:val="0A68AD8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-1112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decimal"/>
      <w:lvlText w:val="%3."/>
      <w:lvlJc w:val="left"/>
      <w:pPr>
        <w:ind w:left="-392" w:hanging="360"/>
      </w:pPr>
    </w:lvl>
    <w:lvl w:ilvl="3">
      <w:start w:val="1"/>
      <w:numFmt w:val="decimal"/>
      <w:lvlText w:val="%4."/>
      <w:lvlJc w:val="left"/>
      <w:pPr>
        <w:ind w:left="328" w:hanging="360"/>
      </w:pPr>
    </w:lvl>
    <w:lvl w:ilvl="4">
      <w:start w:val="1"/>
      <w:numFmt w:val="decimal"/>
      <w:lvlText w:val="%5."/>
      <w:lvlJc w:val="left"/>
      <w:pPr>
        <w:ind w:left="1048" w:hanging="360"/>
      </w:pPr>
    </w:lvl>
    <w:lvl w:ilvl="5">
      <w:start w:val="1"/>
      <w:numFmt w:val="decimal"/>
      <w:lvlText w:val="%6."/>
      <w:lvlJc w:val="left"/>
      <w:pPr>
        <w:ind w:left="1768" w:hanging="360"/>
      </w:pPr>
    </w:lvl>
    <w:lvl w:ilvl="6">
      <w:start w:val="1"/>
      <w:numFmt w:val="decimal"/>
      <w:lvlText w:val="%7."/>
      <w:lvlJc w:val="left"/>
      <w:pPr>
        <w:ind w:left="2488" w:hanging="360"/>
      </w:pPr>
    </w:lvl>
    <w:lvl w:ilvl="7">
      <w:start w:val="1"/>
      <w:numFmt w:val="decimal"/>
      <w:lvlText w:val="%8."/>
      <w:lvlJc w:val="left"/>
      <w:pPr>
        <w:ind w:left="3208" w:hanging="360"/>
      </w:pPr>
    </w:lvl>
    <w:lvl w:ilvl="8">
      <w:start w:val="1"/>
      <w:numFmt w:val="decimal"/>
      <w:lvlText w:val="%9."/>
      <w:lvlJc w:val="left"/>
      <w:pPr>
        <w:ind w:left="3928" w:hanging="360"/>
      </w:pPr>
    </w:lvl>
  </w:abstractNum>
  <w:abstractNum w:abstractNumId="15">
    <w:nsid w:val="7AAC7C7F"/>
    <w:multiLevelType w:val="multilevel"/>
    <w:tmpl w:val="C9568354"/>
    <w:lvl w:ilvl="0">
      <w:start w:val="1"/>
      <w:numFmt w:val="decimal"/>
      <w:lvlText w:val="%1."/>
      <w:lvlJc w:val="left"/>
      <w:pPr>
        <w:ind w:left="218" w:hanging="284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24" w:hanging="284"/>
      </w:pPr>
    </w:lvl>
    <w:lvl w:ilvl="2">
      <w:start w:val="1"/>
      <w:numFmt w:val="bullet"/>
      <w:lvlText w:val="•"/>
      <w:lvlJc w:val="left"/>
      <w:pPr>
        <w:ind w:left="2229" w:hanging="284"/>
      </w:pPr>
    </w:lvl>
    <w:lvl w:ilvl="3">
      <w:start w:val="1"/>
      <w:numFmt w:val="bullet"/>
      <w:lvlText w:val="•"/>
      <w:lvlJc w:val="left"/>
      <w:pPr>
        <w:ind w:left="3233" w:hanging="283"/>
      </w:pPr>
    </w:lvl>
    <w:lvl w:ilvl="4">
      <w:start w:val="1"/>
      <w:numFmt w:val="bullet"/>
      <w:lvlText w:val="•"/>
      <w:lvlJc w:val="left"/>
      <w:pPr>
        <w:ind w:left="4238" w:hanging="283"/>
      </w:pPr>
    </w:lvl>
    <w:lvl w:ilvl="5">
      <w:start w:val="1"/>
      <w:numFmt w:val="bullet"/>
      <w:lvlText w:val="•"/>
      <w:lvlJc w:val="left"/>
      <w:pPr>
        <w:ind w:left="5243" w:hanging="284"/>
      </w:pPr>
    </w:lvl>
    <w:lvl w:ilvl="6">
      <w:start w:val="1"/>
      <w:numFmt w:val="bullet"/>
      <w:lvlText w:val="•"/>
      <w:lvlJc w:val="left"/>
      <w:pPr>
        <w:ind w:left="6247" w:hanging="283"/>
      </w:pPr>
    </w:lvl>
    <w:lvl w:ilvl="7">
      <w:start w:val="1"/>
      <w:numFmt w:val="bullet"/>
      <w:lvlText w:val="•"/>
      <w:lvlJc w:val="left"/>
      <w:pPr>
        <w:ind w:left="7252" w:hanging="283"/>
      </w:pPr>
    </w:lvl>
    <w:lvl w:ilvl="8">
      <w:start w:val="1"/>
      <w:numFmt w:val="bullet"/>
      <w:lvlText w:val="•"/>
      <w:lvlJc w:val="left"/>
      <w:pPr>
        <w:ind w:left="8257" w:hanging="283"/>
      </w:pPr>
    </w:lvl>
  </w:abstractNum>
  <w:abstractNum w:abstractNumId="16">
    <w:nsid w:val="7D24316A"/>
    <w:multiLevelType w:val="multilevel"/>
    <w:tmpl w:val="BCD237E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033D5"/>
    <w:multiLevelType w:val="multilevel"/>
    <w:tmpl w:val="591280DE"/>
    <w:lvl w:ilvl="0">
      <w:start w:val="1"/>
      <w:numFmt w:val="decimal"/>
      <w:lvlText w:val="%1."/>
      <w:lvlJc w:val="left"/>
      <w:pPr>
        <w:ind w:left="218" w:hanging="284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24" w:hanging="284"/>
      </w:pPr>
    </w:lvl>
    <w:lvl w:ilvl="2">
      <w:start w:val="1"/>
      <w:numFmt w:val="bullet"/>
      <w:lvlText w:val="•"/>
      <w:lvlJc w:val="left"/>
      <w:pPr>
        <w:ind w:left="2229" w:hanging="284"/>
      </w:pPr>
    </w:lvl>
    <w:lvl w:ilvl="3">
      <w:start w:val="1"/>
      <w:numFmt w:val="bullet"/>
      <w:lvlText w:val="•"/>
      <w:lvlJc w:val="left"/>
      <w:pPr>
        <w:ind w:left="3233" w:hanging="283"/>
      </w:pPr>
    </w:lvl>
    <w:lvl w:ilvl="4">
      <w:start w:val="1"/>
      <w:numFmt w:val="bullet"/>
      <w:lvlText w:val="•"/>
      <w:lvlJc w:val="left"/>
      <w:pPr>
        <w:ind w:left="4238" w:hanging="283"/>
      </w:pPr>
    </w:lvl>
    <w:lvl w:ilvl="5">
      <w:start w:val="1"/>
      <w:numFmt w:val="bullet"/>
      <w:lvlText w:val="•"/>
      <w:lvlJc w:val="left"/>
      <w:pPr>
        <w:ind w:left="5243" w:hanging="284"/>
      </w:pPr>
    </w:lvl>
    <w:lvl w:ilvl="6">
      <w:start w:val="1"/>
      <w:numFmt w:val="bullet"/>
      <w:lvlText w:val="•"/>
      <w:lvlJc w:val="left"/>
      <w:pPr>
        <w:ind w:left="6247" w:hanging="283"/>
      </w:pPr>
    </w:lvl>
    <w:lvl w:ilvl="7">
      <w:start w:val="1"/>
      <w:numFmt w:val="bullet"/>
      <w:lvlText w:val="•"/>
      <w:lvlJc w:val="left"/>
      <w:pPr>
        <w:ind w:left="7252" w:hanging="283"/>
      </w:pPr>
    </w:lvl>
    <w:lvl w:ilvl="8">
      <w:start w:val="1"/>
      <w:numFmt w:val="bullet"/>
      <w:lvlText w:val="•"/>
      <w:lvlJc w:val="left"/>
      <w:pPr>
        <w:ind w:left="8257" w:hanging="283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1"/>
  </w:num>
  <w:num w:numId="5">
    <w:abstractNumId w:val="16"/>
  </w:num>
  <w:num w:numId="6">
    <w:abstractNumId w:val="3"/>
  </w:num>
  <w:num w:numId="7">
    <w:abstractNumId w:val="17"/>
  </w:num>
  <w:num w:numId="8">
    <w:abstractNumId w:val="5"/>
  </w:num>
  <w:num w:numId="9">
    <w:abstractNumId w:val="15"/>
  </w:num>
  <w:num w:numId="10">
    <w:abstractNumId w:val="14"/>
  </w:num>
  <w:num w:numId="11">
    <w:abstractNumId w:val="1"/>
  </w:num>
  <w:num w:numId="12">
    <w:abstractNumId w:val="6"/>
  </w:num>
  <w:num w:numId="13">
    <w:abstractNumId w:val="9"/>
  </w:num>
  <w:num w:numId="14">
    <w:abstractNumId w:val="8"/>
  </w:num>
  <w:num w:numId="15">
    <w:abstractNumId w:val="0"/>
  </w:num>
  <w:num w:numId="16">
    <w:abstractNumId w:val="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299"/>
    <w:rsid w:val="00057A99"/>
    <w:rsid w:val="00225677"/>
    <w:rsid w:val="004C4299"/>
    <w:rsid w:val="00577587"/>
    <w:rsid w:val="0074613C"/>
    <w:rsid w:val="00802297"/>
    <w:rsid w:val="008248DB"/>
    <w:rsid w:val="00875BD5"/>
    <w:rsid w:val="008C3A84"/>
    <w:rsid w:val="00C56B00"/>
    <w:rsid w:val="00CF6B26"/>
    <w:rsid w:val="00DE6ACA"/>
    <w:rsid w:val="00DF139E"/>
    <w:rsid w:val="00E57D9A"/>
    <w:rsid w:val="00EB45A5"/>
    <w:rsid w:val="00F1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46"/>
  </w:style>
  <w:style w:type="paragraph" w:styleId="1">
    <w:name w:val="heading 1"/>
    <w:basedOn w:val="10"/>
    <w:next w:val="10"/>
    <w:rsid w:val="004C42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C42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C42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C42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C429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4C42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C4299"/>
  </w:style>
  <w:style w:type="table" w:customStyle="1" w:styleId="TableNormal">
    <w:name w:val="Table Normal"/>
    <w:rsid w:val="004C42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C429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-">
    <w:name w:val="Интернет-ссылка"/>
    <w:basedOn w:val="a0"/>
    <w:uiPriority w:val="99"/>
    <w:semiHidden/>
    <w:unhideWhenUsed/>
    <w:rsid w:val="004714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471482"/>
    <w:rPr>
      <w:color w:val="800080"/>
      <w:u w:val="single"/>
    </w:rPr>
  </w:style>
  <w:style w:type="character" w:customStyle="1" w:styleId="a5">
    <w:name w:val="Верхний колонтитул Знак"/>
    <w:basedOn w:val="a0"/>
    <w:uiPriority w:val="99"/>
    <w:semiHidden/>
    <w:qFormat/>
    <w:rsid w:val="003E7526"/>
  </w:style>
  <w:style w:type="character" w:customStyle="1" w:styleId="a6">
    <w:name w:val="Нижний колонтитул Знак"/>
    <w:basedOn w:val="a0"/>
    <w:uiPriority w:val="99"/>
    <w:qFormat/>
    <w:rsid w:val="003E7526"/>
  </w:style>
  <w:style w:type="paragraph" w:customStyle="1" w:styleId="11">
    <w:name w:val="Заголовок1"/>
    <w:basedOn w:val="a"/>
    <w:next w:val="a7"/>
    <w:qFormat/>
    <w:rsid w:val="00F33961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7">
    <w:name w:val="Body Text"/>
    <w:basedOn w:val="a"/>
    <w:link w:val="a8"/>
    <w:rsid w:val="00F33961"/>
    <w:pPr>
      <w:spacing w:after="140"/>
    </w:pPr>
  </w:style>
  <w:style w:type="paragraph" w:styleId="a9">
    <w:name w:val="List"/>
    <w:basedOn w:val="a7"/>
    <w:rsid w:val="00F33961"/>
    <w:rPr>
      <w:rFonts w:ascii="Times New Roman" w:hAnsi="Times New Roman" w:cs="Arial"/>
    </w:rPr>
  </w:style>
  <w:style w:type="paragraph" w:styleId="aa">
    <w:name w:val="caption"/>
    <w:basedOn w:val="a"/>
    <w:qFormat/>
    <w:rsid w:val="00F33961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b">
    <w:name w:val="index heading"/>
    <w:basedOn w:val="a"/>
    <w:qFormat/>
    <w:rsid w:val="00F33961"/>
    <w:pPr>
      <w:suppressLineNumbers/>
    </w:pPr>
    <w:rPr>
      <w:rFonts w:ascii="Times New Roman" w:hAnsi="Times New Roman" w:cs="Arial"/>
    </w:rPr>
  </w:style>
  <w:style w:type="paragraph" w:styleId="ac">
    <w:name w:val="Normal (Web)"/>
    <w:basedOn w:val="a"/>
    <w:uiPriority w:val="99"/>
    <w:unhideWhenUsed/>
    <w:qFormat/>
    <w:rsid w:val="0047148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CC774C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  <w:rsid w:val="00F33961"/>
  </w:style>
  <w:style w:type="paragraph" w:styleId="af">
    <w:name w:val="header"/>
    <w:basedOn w:val="a"/>
    <w:link w:val="12"/>
    <w:uiPriority w:val="99"/>
    <w:unhideWhenUsed/>
    <w:rsid w:val="003E7526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13"/>
    <w:uiPriority w:val="99"/>
    <w:unhideWhenUsed/>
    <w:rsid w:val="003E752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Содержимое врезки"/>
    <w:basedOn w:val="a"/>
    <w:qFormat/>
    <w:rsid w:val="00F33961"/>
  </w:style>
  <w:style w:type="table" w:styleId="af2">
    <w:name w:val="Table Grid"/>
    <w:basedOn w:val="a1"/>
    <w:uiPriority w:val="59"/>
    <w:rsid w:val="00031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2"/>
    <w:uiPriority w:val="59"/>
    <w:rsid w:val="00FD77D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FD77DB"/>
  </w:style>
  <w:style w:type="table" w:customStyle="1" w:styleId="20">
    <w:name w:val="Сетка таблицы2"/>
    <w:basedOn w:val="a1"/>
    <w:next w:val="af2"/>
    <w:uiPriority w:val="59"/>
    <w:rsid w:val="00FD77D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F7737B"/>
  </w:style>
  <w:style w:type="table" w:customStyle="1" w:styleId="30">
    <w:name w:val="Сетка таблицы3"/>
    <w:basedOn w:val="a1"/>
    <w:next w:val="af2"/>
    <w:uiPriority w:val="59"/>
    <w:rsid w:val="00F7737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DE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E32DF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E76846"/>
    <w:rPr>
      <w:sz w:val="22"/>
    </w:rPr>
  </w:style>
  <w:style w:type="paragraph" w:styleId="16">
    <w:name w:val="index 1"/>
    <w:basedOn w:val="a"/>
    <w:next w:val="a"/>
    <w:autoRedefine/>
    <w:uiPriority w:val="99"/>
    <w:semiHidden/>
    <w:unhideWhenUsed/>
    <w:rsid w:val="00E76846"/>
    <w:pPr>
      <w:spacing w:after="0" w:line="240" w:lineRule="auto"/>
      <w:ind w:left="220" w:hanging="220"/>
    </w:pPr>
  </w:style>
  <w:style w:type="character" w:customStyle="1" w:styleId="12">
    <w:name w:val="Верхний колонтитул Знак1"/>
    <w:basedOn w:val="a0"/>
    <w:link w:val="af"/>
    <w:uiPriority w:val="99"/>
    <w:rsid w:val="00E76846"/>
    <w:rPr>
      <w:sz w:val="22"/>
    </w:rPr>
  </w:style>
  <w:style w:type="character" w:customStyle="1" w:styleId="13">
    <w:name w:val="Нижний колонтитул Знак1"/>
    <w:basedOn w:val="a0"/>
    <w:link w:val="af0"/>
    <w:uiPriority w:val="99"/>
    <w:rsid w:val="00E76846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022E4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22E4D"/>
    <w:rPr>
      <w:sz w:val="22"/>
    </w:rPr>
  </w:style>
  <w:style w:type="table" w:customStyle="1" w:styleId="TableNormal0">
    <w:name w:val="Table Normal"/>
    <w:uiPriority w:val="2"/>
    <w:semiHidden/>
    <w:unhideWhenUsed/>
    <w:qFormat/>
    <w:rsid w:val="00DE6AAC"/>
    <w:pPr>
      <w:widowControl w:val="0"/>
      <w:autoSpaceDE w:val="0"/>
      <w:autoSpaceDN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E6A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f5">
    <w:name w:val="Hyperlink"/>
    <w:basedOn w:val="a0"/>
    <w:uiPriority w:val="99"/>
    <w:unhideWhenUsed/>
    <w:rsid w:val="009162B0"/>
    <w:rPr>
      <w:color w:val="0000FF" w:themeColor="hyperlink"/>
      <w:u w:val="single"/>
    </w:rPr>
  </w:style>
  <w:style w:type="paragraph" w:styleId="af6">
    <w:name w:val="Subtitle"/>
    <w:basedOn w:val="10"/>
    <w:next w:val="10"/>
    <w:rsid w:val="004C42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0"/>
    <w:rsid w:val="004C42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rsid w:val="004C4299"/>
    <w:tblPr>
      <w:tblStyleRowBandSize w:val="1"/>
      <w:tblStyleColBandSize w:val="1"/>
      <w:tblInd w:w="0" w:type="dxa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9">
    <w:basedOn w:val="TableNormal0"/>
    <w:rsid w:val="004C42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0"/>
    <w:rsid w:val="004C429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rsid w:val="004C429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rsid w:val="004C42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rsid w:val="004C4299"/>
    <w:tblPr>
      <w:tblStyleRowBandSize w:val="1"/>
      <w:tblStyleColBandSize w:val="1"/>
      <w:tblInd w:w="0" w:type="dxa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e">
    <w:basedOn w:val="TableNormal0"/>
    <w:rsid w:val="004C42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ideohive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labirint.ru/books/517829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wsX+mfDEdQa4OKAq35/yW+bD3Q==">AMUW2mU22u1WMSCZe4bByeoohbaSesw5cLKl2/2rfoUA8OhnPOOy4pnMC6/m0nTvmj0IM7VxBp3VphGSLUOct01SdpLDaC1jer5zrJyLGdMgmQ/804XQXBVHZlZPzN64CTdk+fCh+C9PFGnjZH31O/lQYcd8CUtdtHEAkp0n9cE5MwC0Ckn4l4E=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5997</Words>
  <Characters>34188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2022-11-28T08:29:00Z</cp:lastPrinted>
  <dcterms:created xsi:type="dcterms:W3CDTF">2018-10-04T17:09:00Z</dcterms:created>
  <dcterms:modified xsi:type="dcterms:W3CDTF">2022-12-01T06:36:00Z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