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CE" w:rsidRDefault="00E96ACE" w:rsidP="00E96ACE">
      <w:pPr>
        <w:jc w:val="both"/>
        <w:rPr>
          <w:b/>
          <w:sz w:val="28"/>
          <w:szCs w:val="28"/>
        </w:rPr>
      </w:pPr>
      <w:r w:rsidRPr="006E12AB">
        <w:rPr>
          <w:b/>
          <w:sz w:val="28"/>
          <w:szCs w:val="28"/>
        </w:rPr>
        <w:t xml:space="preserve">Направленность: </w:t>
      </w:r>
    </w:p>
    <w:p w:rsidR="00E96ACE" w:rsidRPr="006E12AB" w:rsidRDefault="00E96ACE" w:rsidP="00E96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6E12AB">
        <w:rPr>
          <w:sz w:val="28"/>
          <w:szCs w:val="28"/>
        </w:rPr>
        <w:t xml:space="preserve">Дополнительная  образовательная (общеразвивающая) программа «Техническое моделирование!» </w:t>
      </w:r>
      <w:r w:rsidRPr="006E12AB">
        <w:rPr>
          <w:bCs/>
          <w:sz w:val="28"/>
          <w:szCs w:val="28"/>
        </w:rPr>
        <w:t xml:space="preserve">технической направленности </w:t>
      </w:r>
      <w:r w:rsidRPr="006E12AB">
        <w:rPr>
          <w:sz w:val="28"/>
          <w:szCs w:val="28"/>
        </w:rPr>
        <w:t>(программа по НТМ)</w:t>
      </w:r>
      <w:r w:rsidRPr="006E12AB">
        <w:rPr>
          <w:bCs/>
          <w:sz w:val="28"/>
          <w:szCs w:val="28"/>
        </w:rPr>
        <w:t xml:space="preserve">. Содержание </w:t>
      </w:r>
      <w:r w:rsidRPr="006E12AB">
        <w:rPr>
          <w:sz w:val="28"/>
          <w:szCs w:val="28"/>
        </w:rPr>
        <w:t>программы предусматривает развитие способностей детей в направлении техническое творчество.</w:t>
      </w:r>
      <w:r w:rsidRPr="006E12AB">
        <w:rPr>
          <w:bCs/>
          <w:sz w:val="28"/>
          <w:szCs w:val="28"/>
        </w:rPr>
        <w:t xml:space="preserve"> Предметом изучения являются  модели воздушных змеев, авиамодели, модели ракет класса S.</w:t>
      </w:r>
    </w:p>
    <w:p w:rsidR="00E96ACE" w:rsidRDefault="00E96ACE" w:rsidP="00E96ACE">
      <w:pPr>
        <w:pStyle w:val="Default"/>
        <w:jc w:val="both"/>
        <w:rPr>
          <w:sz w:val="28"/>
          <w:szCs w:val="28"/>
        </w:rPr>
      </w:pPr>
      <w:r w:rsidRPr="006E12AB">
        <w:rPr>
          <w:b/>
          <w:sz w:val="28"/>
          <w:szCs w:val="28"/>
        </w:rPr>
        <w:t>Новизна:</w:t>
      </w:r>
      <w:r w:rsidRPr="006E12AB">
        <w:rPr>
          <w:sz w:val="28"/>
          <w:szCs w:val="28"/>
        </w:rPr>
        <w:t xml:space="preserve"> </w:t>
      </w:r>
    </w:p>
    <w:p w:rsidR="00E96ACE" w:rsidRPr="006E12AB" w:rsidRDefault="00E96ACE" w:rsidP="00E96A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>Программа «</w:t>
      </w:r>
      <w:proofErr w:type="spellStart"/>
      <w:r>
        <w:rPr>
          <w:sz w:val="28"/>
          <w:szCs w:val="28"/>
        </w:rPr>
        <w:t>Ракетомоделирование</w:t>
      </w:r>
      <w:proofErr w:type="spellEnd"/>
      <w:r w:rsidRPr="006E12AB">
        <w:rPr>
          <w:sz w:val="28"/>
          <w:szCs w:val="28"/>
        </w:rPr>
        <w:t>» состоит из модулей: «</w:t>
      </w:r>
      <w:proofErr w:type="spellStart"/>
      <w:r>
        <w:rPr>
          <w:sz w:val="28"/>
          <w:szCs w:val="28"/>
        </w:rPr>
        <w:t>Авиамоделирование</w:t>
      </w:r>
      <w:proofErr w:type="spellEnd"/>
      <w:r w:rsidRPr="006E12AB">
        <w:rPr>
          <w:sz w:val="28"/>
          <w:szCs w:val="28"/>
        </w:rPr>
        <w:t>», «</w:t>
      </w:r>
      <w:proofErr w:type="spellStart"/>
      <w:r w:rsidRPr="006E12AB">
        <w:rPr>
          <w:sz w:val="28"/>
          <w:szCs w:val="28"/>
        </w:rPr>
        <w:t>Ракетомодели</w:t>
      </w:r>
      <w:r>
        <w:rPr>
          <w:sz w:val="28"/>
          <w:szCs w:val="28"/>
        </w:rPr>
        <w:t>рование</w:t>
      </w:r>
      <w:proofErr w:type="spellEnd"/>
      <w:r>
        <w:rPr>
          <w:sz w:val="28"/>
          <w:szCs w:val="28"/>
        </w:rPr>
        <w:t>», «Воздушный змей».</w:t>
      </w:r>
      <w:r w:rsidRPr="006E12AB">
        <w:rPr>
          <w:sz w:val="28"/>
          <w:szCs w:val="28"/>
        </w:rPr>
        <w:t xml:space="preserve">                         </w:t>
      </w:r>
    </w:p>
    <w:p w:rsidR="00E96ACE" w:rsidRPr="006E12AB" w:rsidRDefault="00E96ACE" w:rsidP="00E96ACE">
      <w:pPr>
        <w:pStyle w:val="Default"/>
        <w:jc w:val="both"/>
        <w:rPr>
          <w:b/>
          <w:sz w:val="28"/>
          <w:szCs w:val="28"/>
        </w:rPr>
      </w:pPr>
      <w:r w:rsidRPr="006E12AB">
        <w:rPr>
          <w:sz w:val="28"/>
          <w:szCs w:val="28"/>
        </w:rPr>
        <w:t>Каждый из модулей, реализуется как  образовательный маршрут в рамках подготовки к конкурсам и соревнованиям технической</w:t>
      </w:r>
      <w:r w:rsidRPr="006E12AB">
        <w:rPr>
          <w:bCs/>
          <w:sz w:val="28"/>
          <w:szCs w:val="28"/>
        </w:rPr>
        <w:t xml:space="preserve"> направленности</w:t>
      </w:r>
      <w:r w:rsidRPr="006E12AB">
        <w:rPr>
          <w:sz w:val="28"/>
          <w:szCs w:val="28"/>
        </w:rPr>
        <w:t xml:space="preserve">: по запуску воздушных змеев </w:t>
      </w:r>
      <w:r>
        <w:rPr>
          <w:sz w:val="28"/>
          <w:szCs w:val="28"/>
        </w:rPr>
        <w:t>авиа</w:t>
      </w:r>
      <w:r w:rsidRPr="006E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ракетомоделированию</w:t>
      </w:r>
      <w:proofErr w:type="spellEnd"/>
      <w:r>
        <w:rPr>
          <w:sz w:val="28"/>
          <w:szCs w:val="28"/>
        </w:rPr>
        <w:t>.</w:t>
      </w:r>
    </w:p>
    <w:p w:rsidR="00E96ACE" w:rsidRDefault="00E96ACE" w:rsidP="00E96ACE">
      <w:pPr>
        <w:rPr>
          <w:b/>
          <w:color w:val="333333"/>
          <w:sz w:val="28"/>
          <w:szCs w:val="28"/>
          <w:shd w:val="clear" w:color="auto" w:fill="FFFFFF"/>
        </w:rPr>
      </w:pPr>
      <w:r w:rsidRPr="006E12AB">
        <w:rPr>
          <w:color w:val="333333"/>
          <w:sz w:val="28"/>
          <w:szCs w:val="28"/>
          <w:shd w:val="clear" w:color="auto" w:fill="FFFFFF"/>
        </w:rPr>
        <w:t xml:space="preserve"> </w:t>
      </w:r>
      <w:r w:rsidRPr="006E12AB">
        <w:rPr>
          <w:b/>
          <w:color w:val="333333"/>
          <w:sz w:val="28"/>
          <w:szCs w:val="28"/>
          <w:shd w:val="clear" w:color="auto" w:fill="FFFFFF"/>
        </w:rPr>
        <w:t>Актуальность:</w:t>
      </w:r>
    </w:p>
    <w:p w:rsidR="00E96ACE" w:rsidRPr="006E12AB" w:rsidRDefault="00E96ACE" w:rsidP="00E96ACE">
      <w:pPr>
        <w:rPr>
          <w:b/>
          <w:sz w:val="28"/>
          <w:szCs w:val="28"/>
        </w:rPr>
      </w:pPr>
      <w:r w:rsidRPr="006E12A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6E12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E12AB">
        <w:rPr>
          <w:bCs/>
          <w:sz w:val="28"/>
          <w:szCs w:val="28"/>
        </w:rPr>
        <w:t xml:space="preserve">На сегодняшний день важными приоритетами государственной 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 </w:t>
      </w:r>
      <w:r w:rsidRPr="006E12AB">
        <w:rPr>
          <w:sz w:val="28"/>
          <w:szCs w:val="28"/>
        </w:rPr>
        <w:t>Актуальность программы обусловлена</w:t>
      </w:r>
      <w:r w:rsidRPr="006E12AB">
        <w:rPr>
          <w:b/>
          <w:sz w:val="28"/>
          <w:szCs w:val="28"/>
        </w:rPr>
        <w:t xml:space="preserve"> </w:t>
      </w:r>
      <w:r w:rsidRPr="006E12AB">
        <w:rPr>
          <w:sz w:val="28"/>
          <w:szCs w:val="28"/>
        </w:rPr>
        <w:t>существующей</w:t>
      </w:r>
      <w:r w:rsidRPr="006E12AB">
        <w:rPr>
          <w:b/>
          <w:sz w:val="28"/>
          <w:szCs w:val="28"/>
        </w:rPr>
        <w:t xml:space="preserve"> </w:t>
      </w:r>
      <w:r w:rsidRPr="006E12AB">
        <w:rPr>
          <w:sz w:val="28"/>
          <w:szCs w:val="28"/>
        </w:rPr>
        <w:t>потребностью развития познавательного интереса у детей младшего и среднего школьного возраста  к различным видам техники,  к инженерно-техническим профессиям.</w:t>
      </w:r>
    </w:p>
    <w:p w:rsidR="00E96ACE" w:rsidRPr="006E12AB" w:rsidRDefault="00E96ACE" w:rsidP="00E96ACE">
      <w:pPr>
        <w:jc w:val="both"/>
        <w:rPr>
          <w:b/>
          <w:sz w:val="28"/>
          <w:szCs w:val="28"/>
        </w:rPr>
      </w:pPr>
      <w:r w:rsidRPr="006E12AB">
        <w:rPr>
          <w:b/>
          <w:sz w:val="28"/>
          <w:szCs w:val="28"/>
        </w:rPr>
        <w:t xml:space="preserve">Отличительные особенности: </w:t>
      </w:r>
    </w:p>
    <w:p w:rsidR="00E96ACE" w:rsidRDefault="00E96ACE" w:rsidP="00E96ACE">
      <w:pPr>
        <w:jc w:val="both"/>
        <w:rPr>
          <w:sz w:val="28"/>
          <w:szCs w:val="28"/>
        </w:rPr>
      </w:pPr>
      <w:r w:rsidRPr="006E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E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>Модули программы составлены с учётом требований областных конкурсов и соревнований технической</w:t>
      </w:r>
      <w:r w:rsidRPr="006E12AB">
        <w:rPr>
          <w:bCs/>
          <w:sz w:val="28"/>
          <w:szCs w:val="28"/>
        </w:rPr>
        <w:t xml:space="preserve"> направленности</w:t>
      </w:r>
      <w:r w:rsidRPr="006E12AB">
        <w:rPr>
          <w:sz w:val="28"/>
          <w:szCs w:val="28"/>
        </w:rPr>
        <w:t>, помогают обучающимся подготовиться к участию в этапах конкурса. Участие в конкурсах и соревнованиях технической</w:t>
      </w:r>
      <w:r w:rsidRPr="006E12AB">
        <w:rPr>
          <w:bCs/>
          <w:sz w:val="28"/>
          <w:szCs w:val="28"/>
        </w:rPr>
        <w:t xml:space="preserve"> направленности</w:t>
      </w:r>
      <w:r w:rsidRPr="006E12AB">
        <w:rPr>
          <w:sz w:val="28"/>
          <w:szCs w:val="28"/>
        </w:rPr>
        <w:t xml:space="preserve">, даёт школьнику, как массу положительных эмоций, так и создает предпосылки к дальнейшему осознанному выбору занятий техническим творчеством. </w:t>
      </w:r>
    </w:p>
    <w:p w:rsidR="00E96ACE" w:rsidRPr="006E12AB" w:rsidRDefault="00E96ACE" w:rsidP="00E96ACE">
      <w:pPr>
        <w:pStyle w:val="Default"/>
        <w:jc w:val="both"/>
        <w:rPr>
          <w:sz w:val="28"/>
          <w:szCs w:val="28"/>
        </w:rPr>
      </w:pPr>
      <w:r w:rsidRPr="006E12AB">
        <w:rPr>
          <w:b/>
          <w:sz w:val="28"/>
          <w:szCs w:val="28"/>
        </w:rPr>
        <w:t>Сроки реализации:</w:t>
      </w:r>
      <w:r w:rsidRPr="006E12AB">
        <w:rPr>
          <w:sz w:val="28"/>
          <w:szCs w:val="28"/>
        </w:rPr>
        <w:t xml:space="preserve">        </w:t>
      </w:r>
    </w:p>
    <w:p w:rsidR="00E96ACE" w:rsidRPr="006E12AB" w:rsidRDefault="00E96ACE" w:rsidP="00E96ACE">
      <w:pPr>
        <w:pStyle w:val="Default"/>
        <w:jc w:val="both"/>
        <w:rPr>
          <w:sz w:val="28"/>
          <w:szCs w:val="28"/>
        </w:rPr>
      </w:pPr>
      <w:r w:rsidRPr="006E12AB">
        <w:rPr>
          <w:sz w:val="28"/>
          <w:szCs w:val="28"/>
        </w:rPr>
        <w:t xml:space="preserve">       Программа рассчитана на три года обучения детей младшего и среднего школьного возраста (с </w:t>
      </w:r>
      <w:r>
        <w:rPr>
          <w:sz w:val="28"/>
          <w:szCs w:val="28"/>
        </w:rPr>
        <w:t>10</w:t>
      </w:r>
      <w:r w:rsidRPr="006E12AB">
        <w:rPr>
          <w:sz w:val="28"/>
          <w:szCs w:val="28"/>
        </w:rPr>
        <w:t xml:space="preserve"> лет). </w:t>
      </w:r>
    </w:p>
    <w:p w:rsidR="00E96ACE" w:rsidRPr="006E12AB" w:rsidRDefault="00E96ACE" w:rsidP="00E96ACE">
      <w:pPr>
        <w:pStyle w:val="Default"/>
        <w:jc w:val="both"/>
        <w:rPr>
          <w:sz w:val="28"/>
          <w:szCs w:val="28"/>
        </w:rPr>
      </w:pPr>
      <w:r w:rsidRPr="006E12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E12AB">
        <w:rPr>
          <w:sz w:val="28"/>
          <w:szCs w:val="28"/>
        </w:rPr>
        <w:t xml:space="preserve">Группы 1 года обучения формируются из учащихся общеобразовательных школ на добровольной основе. Группы  второго и третьего годов обучения формируются из обучающихся, прошедших курс предыдущих годов обучения. Кроме того, могут быть зачислены и вновь пришедшие учащиеся.      </w:t>
      </w:r>
    </w:p>
    <w:p w:rsidR="00E96ACE" w:rsidRPr="006E12AB" w:rsidRDefault="00E96ACE" w:rsidP="00E96ACE">
      <w:pPr>
        <w:pStyle w:val="Default"/>
        <w:jc w:val="both"/>
        <w:rPr>
          <w:sz w:val="28"/>
          <w:szCs w:val="28"/>
        </w:rPr>
      </w:pPr>
      <w:r w:rsidRPr="006E12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E12AB">
        <w:rPr>
          <w:sz w:val="28"/>
          <w:szCs w:val="28"/>
        </w:rPr>
        <w:t xml:space="preserve">Успешное проведение занятий достигается посредством основных дидактических принципов: систематичности, последовательности, наглядности и доступности, принцип свободы выбора ребёнком видов деятельности, принцип индивидуальности. </w:t>
      </w:r>
    </w:p>
    <w:p w:rsidR="00E96ACE" w:rsidRPr="006E12AB" w:rsidRDefault="00E96ACE" w:rsidP="00E96A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12AB">
        <w:rPr>
          <w:sz w:val="28"/>
          <w:szCs w:val="28"/>
        </w:rPr>
        <w:t xml:space="preserve"> Основные методы обучения: объяснительно-иллюстративный; репродуктивный; творческий; метод проектов.        </w:t>
      </w:r>
    </w:p>
    <w:p w:rsidR="00E96ACE" w:rsidRPr="006E12AB" w:rsidRDefault="00E96ACE" w:rsidP="00E96ACE">
      <w:pPr>
        <w:pStyle w:val="Default"/>
        <w:jc w:val="both"/>
        <w:rPr>
          <w:sz w:val="28"/>
          <w:szCs w:val="28"/>
        </w:rPr>
      </w:pPr>
      <w:r w:rsidRPr="006E12AB">
        <w:rPr>
          <w:sz w:val="28"/>
          <w:szCs w:val="28"/>
        </w:rPr>
        <w:t xml:space="preserve"> </w:t>
      </w:r>
      <w:r w:rsidRPr="006E12AB">
        <w:rPr>
          <w:b/>
          <w:sz w:val="28"/>
          <w:szCs w:val="28"/>
        </w:rPr>
        <w:t>Формы занятий:</w:t>
      </w:r>
    </w:p>
    <w:p w:rsidR="00E96ACE" w:rsidRPr="006E12AB" w:rsidRDefault="00E96ACE" w:rsidP="00E96ACE">
      <w:pPr>
        <w:tabs>
          <w:tab w:val="left" w:pos="1440"/>
        </w:tabs>
        <w:rPr>
          <w:sz w:val="28"/>
          <w:szCs w:val="28"/>
        </w:rPr>
      </w:pPr>
      <w:r w:rsidRPr="006E12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E12AB">
        <w:rPr>
          <w:sz w:val="28"/>
          <w:szCs w:val="28"/>
        </w:rPr>
        <w:t>групповых и индивидуальных занятий;</w:t>
      </w:r>
    </w:p>
    <w:p w:rsidR="00E96ACE" w:rsidRPr="006E12AB" w:rsidRDefault="00E96ACE" w:rsidP="00E96ACE">
      <w:pPr>
        <w:tabs>
          <w:tab w:val="left" w:pos="1440"/>
        </w:tabs>
        <w:jc w:val="both"/>
        <w:rPr>
          <w:sz w:val="28"/>
          <w:szCs w:val="28"/>
        </w:rPr>
      </w:pPr>
      <w:r w:rsidRPr="006E12A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>внутригрупповых и межгрупповых соревнований по начальному техническому моделированию;</w:t>
      </w:r>
    </w:p>
    <w:p w:rsidR="00E96ACE" w:rsidRPr="006E12AB" w:rsidRDefault="00E96ACE" w:rsidP="00E96ACE">
      <w:pPr>
        <w:tabs>
          <w:tab w:val="left" w:pos="1440"/>
        </w:tabs>
        <w:jc w:val="both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E12AB">
        <w:rPr>
          <w:sz w:val="28"/>
          <w:szCs w:val="28"/>
        </w:rPr>
        <w:t>участия в выставках технического творчества обучающихся;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E12AB">
        <w:rPr>
          <w:sz w:val="28"/>
          <w:szCs w:val="28"/>
        </w:rPr>
        <w:t xml:space="preserve">экскурсий технической тематики.                  </w:t>
      </w:r>
    </w:p>
    <w:p w:rsidR="00E96ACE" w:rsidRPr="006E12AB" w:rsidRDefault="00E96ACE" w:rsidP="00E96ACE">
      <w:pPr>
        <w:tabs>
          <w:tab w:val="left" w:pos="1440"/>
        </w:tabs>
        <w:rPr>
          <w:b/>
          <w:bCs/>
          <w:iCs/>
          <w:sz w:val="28"/>
          <w:szCs w:val="28"/>
        </w:rPr>
      </w:pPr>
      <w:r w:rsidRPr="006E12AB">
        <w:rPr>
          <w:sz w:val="28"/>
          <w:szCs w:val="28"/>
        </w:rPr>
        <w:t xml:space="preserve"> </w:t>
      </w:r>
      <w:proofErr w:type="gramStart"/>
      <w:r w:rsidRPr="006E12AB">
        <w:rPr>
          <w:b/>
          <w:bCs/>
          <w:sz w:val="28"/>
          <w:szCs w:val="28"/>
        </w:rPr>
        <w:t>Режим занятий</w:t>
      </w:r>
      <w:r>
        <w:rPr>
          <w:b/>
          <w:bCs/>
          <w:sz w:val="28"/>
          <w:szCs w:val="28"/>
        </w:rPr>
        <w:t>:</w:t>
      </w:r>
      <w:r w:rsidRPr="006E12AB">
        <w:rPr>
          <w:sz w:val="28"/>
          <w:szCs w:val="28"/>
        </w:rPr>
        <w:t xml:space="preserve">                                                                                                                      1  год обучения:                                                                                                                             2 раза в неделю по 2 часа с перерывом между з</w:t>
      </w:r>
      <w:r>
        <w:rPr>
          <w:sz w:val="28"/>
          <w:szCs w:val="28"/>
        </w:rPr>
        <w:t>анятиями (всего 144 часа в год).</w:t>
      </w:r>
      <w:r w:rsidRPr="006E12AB">
        <w:rPr>
          <w:sz w:val="28"/>
          <w:szCs w:val="28"/>
        </w:rPr>
        <w:t xml:space="preserve">                                                                                                                                                  2 год обучения:                                                                                                                                    2 раза в неделю по 2 часа с перерывом между занятиями (всего 144 ч</w:t>
      </w:r>
      <w:r>
        <w:rPr>
          <w:sz w:val="28"/>
          <w:szCs w:val="28"/>
        </w:rPr>
        <w:t>аса в год).</w:t>
      </w:r>
      <w:r w:rsidRPr="006E12AB">
        <w:rPr>
          <w:sz w:val="28"/>
          <w:szCs w:val="28"/>
        </w:rPr>
        <w:t xml:space="preserve">              3 год обучения:                                                                                                                                    2 раза в неделю по 2 часа с перерывом между занятиями (всего 144 часа в </w:t>
      </w:r>
      <w:r>
        <w:rPr>
          <w:sz w:val="28"/>
          <w:szCs w:val="28"/>
        </w:rPr>
        <w:t>год).</w:t>
      </w:r>
      <w:r w:rsidRPr="006E12AB">
        <w:rPr>
          <w:sz w:val="28"/>
          <w:szCs w:val="28"/>
        </w:rPr>
        <w:t xml:space="preserve">                      </w:t>
      </w:r>
      <w:r w:rsidRPr="006E12AB">
        <w:rPr>
          <w:b/>
          <w:bCs/>
          <w:iCs/>
          <w:sz w:val="28"/>
          <w:szCs w:val="28"/>
        </w:rPr>
        <w:t xml:space="preserve">            </w:t>
      </w:r>
      <w:proofErr w:type="gramEnd"/>
    </w:p>
    <w:p w:rsidR="00E96ACE" w:rsidRDefault="00E96ACE" w:rsidP="00E96ACE">
      <w:pPr>
        <w:tabs>
          <w:tab w:val="left" w:pos="1440"/>
        </w:tabs>
        <w:rPr>
          <w:b/>
          <w:bCs/>
          <w:iCs/>
          <w:sz w:val="28"/>
          <w:szCs w:val="28"/>
        </w:rPr>
      </w:pPr>
      <w:r w:rsidRPr="006E12AB">
        <w:rPr>
          <w:b/>
          <w:bCs/>
          <w:iCs/>
          <w:sz w:val="28"/>
          <w:szCs w:val="28"/>
        </w:rPr>
        <w:t xml:space="preserve">                                    </w:t>
      </w:r>
    </w:p>
    <w:p w:rsidR="00E96ACE" w:rsidRPr="006E12AB" w:rsidRDefault="00E96ACE" w:rsidP="00E96ACE">
      <w:pPr>
        <w:tabs>
          <w:tab w:val="left" w:pos="1440"/>
        </w:tabs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</w:t>
      </w:r>
      <w:r w:rsidRPr="006E12AB">
        <w:rPr>
          <w:b/>
          <w:bCs/>
          <w:iCs/>
          <w:sz w:val="28"/>
          <w:szCs w:val="28"/>
        </w:rPr>
        <w:t xml:space="preserve">    ОЖИДАЕМЫЕ РЕЗУЛЬТАТЫ.</w:t>
      </w:r>
    </w:p>
    <w:p w:rsidR="00E96ACE" w:rsidRDefault="00E96ACE" w:rsidP="00E96ACE">
      <w:pPr>
        <w:pStyle w:val="Default"/>
        <w:rPr>
          <w:b/>
          <w:iCs/>
          <w:sz w:val="28"/>
          <w:szCs w:val="28"/>
        </w:rPr>
      </w:pPr>
    </w:p>
    <w:p w:rsidR="00E96ACE" w:rsidRPr="006E12AB" w:rsidRDefault="00E96ACE" w:rsidP="00E96ACE">
      <w:pPr>
        <w:pStyle w:val="Default"/>
        <w:rPr>
          <w:b/>
          <w:bCs/>
          <w:iCs/>
          <w:sz w:val="28"/>
          <w:szCs w:val="28"/>
        </w:rPr>
      </w:pPr>
      <w:r w:rsidRPr="006E12AB">
        <w:rPr>
          <w:b/>
          <w:iCs/>
          <w:sz w:val="28"/>
          <w:szCs w:val="28"/>
        </w:rPr>
        <w:t>Обучающийся должен знать: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правила безопасного пользования инструментами;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материалы и инструменты, используемые для изготовления моделей техники;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основные линии на чертеже;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основные простейшие технические термины;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простейшие конструкторские понятия;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основные узлы моделей;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виды чертежей;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линии на чертежах;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виды соединений деталей;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способы изготовления моделей; </w:t>
      </w:r>
    </w:p>
    <w:p w:rsidR="00E96ACE" w:rsidRPr="006E12AB" w:rsidRDefault="00E96ACE" w:rsidP="00E96ACE">
      <w:pPr>
        <w:pStyle w:val="Default"/>
        <w:rPr>
          <w:b/>
          <w:sz w:val="28"/>
          <w:szCs w:val="28"/>
        </w:rPr>
      </w:pPr>
      <w:r w:rsidRPr="006E12AB">
        <w:rPr>
          <w:b/>
          <w:iCs/>
          <w:sz w:val="28"/>
          <w:szCs w:val="28"/>
        </w:rPr>
        <w:t xml:space="preserve">Обучающийся должен уметь: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соблюдать технику безопасности;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читать простейшие чертежи;                                                                                                      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изготавливать простейшие чертежи моделей методом копирования;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находить линии сгиба;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владеть элементарными графическими навыками;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изготавливать простейшие модели;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организовать рабочее место.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изготавливать усложненные модели;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подбирать материал для модели;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>анализировать свою модель;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>обрабатывать конструкционные материалы;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находить рациональный способ использования материала;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работать с технической литературой;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самостоятельно находить техническое решение;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самостоятельно выбирать дизайн модели;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 xml:space="preserve">проявлять усидчивость и волю в достижении конечного результата; </w:t>
      </w:r>
    </w:p>
    <w:p w:rsidR="00E96ACE" w:rsidRPr="006E12AB" w:rsidRDefault="00E96ACE" w:rsidP="00E96ACE">
      <w:pPr>
        <w:pStyle w:val="Default"/>
        <w:rPr>
          <w:sz w:val="28"/>
          <w:szCs w:val="28"/>
        </w:rPr>
      </w:pPr>
      <w:r w:rsidRPr="006E12A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6E12AB">
        <w:rPr>
          <w:sz w:val="28"/>
          <w:szCs w:val="28"/>
        </w:rPr>
        <w:t>конструктивно работать в коллективе.</w:t>
      </w:r>
    </w:p>
    <w:p w:rsidR="00A34CF8" w:rsidRDefault="00A34CF8"/>
    <w:sectPr w:rsidR="00A3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73"/>
    <w:rsid w:val="00002054"/>
    <w:rsid w:val="00067C27"/>
    <w:rsid w:val="0009330C"/>
    <w:rsid w:val="000D71F9"/>
    <w:rsid w:val="001C5E86"/>
    <w:rsid w:val="001D282A"/>
    <w:rsid w:val="001F5979"/>
    <w:rsid w:val="00270091"/>
    <w:rsid w:val="00291DA8"/>
    <w:rsid w:val="002E67FB"/>
    <w:rsid w:val="00384FF7"/>
    <w:rsid w:val="00387640"/>
    <w:rsid w:val="003C1043"/>
    <w:rsid w:val="003D595D"/>
    <w:rsid w:val="003D7D33"/>
    <w:rsid w:val="00427D01"/>
    <w:rsid w:val="00432A40"/>
    <w:rsid w:val="00527159"/>
    <w:rsid w:val="005B6B55"/>
    <w:rsid w:val="005D471D"/>
    <w:rsid w:val="005F0DD4"/>
    <w:rsid w:val="005F7B74"/>
    <w:rsid w:val="00645F49"/>
    <w:rsid w:val="006637F5"/>
    <w:rsid w:val="00752AE1"/>
    <w:rsid w:val="00755E69"/>
    <w:rsid w:val="00765D61"/>
    <w:rsid w:val="0077281E"/>
    <w:rsid w:val="00796B70"/>
    <w:rsid w:val="00812813"/>
    <w:rsid w:val="00827298"/>
    <w:rsid w:val="008C1F11"/>
    <w:rsid w:val="008D68EF"/>
    <w:rsid w:val="008D7E1D"/>
    <w:rsid w:val="009001EB"/>
    <w:rsid w:val="00916816"/>
    <w:rsid w:val="00940073"/>
    <w:rsid w:val="009517D0"/>
    <w:rsid w:val="00962CE6"/>
    <w:rsid w:val="0097147C"/>
    <w:rsid w:val="00971EFD"/>
    <w:rsid w:val="009D446B"/>
    <w:rsid w:val="00A1340F"/>
    <w:rsid w:val="00A34CF8"/>
    <w:rsid w:val="00A77553"/>
    <w:rsid w:val="00AA4BAE"/>
    <w:rsid w:val="00AD5922"/>
    <w:rsid w:val="00AD7493"/>
    <w:rsid w:val="00AE2B5B"/>
    <w:rsid w:val="00B040C2"/>
    <w:rsid w:val="00B7120F"/>
    <w:rsid w:val="00C374DB"/>
    <w:rsid w:val="00C45EBD"/>
    <w:rsid w:val="00C53CA4"/>
    <w:rsid w:val="00C64CED"/>
    <w:rsid w:val="00CB60A7"/>
    <w:rsid w:val="00D31E9F"/>
    <w:rsid w:val="00D95891"/>
    <w:rsid w:val="00E162CA"/>
    <w:rsid w:val="00E910FC"/>
    <w:rsid w:val="00E96ACE"/>
    <w:rsid w:val="00EB6667"/>
    <w:rsid w:val="00EE6138"/>
    <w:rsid w:val="00EF07AE"/>
    <w:rsid w:val="00F01457"/>
    <w:rsid w:val="00F13F2B"/>
    <w:rsid w:val="00F14EBB"/>
    <w:rsid w:val="00F40BFC"/>
    <w:rsid w:val="00F55149"/>
    <w:rsid w:val="00F8044F"/>
    <w:rsid w:val="00FE27B7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E"/>
    <w:pPr>
      <w:suppressAutoHyphens/>
      <w:spacing w:after="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ACE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E"/>
    <w:pPr>
      <w:suppressAutoHyphens/>
      <w:spacing w:after="0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ACE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4233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Бутурлинец2</dc:creator>
  <cp:keywords/>
  <dc:description/>
  <cp:lastModifiedBy>Бутурлинец2</cp:lastModifiedBy>
  <cp:revision>2</cp:revision>
  <dcterms:created xsi:type="dcterms:W3CDTF">2020-02-05T08:20:00Z</dcterms:created>
  <dcterms:modified xsi:type="dcterms:W3CDTF">2020-02-05T08:26:00Z</dcterms:modified>
</cp:coreProperties>
</file>