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F" w:rsidRPr="00986851" w:rsidRDefault="008B0A3F" w:rsidP="008B0A3F">
      <w:pPr>
        <w:pStyle w:val="Style13"/>
        <w:widowControl/>
        <w:spacing w:before="82" w:line="374" w:lineRule="exact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Дополнительная образовательная программа "3D моделирование" </w:t>
      </w:r>
      <w:r w:rsidRPr="002E29B4">
        <w:rPr>
          <w:rStyle w:val="FontStyle36"/>
          <w:b/>
          <w:i/>
          <w:sz w:val="28"/>
          <w:szCs w:val="28"/>
        </w:rPr>
        <w:t>технической направленности</w:t>
      </w:r>
      <w:r w:rsidRPr="00986851">
        <w:rPr>
          <w:rStyle w:val="FontStyle36"/>
          <w:sz w:val="28"/>
          <w:szCs w:val="28"/>
        </w:rPr>
        <w:t xml:space="preserve"> носит практико-ориентированный характер и направлена на исследовательскую деятельность, овладение учащимися основными приемами трехмерного моделирования и изготовления технических объектов из различных материалов, развитие и становление личности ребенка, выявление его интересов, способностей и создание условий для их развития. </w:t>
      </w:r>
    </w:p>
    <w:p w:rsidR="008B0A3F" w:rsidRPr="00986851" w:rsidRDefault="008B0A3F" w:rsidP="008B0A3F">
      <w:pPr>
        <w:pStyle w:val="Style13"/>
        <w:widowControl/>
        <w:spacing w:line="240" w:lineRule="exact"/>
        <w:ind w:firstLine="696"/>
        <w:rPr>
          <w:sz w:val="28"/>
          <w:szCs w:val="28"/>
        </w:rPr>
      </w:pPr>
    </w:p>
    <w:p w:rsidR="008B0A3F" w:rsidRPr="00986851" w:rsidRDefault="008B0A3F" w:rsidP="008B0A3F">
      <w:pPr>
        <w:pStyle w:val="Style13"/>
        <w:widowControl/>
        <w:spacing w:before="139" w:line="370" w:lineRule="exact"/>
        <w:ind w:firstLine="696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Новизна </w:t>
      </w:r>
      <w:r w:rsidRPr="00986851">
        <w:rPr>
          <w:rStyle w:val="FontStyle36"/>
          <w:sz w:val="28"/>
          <w:szCs w:val="28"/>
        </w:rPr>
        <w:t>программы заключается в освоении младшими школьниками программного обеспечения для трёхмерного моделирования технических объектов с элементами проектирования.</w:t>
      </w:r>
    </w:p>
    <w:p w:rsidR="008B0A3F" w:rsidRPr="00986851" w:rsidRDefault="008B0A3F" w:rsidP="008B0A3F">
      <w:pPr>
        <w:pStyle w:val="Style13"/>
        <w:widowControl/>
        <w:spacing w:line="240" w:lineRule="exact"/>
        <w:ind w:firstLine="691"/>
        <w:rPr>
          <w:sz w:val="28"/>
          <w:szCs w:val="28"/>
        </w:rPr>
      </w:pPr>
    </w:p>
    <w:p w:rsidR="008B0A3F" w:rsidRPr="00986851" w:rsidRDefault="008B0A3F" w:rsidP="008B0A3F">
      <w:pPr>
        <w:pStyle w:val="Style13"/>
        <w:widowControl/>
        <w:spacing w:before="125" w:line="370" w:lineRule="exact"/>
        <w:ind w:firstLine="691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Актуальность </w:t>
      </w:r>
      <w:r w:rsidRPr="00986851">
        <w:rPr>
          <w:rStyle w:val="FontStyle36"/>
          <w:sz w:val="28"/>
          <w:szCs w:val="28"/>
        </w:rPr>
        <w:t>программы обусловлена практически повсеместным использованием трехмерной графики в различных отраслях и сферах деятельности человека (дизайн, кинематограф, архитектура, строительство и т.д.), знание которой становится все более необходимым для полноценного и всестороннего развития личности каждого ребенка.</w:t>
      </w:r>
    </w:p>
    <w:p w:rsidR="008B0A3F" w:rsidRPr="00986851" w:rsidRDefault="008B0A3F" w:rsidP="008B0A3F">
      <w:pPr>
        <w:pStyle w:val="Style13"/>
        <w:widowControl/>
        <w:spacing w:line="240" w:lineRule="exact"/>
        <w:ind w:firstLine="691"/>
        <w:rPr>
          <w:sz w:val="28"/>
          <w:szCs w:val="28"/>
        </w:rPr>
      </w:pPr>
    </w:p>
    <w:p w:rsidR="008B0A3F" w:rsidRPr="00986851" w:rsidRDefault="008B0A3F" w:rsidP="008B0A3F">
      <w:pPr>
        <w:pStyle w:val="Style13"/>
        <w:widowControl/>
        <w:spacing w:before="130" w:line="370" w:lineRule="exact"/>
        <w:ind w:firstLine="720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Отличительной особенностью данной программы </w:t>
      </w:r>
      <w:r w:rsidRPr="00986851">
        <w:rPr>
          <w:rStyle w:val="FontStyle36"/>
          <w:sz w:val="28"/>
          <w:szCs w:val="28"/>
        </w:rPr>
        <w:t>является реализация нового вида технического творчества в дополнительном образовании - 3</w:t>
      </w:r>
      <w:r w:rsidRPr="00986851">
        <w:rPr>
          <w:rStyle w:val="FontStyle36"/>
          <w:sz w:val="28"/>
          <w:szCs w:val="28"/>
          <w:lang w:val="en-US"/>
        </w:rPr>
        <w:t>D</w:t>
      </w:r>
      <w:r w:rsidRPr="00986851">
        <w:rPr>
          <w:rStyle w:val="FontStyle36"/>
          <w:sz w:val="28"/>
          <w:szCs w:val="28"/>
        </w:rPr>
        <w:t xml:space="preserve"> моделирования - интеграции компьютерного программирования и моделирования из бумаги с применением </w:t>
      </w:r>
      <w:r>
        <w:rPr>
          <w:rStyle w:val="FontStyle36"/>
          <w:sz w:val="28"/>
          <w:szCs w:val="28"/>
        </w:rPr>
        <w:t>проектных технологий.</w:t>
      </w:r>
    </w:p>
    <w:p w:rsidR="008B0A3F" w:rsidRPr="00986851" w:rsidRDefault="008B0A3F" w:rsidP="008B0A3F">
      <w:pPr>
        <w:pStyle w:val="Style13"/>
        <w:widowControl/>
        <w:spacing w:line="370" w:lineRule="exact"/>
        <w:ind w:firstLine="696"/>
        <w:rPr>
          <w:rStyle w:val="FontStyle36"/>
          <w:sz w:val="28"/>
          <w:szCs w:val="28"/>
        </w:rPr>
      </w:pPr>
      <w:r w:rsidRPr="00986851">
        <w:rPr>
          <w:rStyle w:val="FontStyle33"/>
          <w:sz w:val="28"/>
          <w:szCs w:val="28"/>
        </w:rPr>
        <w:t xml:space="preserve">Цель программы: </w:t>
      </w:r>
      <w:r w:rsidRPr="00986851">
        <w:rPr>
          <w:rStyle w:val="FontStyle36"/>
          <w:sz w:val="28"/>
          <w:szCs w:val="28"/>
        </w:rPr>
        <w:t xml:space="preserve">раскрытие интеллектуального и творческого потенциала детей с использованием возможностей программы трёхмерного моделирования и практическое применение </w:t>
      </w:r>
      <w:proofErr w:type="gramStart"/>
      <w:r w:rsidRPr="00986851">
        <w:rPr>
          <w:rStyle w:val="FontStyle36"/>
          <w:sz w:val="28"/>
          <w:szCs w:val="28"/>
        </w:rPr>
        <w:t>обучающимися</w:t>
      </w:r>
      <w:proofErr w:type="gramEnd"/>
      <w:r w:rsidRPr="00986851">
        <w:rPr>
          <w:rStyle w:val="FontStyle36"/>
          <w:sz w:val="28"/>
          <w:szCs w:val="28"/>
        </w:rPr>
        <w:t xml:space="preserve"> знаний для разработки технических проектов.</w:t>
      </w:r>
    </w:p>
    <w:p w:rsidR="008B0A3F" w:rsidRPr="00986851" w:rsidRDefault="008B0A3F" w:rsidP="008B0A3F">
      <w:pPr>
        <w:pStyle w:val="Style16"/>
        <w:widowControl/>
        <w:spacing w:before="10" w:line="370" w:lineRule="exact"/>
        <w:ind w:left="768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Задачи:</w:t>
      </w:r>
    </w:p>
    <w:p w:rsidR="008B0A3F" w:rsidRPr="00986851" w:rsidRDefault="008B0A3F" w:rsidP="008B0A3F">
      <w:pPr>
        <w:pStyle w:val="Style16"/>
        <w:widowControl/>
        <w:spacing w:line="370" w:lineRule="exact"/>
        <w:ind w:left="725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Обучающие: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0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научить эффективной работе в редакторе трехмерной графики </w:t>
      </w:r>
      <w:proofErr w:type="spellStart"/>
      <w:r w:rsidRPr="00986851">
        <w:rPr>
          <w:rStyle w:val="FontStyle36"/>
          <w:sz w:val="28"/>
          <w:szCs w:val="28"/>
          <w:lang w:val="en-US"/>
        </w:rPr>
        <w:t>Sketchup</w:t>
      </w:r>
      <w:proofErr w:type="spellEnd"/>
      <w:r w:rsidRPr="00986851">
        <w:rPr>
          <w:rStyle w:val="FontStyle36"/>
          <w:sz w:val="28"/>
          <w:szCs w:val="28"/>
        </w:rPr>
        <w:t>;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10" w:line="370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 xml:space="preserve">освоить программу изготовления разверток </w:t>
      </w:r>
      <w:proofErr w:type="spellStart"/>
      <w:r w:rsidRPr="00986851">
        <w:rPr>
          <w:rStyle w:val="FontStyle36"/>
          <w:sz w:val="28"/>
          <w:szCs w:val="28"/>
          <w:lang w:val="en-US"/>
        </w:rPr>
        <w:t>Pepakura</w:t>
      </w:r>
      <w:proofErr w:type="spellEnd"/>
      <w:r w:rsidRPr="00986851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  <w:lang w:val="en-US"/>
        </w:rPr>
        <w:t>designer</w:t>
      </w:r>
      <w:r w:rsidRPr="00986851">
        <w:rPr>
          <w:rStyle w:val="FontStyle36"/>
          <w:sz w:val="28"/>
          <w:szCs w:val="28"/>
        </w:rPr>
        <w:t>;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14"/>
        <w:jc w:val="both"/>
        <w:rPr>
          <w:rStyle w:val="FontStyle36"/>
          <w:sz w:val="28"/>
          <w:szCs w:val="28"/>
          <w:lang w:eastAsia="en-US"/>
        </w:rPr>
      </w:pPr>
      <w:r w:rsidRPr="00986851">
        <w:rPr>
          <w:rStyle w:val="FontStyle36"/>
          <w:sz w:val="28"/>
          <w:szCs w:val="28"/>
        </w:rPr>
        <w:t>расширить и систематизировать знания, полученные на уроках технологии, изобразительного искусства, информатики.</w:t>
      </w:r>
    </w:p>
    <w:p w:rsidR="008B0A3F" w:rsidRPr="00986851" w:rsidRDefault="008B0A3F" w:rsidP="008B0A3F">
      <w:pPr>
        <w:pStyle w:val="Style16"/>
        <w:widowControl/>
        <w:spacing w:before="5" w:line="374" w:lineRule="exact"/>
        <w:ind w:left="701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Развивающие: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развивать творческие способности, трудовые навыки, эмоционально-эстетическое восприятие;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lastRenderedPageBreak/>
        <w:t>ориентировать детей на практическое применение полученных знаний и умений в повседневной жизни;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9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развивать способности учащихся творчески подходить к проблемным ситуациям и самостоятельно находить решения;</w:t>
      </w:r>
    </w:p>
    <w:p w:rsidR="008B0A3F" w:rsidRPr="00986851" w:rsidRDefault="008B0A3F" w:rsidP="008B0A3F">
      <w:pPr>
        <w:pStyle w:val="Style16"/>
        <w:widowControl/>
        <w:spacing w:line="379" w:lineRule="exact"/>
        <w:ind w:left="701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Воспитательные: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line="379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формировать интерес к конструированию;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9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развивать у детей усидчивость, аккуратность, активность;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5" w:line="379" w:lineRule="exact"/>
        <w:ind w:left="725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способствовать социальной адаптации в информационном обществе;</w:t>
      </w:r>
    </w:p>
    <w:p w:rsidR="008B0A3F" w:rsidRPr="00986851" w:rsidRDefault="008B0A3F" w:rsidP="008B0A3F">
      <w:pPr>
        <w:pStyle w:val="Style18"/>
        <w:widowControl/>
        <w:numPr>
          <w:ilvl w:val="0"/>
          <w:numId w:val="1"/>
        </w:numPr>
        <w:tabs>
          <w:tab w:val="left" w:pos="1421"/>
        </w:tabs>
        <w:spacing w:before="19" w:line="370" w:lineRule="exact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формировать умения понимать причины успеха/неуспеха учебной деятельности и способности конструктивно действовать в различных ситуациях.</w:t>
      </w:r>
    </w:p>
    <w:p w:rsidR="008B0A3F" w:rsidRPr="00986851" w:rsidRDefault="008B0A3F" w:rsidP="008B0A3F">
      <w:pPr>
        <w:pStyle w:val="Style13"/>
        <w:widowControl/>
        <w:spacing w:line="240" w:lineRule="exact"/>
        <w:ind w:firstLine="720"/>
        <w:rPr>
          <w:sz w:val="28"/>
          <w:szCs w:val="28"/>
        </w:rPr>
      </w:pPr>
    </w:p>
    <w:p w:rsidR="008B0A3F" w:rsidRDefault="008B0A3F" w:rsidP="008B0A3F">
      <w:pPr>
        <w:pStyle w:val="Style19"/>
        <w:widowControl/>
        <w:spacing w:before="67" w:line="370" w:lineRule="exact"/>
        <w:rPr>
          <w:rStyle w:val="FontStyle36"/>
          <w:sz w:val="28"/>
          <w:szCs w:val="28"/>
        </w:rPr>
      </w:pPr>
      <w:r w:rsidRPr="002E29B4">
        <w:rPr>
          <w:rStyle w:val="FontStyle36"/>
          <w:b/>
          <w:i/>
          <w:sz w:val="28"/>
          <w:szCs w:val="28"/>
        </w:rPr>
        <w:t>Возраст детей</w:t>
      </w:r>
      <w:r>
        <w:rPr>
          <w:rStyle w:val="FontStyle36"/>
          <w:sz w:val="28"/>
          <w:szCs w:val="28"/>
        </w:rPr>
        <w:t xml:space="preserve"> 8-12 лет, принимаются все желающие.</w:t>
      </w:r>
      <w:r w:rsidRPr="00986851">
        <w:rPr>
          <w:rStyle w:val="FontStyle36"/>
          <w:sz w:val="28"/>
          <w:szCs w:val="28"/>
        </w:rPr>
        <w:t xml:space="preserve"> </w:t>
      </w:r>
    </w:p>
    <w:p w:rsidR="008B0A3F" w:rsidRPr="002E29B4" w:rsidRDefault="008B0A3F" w:rsidP="008B0A3F">
      <w:pPr>
        <w:pStyle w:val="Style19"/>
        <w:widowControl/>
        <w:spacing w:before="67" w:line="370" w:lineRule="exact"/>
        <w:rPr>
          <w:rStyle w:val="FontStyle36"/>
          <w:b/>
          <w:i/>
          <w:sz w:val="28"/>
          <w:szCs w:val="28"/>
        </w:rPr>
      </w:pPr>
      <w:r w:rsidRPr="002E29B4">
        <w:rPr>
          <w:rStyle w:val="FontStyle36"/>
          <w:b/>
          <w:i/>
          <w:sz w:val="28"/>
          <w:szCs w:val="28"/>
        </w:rPr>
        <w:t>Сроки реализации программы:</w:t>
      </w:r>
      <w:r w:rsidRPr="002E29B4"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>1 год обучения - 144 часа (два занятия в неделю по 2 часа).</w:t>
      </w:r>
    </w:p>
    <w:p w:rsidR="008B0A3F" w:rsidRPr="00986851" w:rsidRDefault="008B0A3F" w:rsidP="008B0A3F">
      <w:pPr>
        <w:pStyle w:val="Style19"/>
        <w:widowControl/>
        <w:spacing w:before="67" w:line="370" w:lineRule="exact"/>
        <w:ind w:firstLine="0"/>
        <w:rPr>
          <w:rStyle w:val="FontStyle36"/>
          <w:sz w:val="28"/>
          <w:szCs w:val="28"/>
        </w:rPr>
      </w:pPr>
      <w:r>
        <w:rPr>
          <w:rStyle w:val="FontStyle36"/>
          <w:b/>
          <w:i/>
          <w:sz w:val="28"/>
          <w:szCs w:val="28"/>
        </w:rPr>
        <w:t>Формы и режим занятий.</w:t>
      </w:r>
      <w:r>
        <w:rPr>
          <w:rStyle w:val="FontStyle36"/>
          <w:sz w:val="28"/>
          <w:szCs w:val="28"/>
        </w:rPr>
        <w:t xml:space="preserve"> </w:t>
      </w:r>
      <w:r w:rsidRPr="00986851">
        <w:rPr>
          <w:rStyle w:val="FontStyle36"/>
          <w:sz w:val="28"/>
          <w:szCs w:val="28"/>
        </w:rPr>
        <w:t xml:space="preserve">  Образовательный процесс помимо вводной и заключительной части подразумевает три основных этапа:</w:t>
      </w:r>
    </w:p>
    <w:p w:rsidR="008B0A3F" w:rsidRPr="00986851" w:rsidRDefault="008B0A3F" w:rsidP="008B0A3F">
      <w:pPr>
        <w:pStyle w:val="Style22"/>
        <w:widowControl/>
        <w:numPr>
          <w:ilvl w:val="0"/>
          <w:numId w:val="2"/>
        </w:numPr>
        <w:tabs>
          <w:tab w:val="left" w:pos="1416"/>
        </w:tabs>
        <w:spacing w:before="82"/>
        <w:ind w:left="859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2D построения;</w:t>
      </w:r>
    </w:p>
    <w:p w:rsidR="008B0A3F" w:rsidRPr="00986851" w:rsidRDefault="008B0A3F" w:rsidP="008B0A3F">
      <w:pPr>
        <w:pStyle w:val="Style22"/>
        <w:widowControl/>
        <w:numPr>
          <w:ilvl w:val="0"/>
          <w:numId w:val="2"/>
        </w:numPr>
        <w:tabs>
          <w:tab w:val="left" w:pos="1416"/>
        </w:tabs>
        <w:spacing w:before="91"/>
        <w:ind w:left="859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3D построения. Построение разверток;</w:t>
      </w:r>
    </w:p>
    <w:p w:rsidR="008B0A3F" w:rsidRPr="00986851" w:rsidRDefault="008B0A3F" w:rsidP="008B0A3F">
      <w:pPr>
        <w:pStyle w:val="Style22"/>
        <w:widowControl/>
        <w:numPr>
          <w:ilvl w:val="0"/>
          <w:numId w:val="2"/>
        </w:numPr>
        <w:tabs>
          <w:tab w:val="left" w:pos="1416"/>
        </w:tabs>
        <w:spacing w:before="34" w:line="370" w:lineRule="exact"/>
        <w:ind w:left="859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Архитектурные построения.</w:t>
      </w:r>
    </w:p>
    <w:p w:rsidR="008B0A3F" w:rsidRPr="00986851" w:rsidRDefault="008B0A3F" w:rsidP="008B0A3F">
      <w:pPr>
        <w:pStyle w:val="Style13"/>
        <w:widowControl/>
        <w:spacing w:line="370" w:lineRule="exact"/>
        <w:ind w:firstLine="72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Обучение проводится с учетом индивидуальных способностей детей, их уровня знаний и умений, которые приобретены на уроках техн</w:t>
      </w:r>
      <w:r>
        <w:rPr>
          <w:rStyle w:val="FontStyle36"/>
          <w:sz w:val="28"/>
          <w:szCs w:val="28"/>
        </w:rPr>
        <w:t>ологии, математики, информатики в форме учебных групповых и индивидуальных занятий, творческих мастерских.</w:t>
      </w:r>
    </w:p>
    <w:p w:rsidR="008B0A3F" w:rsidRPr="003D6F24" w:rsidRDefault="008B0A3F" w:rsidP="008B0A3F">
      <w:pPr>
        <w:pStyle w:val="Style13"/>
        <w:widowControl/>
        <w:spacing w:line="370" w:lineRule="exact"/>
        <w:ind w:firstLine="710"/>
        <w:rPr>
          <w:rStyle w:val="FontStyle36"/>
          <w:b/>
          <w:i/>
          <w:sz w:val="28"/>
          <w:szCs w:val="28"/>
        </w:rPr>
      </w:pPr>
      <w:r w:rsidRPr="003D6F24">
        <w:rPr>
          <w:rStyle w:val="FontStyle36"/>
          <w:b/>
          <w:i/>
          <w:sz w:val="28"/>
          <w:szCs w:val="28"/>
        </w:rPr>
        <w:t>Ожидаемые результаты и способы определения их результативности:</w:t>
      </w:r>
    </w:p>
    <w:p w:rsidR="008B0A3F" w:rsidRPr="003D6F24" w:rsidRDefault="008B0A3F" w:rsidP="008B0A3F">
      <w:pPr>
        <w:pStyle w:val="Style1"/>
        <w:widowControl/>
        <w:spacing w:before="67" w:line="240" w:lineRule="auto"/>
        <w:ind w:left="1134"/>
        <w:jc w:val="both"/>
        <w:rPr>
          <w:rStyle w:val="FontStyle35"/>
          <w:b w:val="0"/>
          <w:sz w:val="28"/>
          <w:szCs w:val="28"/>
        </w:rPr>
      </w:pPr>
      <w:r w:rsidRPr="003D6F24">
        <w:rPr>
          <w:rStyle w:val="FontStyle35"/>
          <w:sz w:val="28"/>
          <w:szCs w:val="28"/>
        </w:rPr>
        <w:t>К концу обучения дети:</w:t>
      </w:r>
    </w:p>
    <w:p w:rsidR="008B0A3F" w:rsidRPr="00986851" w:rsidRDefault="008B0A3F" w:rsidP="008B0A3F">
      <w:pPr>
        <w:pStyle w:val="Style16"/>
        <w:widowControl/>
        <w:spacing w:before="139" w:line="384" w:lineRule="exact"/>
        <w:ind w:left="1022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Должны знать: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правила техники безопасности;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10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систему координат, геометрические фигуры, виды проекций.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способы построения объемных фигур из плоских разверток.</w:t>
      </w:r>
    </w:p>
    <w:p w:rsidR="008B0A3F" w:rsidRPr="00986851" w:rsidRDefault="008B0A3F" w:rsidP="008B0A3F">
      <w:pPr>
        <w:pStyle w:val="Style16"/>
        <w:widowControl/>
        <w:spacing w:line="240" w:lineRule="exact"/>
        <w:ind w:left="1022"/>
        <w:rPr>
          <w:sz w:val="28"/>
          <w:szCs w:val="28"/>
        </w:rPr>
      </w:pPr>
    </w:p>
    <w:p w:rsidR="008B0A3F" w:rsidRPr="00986851" w:rsidRDefault="008B0A3F" w:rsidP="008B0A3F">
      <w:pPr>
        <w:pStyle w:val="Style16"/>
        <w:widowControl/>
        <w:spacing w:before="130" w:line="384" w:lineRule="exact"/>
        <w:ind w:left="1022"/>
        <w:rPr>
          <w:rStyle w:val="FontStyle33"/>
          <w:sz w:val="28"/>
          <w:szCs w:val="28"/>
        </w:rPr>
      </w:pPr>
      <w:r w:rsidRPr="00986851">
        <w:rPr>
          <w:rStyle w:val="FontStyle33"/>
          <w:sz w:val="28"/>
          <w:szCs w:val="28"/>
        </w:rPr>
        <w:t>Должны уметь: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планировать работу;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пользоваться "Проводником";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350" w:firstLine="720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lastRenderedPageBreak/>
        <w:t xml:space="preserve">эффективно использовать инструменты программы </w:t>
      </w:r>
      <w:proofErr w:type="spellStart"/>
      <w:r w:rsidRPr="00986851">
        <w:rPr>
          <w:rStyle w:val="FontStyle36"/>
          <w:sz w:val="28"/>
          <w:szCs w:val="28"/>
          <w:lang w:val="en-US"/>
        </w:rPr>
        <w:t>SketchUp</w:t>
      </w:r>
      <w:proofErr w:type="spellEnd"/>
      <w:r w:rsidRPr="00986851">
        <w:rPr>
          <w:rStyle w:val="FontStyle36"/>
          <w:sz w:val="28"/>
          <w:szCs w:val="28"/>
        </w:rPr>
        <w:t>, пользоваться горячими клавишами;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подбирать текстуру и цвет материалов;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выполнять измерительные операции;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выполнять разметочные</w:t>
      </w:r>
      <w:r>
        <w:rPr>
          <w:rStyle w:val="FontStyle36"/>
          <w:sz w:val="28"/>
          <w:szCs w:val="28"/>
        </w:rPr>
        <w:t xml:space="preserve"> и раскройные работы по готовым </w:t>
      </w:r>
      <w:r w:rsidRPr="00986851">
        <w:rPr>
          <w:rStyle w:val="FontStyle36"/>
          <w:sz w:val="28"/>
          <w:szCs w:val="28"/>
        </w:rPr>
        <w:t>шаблонам;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9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читать и выполнять эскизы, чертежи, схемы;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9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использовать конструктивную и технологическую документацию;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line="389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осуществлять контроль размеров и формы детали или изделия;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определять качество отделки (обработки) изделия;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1070" w:firstLine="0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воспроизводить 3D модели на основе 2D изображений;</w:t>
      </w:r>
    </w:p>
    <w:p w:rsidR="008B0A3F" w:rsidRPr="00986851" w:rsidRDefault="008B0A3F" w:rsidP="008B0A3F">
      <w:pPr>
        <w:pStyle w:val="Style18"/>
        <w:widowControl/>
        <w:numPr>
          <w:ilvl w:val="0"/>
          <w:numId w:val="3"/>
        </w:numPr>
        <w:tabs>
          <w:tab w:val="left" w:pos="1762"/>
        </w:tabs>
        <w:spacing w:before="5" w:line="384" w:lineRule="exact"/>
        <w:ind w:left="350" w:firstLine="720"/>
        <w:jc w:val="both"/>
        <w:rPr>
          <w:rStyle w:val="FontStyle36"/>
          <w:sz w:val="28"/>
          <w:szCs w:val="28"/>
        </w:rPr>
      </w:pPr>
      <w:r w:rsidRPr="00986851">
        <w:rPr>
          <w:rStyle w:val="FontStyle36"/>
          <w:sz w:val="28"/>
          <w:szCs w:val="28"/>
        </w:rPr>
        <w:t>применять полученные знания и умения для построения моделей по собственным эскизам.</w:t>
      </w:r>
    </w:p>
    <w:p w:rsidR="008B0A3F" w:rsidRDefault="008B0A3F" w:rsidP="008B0A3F">
      <w:pPr>
        <w:pStyle w:val="Style1"/>
        <w:widowControl/>
        <w:spacing w:before="67" w:line="240" w:lineRule="auto"/>
        <w:jc w:val="both"/>
        <w:rPr>
          <w:rStyle w:val="FontStyle35"/>
          <w:sz w:val="28"/>
          <w:szCs w:val="28"/>
        </w:rPr>
      </w:pPr>
      <w:bookmarkStart w:id="0" w:name="_GoBack"/>
      <w:bookmarkEnd w:id="0"/>
    </w:p>
    <w:p w:rsidR="0087729C" w:rsidRPr="008B0A3F" w:rsidRDefault="0087729C" w:rsidP="008B0A3F"/>
    <w:sectPr w:rsidR="0087729C" w:rsidRPr="008B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475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3F"/>
    <w:rsid w:val="000170ED"/>
    <w:rsid w:val="00035BCD"/>
    <w:rsid w:val="00054792"/>
    <w:rsid w:val="000B1C19"/>
    <w:rsid w:val="000E297A"/>
    <w:rsid w:val="000F1C29"/>
    <w:rsid w:val="001126AB"/>
    <w:rsid w:val="00113450"/>
    <w:rsid w:val="00140486"/>
    <w:rsid w:val="00150585"/>
    <w:rsid w:val="00154E42"/>
    <w:rsid w:val="00193555"/>
    <w:rsid w:val="001A643D"/>
    <w:rsid w:val="001C063D"/>
    <w:rsid w:val="001D396D"/>
    <w:rsid w:val="001F6FA6"/>
    <w:rsid w:val="002013C5"/>
    <w:rsid w:val="00214A40"/>
    <w:rsid w:val="00224286"/>
    <w:rsid w:val="002368E9"/>
    <w:rsid w:val="00252D52"/>
    <w:rsid w:val="00256642"/>
    <w:rsid w:val="0025683A"/>
    <w:rsid w:val="002571A7"/>
    <w:rsid w:val="0026102E"/>
    <w:rsid w:val="00273AAE"/>
    <w:rsid w:val="00280597"/>
    <w:rsid w:val="00281B42"/>
    <w:rsid w:val="00284D07"/>
    <w:rsid w:val="00297FB8"/>
    <w:rsid w:val="002A60FC"/>
    <w:rsid w:val="002B13E3"/>
    <w:rsid w:val="002B151A"/>
    <w:rsid w:val="002B1B8C"/>
    <w:rsid w:val="002C1373"/>
    <w:rsid w:val="002D53FE"/>
    <w:rsid w:val="00370A6B"/>
    <w:rsid w:val="003865C9"/>
    <w:rsid w:val="00390540"/>
    <w:rsid w:val="003A5734"/>
    <w:rsid w:val="003A6348"/>
    <w:rsid w:val="003C0D80"/>
    <w:rsid w:val="003C1AE2"/>
    <w:rsid w:val="004238F1"/>
    <w:rsid w:val="00427FF1"/>
    <w:rsid w:val="00456C46"/>
    <w:rsid w:val="004A54BB"/>
    <w:rsid w:val="004F1600"/>
    <w:rsid w:val="004F411A"/>
    <w:rsid w:val="00503715"/>
    <w:rsid w:val="005041D5"/>
    <w:rsid w:val="0057555F"/>
    <w:rsid w:val="005B5400"/>
    <w:rsid w:val="005C3B51"/>
    <w:rsid w:val="005D53B1"/>
    <w:rsid w:val="005F4B07"/>
    <w:rsid w:val="005F7235"/>
    <w:rsid w:val="006003F0"/>
    <w:rsid w:val="006027B2"/>
    <w:rsid w:val="00606976"/>
    <w:rsid w:val="00617A24"/>
    <w:rsid w:val="00632D8C"/>
    <w:rsid w:val="006434B0"/>
    <w:rsid w:val="00652FBB"/>
    <w:rsid w:val="006727C7"/>
    <w:rsid w:val="00673D26"/>
    <w:rsid w:val="00685935"/>
    <w:rsid w:val="006B0083"/>
    <w:rsid w:val="006E2D59"/>
    <w:rsid w:val="006F5648"/>
    <w:rsid w:val="0071795C"/>
    <w:rsid w:val="00730D3D"/>
    <w:rsid w:val="007358D4"/>
    <w:rsid w:val="00736664"/>
    <w:rsid w:val="007406CD"/>
    <w:rsid w:val="00752588"/>
    <w:rsid w:val="00771B62"/>
    <w:rsid w:val="00774211"/>
    <w:rsid w:val="007763E0"/>
    <w:rsid w:val="007D3085"/>
    <w:rsid w:val="007E26D5"/>
    <w:rsid w:val="007F08FA"/>
    <w:rsid w:val="008235A9"/>
    <w:rsid w:val="00862AFF"/>
    <w:rsid w:val="008709C9"/>
    <w:rsid w:val="0087729C"/>
    <w:rsid w:val="00896D52"/>
    <w:rsid w:val="008A0AC6"/>
    <w:rsid w:val="008A72E2"/>
    <w:rsid w:val="008A75B8"/>
    <w:rsid w:val="008B0A3F"/>
    <w:rsid w:val="008D3B10"/>
    <w:rsid w:val="00916024"/>
    <w:rsid w:val="00924DD1"/>
    <w:rsid w:val="00930795"/>
    <w:rsid w:val="00940DB4"/>
    <w:rsid w:val="00962CDC"/>
    <w:rsid w:val="009B07A8"/>
    <w:rsid w:val="009B57CD"/>
    <w:rsid w:val="009C1D4D"/>
    <w:rsid w:val="009E159D"/>
    <w:rsid w:val="009F6DF8"/>
    <w:rsid w:val="00A220C7"/>
    <w:rsid w:val="00A36DEB"/>
    <w:rsid w:val="00A7303A"/>
    <w:rsid w:val="00A92E2F"/>
    <w:rsid w:val="00AB5B26"/>
    <w:rsid w:val="00AC1167"/>
    <w:rsid w:val="00AD6A88"/>
    <w:rsid w:val="00AE020C"/>
    <w:rsid w:val="00B31D96"/>
    <w:rsid w:val="00B35C9B"/>
    <w:rsid w:val="00B40581"/>
    <w:rsid w:val="00B574FF"/>
    <w:rsid w:val="00B60D00"/>
    <w:rsid w:val="00B6411B"/>
    <w:rsid w:val="00B74A8B"/>
    <w:rsid w:val="00B87356"/>
    <w:rsid w:val="00B94D1C"/>
    <w:rsid w:val="00BA01EB"/>
    <w:rsid w:val="00BA1208"/>
    <w:rsid w:val="00BA2DAB"/>
    <w:rsid w:val="00BA5ADA"/>
    <w:rsid w:val="00BA5CC1"/>
    <w:rsid w:val="00C17E7B"/>
    <w:rsid w:val="00C33BE4"/>
    <w:rsid w:val="00C74146"/>
    <w:rsid w:val="00C75E15"/>
    <w:rsid w:val="00CC47C3"/>
    <w:rsid w:val="00CC7430"/>
    <w:rsid w:val="00D11C97"/>
    <w:rsid w:val="00D141D1"/>
    <w:rsid w:val="00D3386C"/>
    <w:rsid w:val="00D56082"/>
    <w:rsid w:val="00D6740F"/>
    <w:rsid w:val="00D726EE"/>
    <w:rsid w:val="00D9084E"/>
    <w:rsid w:val="00DA25EA"/>
    <w:rsid w:val="00DB2EEE"/>
    <w:rsid w:val="00DF7EB2"/>
    <w:rsid w:val="00E04142"/>
    <w:rsid w:val="00E13FAE"/>
    <w:rsid w:val="00E2557D"/>
    <w:rsid w:val="00E6155B"/>
    <w:rsid w:val="00E72BC2"/>
    <w:rsid w:val="00E80C97"/>
    <w:rsid w:val="00E9210A"/>
    <w:rsid w:val="00E974ED"/>
    <w:rsid w:val="00E97634"/>
    <w:rsid w:val="00EA047E"/>
    <w:rsid w:val="00EB39DF"/>
    <w:rsid w:val="00EB5FCD"/>
    <w:rsid w:val="00F4742B"/>
    <w:rsid w:val="00F62911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1" w:lineRule="exact"/>
      <w:ind w:firstLine="9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B0A3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B0A3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1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B0A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8B0A3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1" w:lineRule="exact"/>
      <w:ind w:firstLine="9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B0A3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B0A3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4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B0A3F"/>
    <w:pPr>
      <w:widowControl w:val="0"/>
      <w:autoSpaceDE w:val="0"/>
      <w:autoSpaceDN w:val="0"/>
      <w:adjustRightInd w:val="0"/>
      <w:spacing w:after="0" w:line="371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B0A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8B0A3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2020-02-04T05:43:00Z</dcterms:created>
  <dcterms:modified xsi:type="dcterms:W3CDTF">2020-02-04T05:50:00Z</dcterms:modified>
</cp:coreProperties>
</file>