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4B3228">
        <w:rPr>
          <w:b/>
          <w:sz w:val="28"/>
          <w:szCs w:val="28"/>
        </w:rPr>
        <w:t>Программа «Мастерская волшебников»</w:t>
      </w:r>
      <w:r w:rsidRPr="009B56DF">
        <w:rPr>
          <w:sz w:val="28"/>
          <w:szCs w:val="28"/>
        </w:rPr>
        <w:t xml:space="preserve"> в том, что позволяет детям освоить новые приемы работы с бумагой: скатывание в бумажные шарики, цепочки, торцовки, айрис – фолдинг.  Кроме бумаги, учатся работать с разным материалом: цветная соль, пластилин и др. </w:t>
      </w:r>
    </w:p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9B56DF">
        <w:rPr>
          <w:rFonts w:eastAsia="Calibri"/>
          <w:sz w:val="28"/>
          <w:szCs w:val="28"/>
        </w:rPr>
        <w:t>В.А. Сухомлинский писал: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 Чем больше мастерства в детской руке, тем умнее ребенок».</w:t>
      </w:r>
      <w:r w:rsidRPr="009B56DF">
        <w:rPr>
          <w:sz w:val="28"/>
          <w:szCs w:val="28"/>
        </w:rPr>
        <w:t xml:space="preserve"> </w:t>
      </w:r>
    </w:p>
    <w:p w:rsidR="004B3228" w:rsidRPr="009B56DF" w:rsidRDefault="004B3228" w:rsidP="00DB45DB">
      <w:pPr>
        <w:ind w:firstLine="709"/>
        <w:jc w:val="both"/>
        <w:rPr>
          <w:rFonts w:eastAsia="Calibri"/>
          <w:sz w:val="28"/>
          <w:szCs w:val="28"/>
        </w:rPr>
      </w:pPr>
      <w:r w:rsidRPr="009B56DF">
        <w:rPr>
          <w:sz w:val="28"/>
          <w:szCs w:val="28"/>
        </w:rPr>
        <w:t>Дошкольный возраст – яркая, неповторимая страница в жизни каждого человека. Именно в этот</w:t>
      </w:r>
      <w:r w:rsidRPr="009B56DF">
        <w:rPr>
          <w:b/>
          <w:sz w:val="28"/>
          <w:szCs w:val="28"/>
        </w:rPr>
        <w:t xml:space="preserve"> </w:t>
      </w:r>
      <w:r w:rsidRPr="009B56DF">
        <w:rPr>
          <w:sz w:val="28"/>
          <w:szCs w:val="28"/>
        </w:rPr>
        <w:t>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Работа с бумагой позволяет детям удовлетворить свои познавательные интересы,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моторики рук, что имеет немаловажное влияние на развитие речи детей. Работа с природным материалом заключает в себе большие возможности сближения ребенка с родной природой, воспитание бережного, заботливого отношения к ней. Чтобы дети не были гостями в природной мастерской, а стали в ней хозяевами, задумаемся над тем, чем является их встреча с природой в этой мастерской – забавой, заполнением свободного времени или интересным делом.</w:t>
      </w:r>
    </w:p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9B56DF">
        <w:rPr>
          <w:b/>
          <w:i/>
          <w:sz w:val="28"/>
          <w:szCs w:val="28"/>
        </w:rPr>
        <w:t>Актуальность программы</w:t>
      </w:r>
      <w:r w:rsidRPr="009B56DF">
        <w:rPr>
          <w:sz w:val="28"/>
          <w:szCs w:val="28"/>
        </w:rPr>
        <w:t xml:space="preserve"> состоит в том, что использование в ней такой техники, как «аппликация» не только приобщает ребёнка к творчеству, будит его воображение, но и развивает мелкую моторику, что крайне важно для подготовки руки дошкольника к последующему обучению письму в школе. </w:t>
      </w:r>
    </w:p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9B56DF">
        <w:rPr>
          <w:sz w:val="28"/>
          <w:szCs w:val="28"/>
        </w:rPr>
        <w:t xml:space="preserve">Специфика аппликации даёт детям возможность активнее усваивать знание о цвете, строении предметов, их величине, плоскостной форме и композиции. Использование в аппликации различных материалов и приёмов работы с ними вызывают у детей еще больший интерес, развиваются тактильные ощущения, мелкая моторика кисти рук. </w:t>
      </w:r>
    </w:p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9B56DF">
        <w:rPr>
          <w:sz w:val="28"/>
          <w:szCs w:val="28"/>
        </w:rPr>
        <w:t>Задачи, которые ставятся перед детьми, позволяют воспитывать чувство ответственности за порученное дело, развивать творческие способности и технические навыки работы с различными материалами и инструментами.</w:t>
      </w:r>
    </w:p>
    <w:p w:rsidR="004B3228" w:rsidRPr="009B56DF" w:rsidRDefault="004B3228" w:rsidP="00DB45DB">
      <w:pPr>
        <w:ind w:firstLine="709"/>
        <w:jc w:val="both"/>
        <w:rPr>
          <w:sz w:val="28"/>
          <w:szCs w:val="28"/>
        </w:rPr>
      </w:pPr>
      <w:r w:rsidRPr="009B56DF">
        <w:rPr>
          <w:sz w:val="28"/>
          <w:szCs w:val="28"/>
        </w:rPr>
        <w:t>Почти каждый ребёнок по своей психологической сути волшебник. Только часто об этом не знает ни он, ни окружающие его взрослые. Надо помочь ребёнку разбудить в нем волшебника – тогда и его жизнь, и жизнь окружающих его взрослых изменится коренным образом.</w:t>
      </w:r>
    </w:p>
    <w:p w:rsidR="004B3228" w:rsidRPr="00FB6F34" w:rsidRDefault="004B3228" w:rsidP="00DB45DB">
      <w:pPr>
        <w:ind w:firstLine="709"/>
        <w:jc w:val="both"/>
        <w:rPr>
          <w:b/>
          <w:i/>
          <w:sz w:val="18"/>
          <w:szCs w:val="18"/>
        </w:rPr>
      </w:pPr>
    </w:p>
    <w:p w:rsidR="004B3228" w:rsidRPr="00C93C1C" w:rsidRDefault="004B3228" w:rsidP="00DB45DB">
      <w:pPr>
        <w:ind w:firstLine="709"/>
        <w:jc w:val="both"/>
        <w:rPr>
          <w:sz w:val="28"/>
          <w:szCs w:val="28"/>
        </w:rPr>
      </w:pPr>
      <w:r w:rsidRPr="00F1753E">
        <w:rPr>
          <w:b/>
          <w:i/>
          <w:sz w:val="28"/>
          <w:szCs w:val="28"/>
        </w:rPr>
        <w:t>Цель программы:</w:t>
      </w:r>
      <w:r>
        <w:rPr>
          <w:b/>
          <w:i/>
          <w:sz w:val="28"/>
          <w:szCs w:val="28"/>
        </w:rPr>
        <w:t xml:space="preserve"> </w:t>
      </w:r>
      <w:r w:rsidRPr="00C93C1C">
        <w:rPr>
          <w:sz w:val="28"/>
          <w:szCs w:val="28"/>
        </w:rPr>
        <w:t xml:space="preserve">всестороннее </w:t>
      </w:r>
      <w:r>
        <w:rPr>
          <w:sz w:val="28"/>
          <w:szCs w:val="28"/>
        </w:rPr>
        <w:t>развитие дошкольников средствами изобразительного искусства.</w:t>
      </w:r>
    </w:p>
    <w:p w:rsidR="004B3228" w:rsidRPr="00FB6F34" w:rsidRDefault="004B3228" w:rsidP="00DB45DB">
      <w:pPr>
        <w:ind w:firstLine="709"/>
        <w:jc w:val="both"/>
        <w:rPr>
          <w:i/>
          <w:sz w:val="18"/>
          <w:szCs w:val="18"/>
        </w:rPr>
      </w:pPr>
    </w:p>
    <w:p w:rsidR="004B3228" w:rsidRPr="00FB6F34" w:rsidRDefault="004B3228" w:rsidP="00DB45DB">
      <w:pPr>
        <w:jc w:val="both"/>
        <w:rPr>
          <w:b/>
          <w:i/>
          <w:sz w:val="28"/>
          <w:szCs w:val="28"/>
          <w:lang w:val="en-US"/>
        </w:rPr>
      </w:pPr>
      <w:r w:rsidRPr="00F1753E">
        <w:rPr>
          <w:b/>
          <w:i/>
          <w:sz w:val="28"/>
          <w:szCs w:val="28"/>
        </w:rPr>
        <w:t>Задачи программы:</w:t>
      </w:r>
    </w:p>
    <w:p w:rsidR="004B3228" w:rsidRPr="009B56DF" w:rsidRDefault="004B3228" w:rsidP="00DB45DB">
      <w:pPr>
        <w:ind w:firstLine="709"/>
        <w:jc w:val="both"/>
        <w:rPr>
          <w:i/>
          <w:sz w:val="28"/>
          <w:szCs w:val="28"/>
        </w:rPr>
      </w:pPr>
      <w:r w:rsidRPr="009B56DF">
        <w:rPr>
          <w:i/>
          <w:sz w:val="28"/>
          <w:szCs w:val="28"/>
        </w:rPr>
        <w:t>образовательные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Развивать мотивацию к конструированию из бумаги и других природных материалов.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Знакомить с различными техниками работы с бумагой и другими материалами.</w:t>
      </w:r>
    </w:p>
    <w:p w:rsidR="004B3228" w:rsidRPr="009B56DF" w:rsidRDefault="004B3228" w:rsidP="00DB45DB">
      <w:pPr>
        <w:ind w:firstLine="709"/>
        <w:jc w:val="both"/>
        <w:rPr>
          <w:i/>
          <w:sz w:val="28"/>
          <w:szCs w:val="28"/>
        </w:rPr>
      </w:pPr>
      <w:r w:rsidRPr="009B56DF">
        <w:rPr>
          <w:i/>
          <w:sz w:val="28"/>
          <w:szCs w:val="28"/>
        </w:rPr>
        <w:t>развивающие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Формировать познавательную и исследовательскую активность, стремление к умственной деятельности.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Развивать самостоятельность, наблюдательность, любознательность, активный интерес к миру предметов и вещей, созданных людьми, мелкую моторику рук.</w:t>
      </w:r>
    </w:p>
    <w:p w:rsidR="004B3228" w:rsidRPr="009B56DF" w:rsidRDefault="004B3228" w:rsidP="00DB45DB">
      <w:pPr>
        <w:ind w:firstLine="709"/>
        <w:jc w:val="both"/>
        <w:rPr>
          <w:i/>
          <w:sz w:val="28"/>
          <w:szCs w:val="28"/>
        </w:rPr>
      </w:pPr>
      <w:r w:rsidRPr="009B56DF">
        <w:rPr>
          <w:i/>
          <w:sz w:val="28"/>
          <w:szCs w:val="28"/>
        </w:rPr>
        <w:t>воспитательные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Содействовать воспитанию ценностного отношения к материалам и инструментам, результатам творческой деятельности окружающих.</w:t>
      </w:r>
    </w:p>
    <w:p w:rsidR="004B3228" w:rsidRPr="009B56DF" w:rsidRDefault="004B3228" w:rsidP="00DB45DB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B56DF">
        <w:rPr>
          <w:sz w:val="28"/>
          <w:szCs w:val="28"/>
        </w:rPr>
        <w:t>Воспитывать культуру общения и поведения в социуме, навыков здорового образа жизни.</w:t>
      </w:r>
    </w:p>
    <w:p w:rsidR="004B3228" w:rsidRPr="009B56DF" w:rsidRDefault="004B3228" w:rsidP="00DB45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3228" w:rsidRPr="004B3228" w:rsidRDefault="004B3228" w:rsidP="00DB45DB">
      <w:pPr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</w:rPr>
      </w:pPr>
      <w:r w:rsidRPr="000A1B8C">
        <w:rPr>
          <w:b/>
          <w:i/>
          <w:color w:val="000000"/>
          <w:sz w:val="28"/>
          <w:szCs w:val="28"/>
        </w:rPr>
        <w:t>Адресатом программы</w:t>
      </w:r>
      <w:r>
        <w:rPr>
          <w:color w:val="000000"/>
          <w:sz w:val="28"/>
          <w:szCs w:val="28"/>
        </w:rPr>
        <w:t xml:space="preserve"> являются</w:t>
      </w:r>
      <w:r w:rsidRPr="000A1B8C">
        <w:rPr>
          <w:rFonts w:eastAsia="Calibri"/>
          <w:sz w:val="28"/>
          <w:szCs w:val="28"/>
          <w:lang w:eastAsia="en-US"/>
        </w:rPr>
        <w:t xml:space="preserve"> </w:t>
      </w:r>
      <w:r w:rsidRPr="009B56DF">
        <w:rPr>
          <w:rFonts w:eastAsia="Calibri"/>
          <w:sz w:val="28"/>
          <w:szCs w:val="28"/>
          <w:lang w:eastAsia="en-US"/>
        </w:rPr>
        <w:t>дошкольни</w:t>
      </w:r>
      <w:r>
        <w:rPr>
          <w:rFonts w:eastAsia="Calibri"/>
          <w:sz w:val="28"/>
          <w:szCs w:val="28"/>
          <w:lang w:eastAsia="en-US"/>
        </w:rPr>
        <w:t>ки</w:t>
      </w:r>
      <w:r w:rsidRPr="009B56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5 до </w:t>
      </w:r>
      <w:r w:rsidRPr="009B56DF">
        <w:rPr>
          <w:rFonts w:eastAsia="Calibri"/>
          <w:sz w:val="28"/>
          <w:szCs w:val="28"/>
          <w:lang w:eastAsia="en-US"/>
        </w:rPr>
        <w:t>7 лет.</w:t>
      </w:r>
      <w:r w:rsidRPr="000A1B8C">
        <w:rPr>
          <w:color w:val="000000"/>
          <w:sz w:val="28"/>
          <w:szCs w:val="28"/>
        </w:rPr>
        <w:t xml:space="preserve"> Группа формируется по месту проведения занятий. Группы разновозрастные. Занятия объединены единой темой, но каждый учащийся в соответствии с уровнем обученности получает свое задание.</w:t>
      </w:r>
      <w:r w:rsidRPr="00E81B9A">
        <w:rPr>
          <w:rFonts w:ascii="Times New Roman CYR" w:eastAsia="Calibri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</w:p>
    <w:p w:rsidR="004B3228" w:rsidRPr="000A1B8C" w:rsidRDefault="004B3228" w:rsidP="00DB45DB">
      <w:pPr>
        <w:pStyle w:val="a3"/>
        <w:ind w:left="0" w:firstLine="851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Прием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группу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проводится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заявлению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одного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из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родителей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лица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его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заменяющего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).</w:t>
      </w:r>
    </w:p>
    <w:p w:rsidR="004B3228" w:rsidRDefault="004B3228" w:rsidP="00DB45DB">
      <w:p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 xml:space="preserve"> </w:t>
      </w:r>
    </w:p>
    <w:p w:rsidR="004B3228" w:rsidRPr="009B56DF" w:rsidRDefault="004B3228" w:rsidP="00DB45D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Программа и</w:t>
      </w:r>
      <w:r w:rsidRPr="009B56DF">
        <w:rPr>
          <w:rFonts w:eastAsia="Calibri"/>
          <w:sz w:val="28"/>
          <w:szCs w:val="28"/>
          <w:lang w:eastAsia="en-US"/>
        </w:rPr>
        <w:t xml:space="preserve">меет </w:t>
      </w:r>
      <w:r w:rsidRPr="009B56DF">
        <w:rPr>
          <w:rFonts w:eastAsia="Calibri"/>
          <w:b/>
          <w:i/>
          <w:sz w:val="28"/>
          <w:szCs w:val="28"/>
          <w:lang w:eastAsia="en-US"/>
        </w:rPr>
        <w:t>стартовый уровень</w:t>
      </w:r>
      <w:r w:rsidRPr="009B56DF">
        <w:rPr>
          <w:rFonts w:eastAsia="Calibri"/>
          <w:sz w:val="28"/>
          <w:szCs w:val="28"/>
          <w:lang w:eastAsia="en-US"/>
        </w:rPr>
        <w:t>. Занятия проходят 2 раза в неделю. Организация занятия (подготовка к занятию: раздача оборудования, материалов, оформление рабочего места, а также уборка рабочего места после занятия и просмотр готовых работ с детьми) составляет 15-20 мин. Продолжительность самого занятия 30 минут. Таким образом, время проведения занятия в целом составляет академический час. Количество часов в год – 72.</w:t>
      </w:r>
      <w:r w:rsidRPr="009B56DF">
        <w:rPr>
          <w:b/>
          <w:sz w:val="28"/>
          <w:szCs w:val="28"/>
        </w:rPr>
        <w:t xml:space="preserve"> </w:t>
      </w:r>
    </w:p>
    <w:p w:rsidR="00DB45DB" w:rsidRDefault="004B3228" w:rsidP="00DB4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5DB">
        <w:rPr>
          <w:b/>
          <w:sz w:val="28"/>
          <w:szCs w:val="28"/>
        </w:rPr>
        <w:tab/>
      </w:r>
    </w:p>
    <w:p w:rsidR="004B3228" w:rsidRPr="009B56DF" w:rsidRDefault="004B3228" w:rsidP="00DB45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При организации работы кружка используется дидактический материал. Он включает в себя образцы изделий, выполненные педагогом и учащимися, рисунки, презентации.</w:t>
      </w:r>
    </w:p>
    <w:p w:rsidR="004B3228" w:rsidRPr="009B56DF" w:rsidRDefault="004B3228" w:rsidP="00DB4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При работе с бумагой дети познакомятся со следующими техниками:</w:t>
      </w:r>
    </w:p>
    <w:p w:rsidR="004B3228" w:rsidRPr="00DB45DB" w:rsidRDefault="00DB45DB" w:rsidP="00DB45DB">
      <w:pPr>
        <w:tabs>
          <w:tab w:val="left" w:pos="4253"/>
        </w:tabs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о</w:t>
      </w:r>
      <w:r w:rsidR="004B3228" w:rsidRPr="00DB45DB">
        <w:rPr>
          <w:sz w:val="28"/>
          <w:szCs w:val="28"/>
        </w:rPr>
        <w:t>брывная</w:t>
      </w:r>
      <w:proofErr w:type="gramEnd"/>
      <w:r>
        <w:rPr>
          <w:sz w:val="28"/>
          <w:szCs w:val="28"/>
        </w:rPr>
        <w:t xml:space="preserve">, </w:t>
      </w:r>
      <w:r w:rsidR="004B3228" w:rsidRPr="00DB45DB">
        <w:rPr>
          <w:rFonts w:eastAsia="Calibri"/>
          <w:sz w:val="28"/>
          <w:szCs w:val="28"/>
          <w:lang w:eastAsia="en-US"/>
        </w:rPr>
        <w:t>объёмная</w:t>
      </w:r>
      <w:r>
        <w:rPr>
          <w:rFonts w:eastAsia="Calibri"/>
          <w:sz w:val="28"/>
          <w:szCs w:val="28"/>
          <w:lang w:eastAsia="en-US"/>
        </w:rPr>
        <w:t>, т</w:t>
      </w:r>
      <w:r w:rsidR="004B3228" w:rsidRPr="00DB45DB">
        <w:rPr>
          <w:rFonts w:eastAsia="Calibri"/>
          <w:sz w:val="28"/>
          <w:szCs w:val="28"/>
          <w:lang w:eastAsia="en-US"/>
        </w:rPr>
        <w:t>орцевание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</w:t>
      </w:r>
      <w:r w:rsidR="004B3228" w:rsidRPr="00DB45DB">
        <w:rPr>
          <w:rFonts w:eastAsia="Calibri"/>
          <w:sz w:val="28"/>
          <w:szCs w:val="28"/>
          <w:lang w:eastAsia="en-US"/>
        </w:rPr>
        <w:t>йрис-фолдинг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B3228" w:rsidRPr="00DB45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4B3228" w:rsidRPr="00DB45DB">
        <w:rPr>
          <w:rFonts w:eastAsia="Calibri"/>
          <w:sz w:val="28"/>
          <w:szCs w:val="28"/>
          <w:lang w:eastAsia="en-US"/>
        </w:rPr>
        <w:t>исования цветной солью</w:t>
      </w:r>
      <w:r w:rsidR="004B3228" w:rsidRPr="00DB45D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B45DB" w:rsidRDefault="00DB45DB" w:rsidP="004B3228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B3228" w:rsidRPr="009B56DF" w:rsidRDefault="004B3228" w:rsidP="00DB45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 xml:space="preserve">В процессе занятий используются различные </w:t>
      </w:r>
      <w:r w:rsidRPr="00DB45DB">
        <w:rPr>
          <w:rFonts w:eastAsia="Calibri"/>
          <w:b/>
          <w:i/>
          <w:sz w:val="28"/>
          <w:szCs w:val="28"/>
          <w:lang w:eastAsia="en-US"/>
        </w:rPr>
        <w:t>формы занятий</w:t>
      </w:r>
      <w:r w:rsidRPr="009B56DF">
        <w:rPr>
          <w:rFonts w:eastAsia="Calibri"/>
          <w:i/>
          <w:sz w:val="28"/>
          <w:szCs w:val="28"/>
          <w:lang w:eastAsia="en-US"/>
        </w:rPr>
        <w:t>:</w:t>
      </w:r>
      <w:r w:rsidRPr="009B56DF">
        <w:rPr>
          <w:rFonts w:eastAsia="Calibri"/>
          <w:sz w:val="28"/>
          <w:szCs w:val="28"/>
          <w:lang w:eastAsia="en-US"/>
        </w:rPr>
        <w:t xml:space="preserve"> </w:t>
      </w:r>
      <w:r w:rsidR="00DB45DB">
        <w:rPr>
          <w:rFonts w:eastAsia="Calibri"/>
          <w:sz w:val="28"/>
          <w:szCs w:val="28"/>
          <w:lang w:eastAsia="en-US"/>
        </w:rPr>
        <w:t xml:space="preserve">беседы, </w:t>
      </w:r>
      <w:r w:rsidRPr="009B56DF">
        <w:rPr>
          <w:rFonts w:eastAsia="Calibri"/>
          <w:sz w:val="28"/>
          <w:szCs w:val="28"/>
          <w:lang w:eastAsia="en-US"/>
        </w:rPr>
        <w:t>наблюдени</w:t>
      </w:r>
      <w:r w:rsidR="00DB45DB">
        <w:rPr>
          <w:rFonts w:eastAsia="Calibri"/>
          <w:sz w:val="28"/>
          <w:szCs w:val="28"/>
          <w:lang w:eastAsia="en-US"/>
        </w:rPr>
        <w:t xml:space="preserve">е, рассматривание, </w:t>
      </w:r>
      <w:r w:rsidRPr="009B56DF">
        <w:rPr>
          <w:rFonts w:eastAsia="Calibri"/>
          <w:sz w:val="28"/>
          <w:szCs w:val="28"/>
          <w:lang w:eastAsia="en-US"/>
        </w:rPr>
        <w:t>практические занятия</w:t>
      </w:r>
      <w:r w:rsidR="00DB45DB">
        <w:rPr>
          <w:rFonts w:eastAsia="Calibri"/>
          <w:sz w:val="28"/>
          <w:szCs w:val="28"/>
          <w:lang w:eastAsia="en-US"/>
        </w:rPr>
        <w:t xml:space="preserve">, </w:t>
      </w:r>
      <w:r w:rsidRPr="009B56DF">
        <w:rPr>
          <w:rFonts w:eastAsia="Calibri"/>
          <w:sz w:val="28"/>
          <w:szCs w:val="28"/>
          <w:lang w:eastAsia="en-US"/>
        </w:rPr>
        <w:t xml:space="preserve">игровые занятия. </w:t>
      </w:r>
    </w:p>
    <w:p w:rsidR="004B3228" w:rsidRDefault="004B3228" w:rsidP="00DB45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45DB">
        <w:rPr>
          <w:rFonts w:eastAsia="Calibri"/>
          <w:b/>
          <w:i/>
          <w:sz w:val="28"/>
          <w:szCs w:val="28"/>
          <w:lang w:eastAsia="en-US"/>
        </w:rPr>
        <w:lastRenderedPageBreak/>
        <w:t>Формы подведения итогов</w:t>
      </w:r>
      <w:r w:rsidRPr="00DB45DB">
        <w:rPr>
          <w:rFonts w:eastAsia="Calibri"/>
          <w:sz w:val="28"/>
          <w:szCs w:val="28"/>
          <w:lang w:eastAsia="en-US"/>
        </w:rPr>
        <w:t xml:space="preserve"> реализации дополнительной образовательной программы</w:t>
      </w:r>
      <w:r w:rsidR="00DB45DB">
        <w:rPr>
          <w:rFonts w:eastAsia="Calibri"/>
          <w:sz w:val="28"/>
          <w:szCs w:val="28"/>
          <w:lang w:eastAsia="en-US"/>
        </w:rPr>
        <w:t xml:space="preserve">: </w:t>
      </w:r>
      <w:r w:rsidRPr="009B56DF">
        <w:rPr>
          <w:rFonts w:eastAsia="Calibri"/>
          <w:sz w:val="28"/>
          <w:szCs w:val="28"/>
          <w:lang w:eastAsia="en-US"/>
        </w:rPr>
        <w:t>составление альбома лучших работ;</w:t>
      </w:r>
      <w:r w:rsidR="00DB45DB">
        <w:rPr>
          <w:rFonts w:eastAsia="Calibri"/>
          <w:sz w:val="28"/>
          <w:szCs w:val="28"/>
          <w:lang w:eastAsia="en-US"/>
        </w:rPr>
        <w:t xml:space="preserve"> </w:t>
      </w:r>
      <w:r w:rsidRPr="009B56DF">
        <w:rPr>
          <w:rFonts w:eastAsia="Calibri"/>
          <w:sz w:val="28"/>
          <w:szCs w:val="28"/>
          <w:lang w:eastAsia="en-US"/>
        </w:rPr>
        <w:t xml:space="preserve"> проведение выставок работ;</w:t>
      </w:r>
      <w:r w:rsidR="00DB45DB">
        <w:rPr>
          <w:rFonts w:eastAsia="Calibri"/>
          <w:sz w:val="28"/>
          <w:szCs w:val="28"/>
          <w:lang w:eastAsia="en-US"/>
        </w:rPr>
        <w:t xml:space="preserve"> </w:t>
      </w:r>
      <w:r w:rsidRPr="009B56DF">
        <w:rPr>
          <w:rFonts w:eastAsia="Calibri"/>
          <w:sz w:val="28"/>
          <w:szCs w:val="28"/>
          <w:lang w:eastAsia="en-US"/>
        </w:rPr>
        <w:t>участие в учрежденческих, районных, областных выставках и конкурсах.</w:t>
      </w:r>
    </w:p>
    <w:p w:rsidR="004B3228" w:rsidRPr="009B56DF" w:rsidRDefault="004B3228" w:rsidP="004B322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B3228" w:rsidRPr="009B56DF" w:rsidRDefault="004B3228" w:rsidP="00DB45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В результате данной программы дети получают следующие основные</w:t>
      </w:r>
    </w:p>
    <w:p w:rsidR="004B3228" w:rsidRPr="009B56DF" w:rsidRDefault="004B3228" w:rsidP="00DB45DB">
      <w:p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знания и умения:</w:t>
      </w:r>
    </w:p>
    <w:p w:rsidR="004B3228" w:rsidRPr="009B56DF" w:rsidRDefault="004B3228" w:rsidP="00DB45DB">
      <w:pPr>
        <w:numPr>
          <w:ilvl w:val="0"/>
          <w:numId w:val="3"/>
        </w:numPr>
        <w:ind w:left="709" w:hanging="357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познакомятся со свойствами и возможностями бумаги и других природных материалов для художественного творчества;</w:t>
      </w:r>
    </w:p>
    <w:p w:rsidR="004B3228" w:rsidRPr="009B56DF" w:rsidRDefault="004B3228" w:rsidP="00DB45DB">
      <w:pPr>
        <w:numPr>
          <w:ilvl w:val="0"/>
          <w:numId w:val="3"/>
        </w:numPr>
        <w:ind w:left="709" w:hanging="357"/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 xml:space="preserve">познакомятся с основами знаний в области композиции, формообразования, </w:t>
      </w:r>
      <w:proofErr w:type="spellStart"/>
      <w:r w:rsidRPr="009B56DF">
        <w:rPr>
          <w:rFonts w:eastAsia="Calibri"/>
          <w:sz w:val="28"/>
          <w:szCs w:val="28"/>
          <w:lang w:eastAsia="en-US"/>
        </w:rPr>
        <w:t>цветовидения</w:t>
      </w:r>
      <w:proofErr w:type="spellEnd"/>
      <w:r w:rsidRPr="009B56DF">
        <w:rPr>
          <w:rFonts w:eastAsia="Calibri"/>
          <w:sz w:val="28"/>
          <w:szCs w:val="28"/>
          <w:lang w:eastAsia="en-US"/>
        </w:rPr>
        <w:t>.</w:t>
      </w:r>
    </w:p>
    <w:p w:rsidR="004B3228" w:rsidRPr="009B56DF" w:rsidRDefault="004B3228" w:rsidP="00DB45D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овладеют основными приемами работы с бумагой: складывание, сгибание, вырезание, гофрирование, склеивание; приемами работы с цветной солью и другими материалами.</w:t>
      </w:r>
    </w:p>
    <w:p w:rsidR="004B3228" w:rsidRPr="009B56DF" w:rsidRDefault="004B3228" w:rsidP="00DB45D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научатся работать нужными инструментами и приспособлениями;</w:t>
      </w:r>
    </w:p>
    <w:p w:rsidR="004B3228" w:rsidRPr="009B56DF" w:rsidRDefault="004B3228" w:rsidP="00DB45D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познакомятся с основными видами работ из бумаги (вырезки, аппликация, объемное конструирование); из других природных материалов.</w:t>
      </w:r>
    </w:p>
    <w:p w:rsidR="004B3228" w:rsidRPr="009B56DF" w:rsidRDefault="004B3228" w:rsidP="00DB45D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 xml:space="preserve">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композициях;</w:t>
      </w:r>
    </w:p>
    <w:p w:rsidR="004B3228" w:rsidRPr="009B56DF" w:rsidRDefault="004B3228" w:rsidP="00DB45DB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B56DF">
        <w:rPr>
          <w:rFonts w:eastAsia="Calibri"/>
          <w:sz w:val="28"/>
          <w:szCs w:val="28"/>
          <w:lang w:eastAsia="en-US"/>
        </w:rPr>
        <w:t>научатся в доступной форме подчеркивать красоту материалов, форм, конструкций при создании индивидуальных работ.</w:t>
      </w:r>
    </w:p>
    <w:p w:rsidR="00171B6E" w:rsidRDefault="00171B6E">
      <w:bookmarkStart w:id="0" w:name="_GoBack"/>
      <w:bookmarkEnd w:id="0"/>
    </w:p>
    <w:sectPr w:rsidR="001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9E6"/>
    <w:multiLevelType w:val="hybridMultilevel"/>
    <w:tmpl w:val="BAC4AA88"/>
    <w:lvl w:ilvl="0" w:tplc="8004B3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AA7059D"/>
    <w:multiLevelType w:val="hybridMultilevel"/>
    <w:tmpl w:val="17C8D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A80A4B"/>
    <w:multiLevelType w:val="hybridMultilevel"/>
    <w:tmpl w:val="035E825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E"/>
    <w:rsid w:val="00171B6E"/>
    <w:rsid w:val="004B3228"/>
    <w:rsid w:val="00CB1F6E"/>
    <w:rsid w:val="00D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2020-02-05T13:18:00Z</dcterms:created>
  <dcterms:modified xsi:type="dcterms:W3CDTF">2020-02-05T13:35:00Z</dcterms:modified>
</cp:coreProperties>
</file>