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41" w:rsidRDefault="00C24D41" w:rsidP="00C24D41">
      <w:pPr>
        <w:spacing w:after="0"/>
        <w:jc w:val="center"/>
        <w:rPr>
          <w:rFonts w:ascii="Times New Roman" w:hAnsi="Times New Roman" w:cs="Times New Roman"/>
          <w:iCs/>
          <w:color w:val="000000"/>
        </w:rPr>
      </w:pPr>
      <w:r>
        <w:rPr>
          <w:rFonts w:ascii="Times New Roman" w:hAnsi="Times New Roman" w:cs="Times New Roman"/>
          <w:iCs/>
          <w:color w:val="000000"/>
        </w:rPr>
        <w:t>Администрация Бутурлинского муниципального района</w:t>
      </w:r>
    </w:p>
    <w:p w:rsidR="00C24D41" w:rsidRDefault="00C24D41" w:rsidP="00C24D41">
      <w:pPr>
        <w:spacing w:after="0"/>
        <w:jc w:val="center"/>
        <w:rPr>
          <w:rFonts w:ascii="Times New Roman" w:hAnsi="Times New Roman" w:cs="Times New Roman"/>
          <w:iCs/>
          <w:color w:val="000000"/>
        </w:rPr>
      </w:pPr>
      <w:r>
        <w:rPr>
          <w:rFonts w:ascii="Times New Roman" w:hAnsi="Times New Roman" w:cs="Times New Roman"/>
          <w:iCs/>
          <w:color w:val="000000"/>
        </w:rPr>
        <w:t>Управление образования, молодежной политики и спорта</w:t>
      </w:r>
    </w:p>
    <w:p w:rsidR="00C24D41" w:rsidRDefault="00C24D41" w:rsidP="00C24D41">
      <w:pPr>
        <w:spacing w:after="0"/>
        <w:jc w:val="center"/>
        <w:rPr>
          <w:rFonts w:ascii="Times New Roman" w:hAnsi="Times New Roman" w:cs="Times New Roman"/>
          <w:iCs/>
          <w:color w:val="000000"/>
        </w:rPr>
      </w:pPr>
      <w:r>
        <w:rPr>
          <w:rFonts w:ascii="Times New Roman" w:hAnsi="Times New Roman" w:cs="Times New Roman"/>
          <w:iCs/>
          <w:color w:val="000000"/>
        </w:rPr>
        <w:t xml:space="preserve">Муниципальное бюджетное  учреждение дополнительного образования </w:t>
      </w:r>
    </w:p>
    <w:p w:rsidR="00C24D41" w:rsidRDefault="00C24D41" w:rsidP="00C24D41">
      <w:pPr>
        <w:spacing w:after="0"/>
        <w:jc w:val="center"/>
        <w:rPr>
          <w:rFonts w:ascii="Times New Roman" w:hAnsi="Times New Roman" w:cs="Times New Roman"/>
          <w:iCs/>
          <w:color w:val="000000"/>
        </w:rPr>
      </w:pPr>
      <w:r>
        <w:rPr>
          <w:rFonts w:ascii="Times New Roman" w:hAnsi="Times New Roman" w:cs="Times New Roman"/>
          <w:iCs/>
          <w:color w:val="000000"/>
        </w:rPr>
        <w:t>детско-юношеский центр «Бутурлинец»</w:t>
      </w:r>
    </w:p>
    <w:p w:rsidR="00C24D41" w:rsidRDefault="00C24D41" w:rsidP="00C24D41">
      <w:pPr>
        <w:spacing w:after="0"/>
        <w:jc w:val="center"/>
        <w:rPr>
          <w:rFonts w:ascii="Times New Roman" w:hAnsi="Times New Roman" w:cs="Times New Roman"/>
          <w:iCs/>
          <w:color w:val="000000"/>
        </w:rPr>
      </w:pPr>
    </w:p>
    <w:p w:rsidR="00C24D41" w:rsidRDefault="00C24D41" w:rsidP="00C24D41">
      <w:pPr>
        <w:spacing w:after="0"/>
        <w:jc w:val="center"/>
        <w:rPr>
          <w:rFonts w:ascii="Times New Roman" w:hAnsi="Times New Roman" w:cs="Times New Roman"/>
          <w:iCs/>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1"/>
      </w:tblGrid>
      <w:tr w:rsidR="00C24D41" w:rsidTr="00C24D41">
        <w:tc>
          <w:tcPr>
            <w:tcW w:w="3190" w:type="dxa"/>
            <w:hideMark/>
          </w:tcPr>
          <w:p w:rsidR="00C24D41" w:rsidRDefault="00C24D41">
            <w:pPr>
              <w:spacing w:after="0" w:line="240" w:lineRule="auto"/>
              <w:jc w:val="center"/>
              <w:rPr>
                <w:rFonts w:ascii="Times New Roman" w:hAnsi="Times New Roman" w:cs="Times New Roman"/>
                <w:b/>
                <w:iCs/>
                <w:color w:val="000000"/>
              </w:rPr>
            </w:pPr>
            <w:r>
              <w:rPr>
                <w:rFonts w:ascii="Times New Roman" w:hAnsi="Times New Roman" w:cs="Times New Roman"/>
                <w:b/>
                <w:iCs/>
                <w:color w:val="000000"/>
              </w:rPr>
              <w:t>Согласовано</w:t>
            </w:r>
          </w:p>
          <w:p w:rsidR="00C24D41" w:rsidRDefault="00C24D41">
            <w:pPr>
              <w:spacing w:after="0" w:line="240" w:lineRule="auto"/>
              <w:jc w:val="center"/>
              <w:rPr>
                <w:rFonts w:ascii="Times New Roman" w:hAnsi="Times New Roman" w:cs="Times New Roman"/>
                <w:iCs/>
                <w:color w:val="000000"/>
              </w:rPr>
            </w:pPr>
            <w:r>
              <w:rPr>
                <w:rFonts w:ascii="Times New Roman" w:hAnsi="Times New Roman" w:cs="Times New Roman"/>
                <w:iCs/>
                <w:color w:val="000000"/>
              </w:rPr>
              <w:t>Начальник управления образования, молодежной политики и спорта</w:t>
            </w:r>
          </w:p>
          <w:p w:rsidR="00C24D41" w:rsidRDefault="00C24D41">
            <w:pPr>
              <w:spacing w:after="0" w:line="240" w:lineRule="auto"/>
              <w:jc w:val="center"/>
              <w:rPr>
                <w:rFonts w:ascii="Times New Roman" w:hAnsi="Times New Roman" w:cs="Times New Roman"/>
                <w:iCs/>
                <w:color w:val="000000"/>
              </w:rPr>
            </w:pPr>
            <w:r>
              <w:rPr>
                <w:rFonts w:ascii="Times New Roman" w:hAnsi="Times New Roman" w:cs="Times New Roman"/>
                <w:iCs/>
                <w:color w:val="000000"/>
              </w:rPr>
              <w:t>_____________________</w:t>
            </w:r>
          </w:p>
          <w:p w:rsidR="00C24D41" w:rsidRDefault="00C24D41">
            <w:pPr>
              <w:spacing w:after="0" w:line="240" w:lineRule="auto"/>
              <w:jc w:val="center"/>
              <w:rPr>
                <w:rFonts w:ascii="Times New Roman" w:hAnsi="Times New Roman" w:cs="Times New Roman"/>
                <w:iCs/>
                <w:color w:val="000000"/>
              </w:rPr>
            </w:pPr>
            <w:r>
              <w:rPr>
                <w:rFonts w:ascii="Times New Roman" w:hAnsi="Times New Roman" w:cs="Times New Roman"/>
                <w:iCs/>
                <w:color w:val="000000"/>
              </w:rPr>
              <w:t>В.В. Козлов</w:t>
            </w:r>
          </w:p>
        </w:tc>
        <w:tc>
          <w:tcPr>
            <w:tcW w:w="3190" w:type="dxa"/>
            <w:hideMark/>
          </w:tcPr>
          <w:p w:rsidR="00C24D41" w:rsidRDefault="00C24D41">
            <w:pPr>
              <w:spacing w:after="0" w:line="240" w:lineRule="auto"/>
              <w:jc w:val="center"/>
              <w:rPr>
                <w:rFonts w:ascii="Times New Roman" w:hAnsi="Times New Roman" w:cs="Times New Roman"/>
                <w:b/>
                <w:iCs/>
                <w:color w:val="000000"/>
              </w:rPr>
            </w:pPr>
            <w:r>
              <w:rPr>
                <w:rFonts w:ascii="Times New Roman" w:hAnsi="Times New Roman" w:cs="Times New Roman"/>
                <w:b/>
                <w:iCs/>
                <w:color w:val="000000"/>
              </w:rPr>
              <w:t>Согласовано</w:t>
            </w:r>
          </w:p>
          <w:p w:rsidR="00C24D41" w:rsidRDefault="00C24D41">
            <w:pPr>
              <w:spacing w:after="0" w:line="240" w:lineRule="auto"/>
              <w:jc w:val="center"/>
              <w:rPr>
                <w:rFonts w:ascii="Times New Roman" w:hAnsi="Times New Roman" w:cs="Times New Roman"/>
                <w:iCs/>
                <w:color w:val="000000"/>
              </w:rPr>
            </w:pPr>
            <w:r>
              <w:rPr>
                <w:rFonts w:ascii="Times New Roman" w:hAnsi="Times New Roman" w:cs="Times New Roman"/>
                <w:iCs/>
                <w:color w:val="000000"/>
              </w:rPr>
              <w:t>Председатель профкома</w:t>
            </w:r>
          </w:p>
          <w:p w:rsidR="00C24D41" w:rsidRDefault="00C24D41">
            <w:pPr>
              <w:spacing w:after="0" w:line="240" w:lineRule="auto"/>
              <w:jc w:val="center"/>
              <w:rPr>
                <w:rFonts w:ascii="Times New Roman" w:hAnsi="Times New Roman" w:cs="Times New Roman"/>
                <w:iCs/>
                <w:color w:val="000000"/>
              </w:rPr>
            </w:pPr>
            <w:r>
              <w:rPr>
                <w:rFonts w:ascii="Times New Roman" w:hAnsi="Times New Roman" w:cs="Times New Roman"/>
                <w:iCs/>
                <w:color w:val="000000"/>
              </w:rPr>
              <w:t>____________________</w:t>
            </w:r>
          </w:p>
          <w:p w:rsidR="00C24D41" w:rsidRDefault="00C24D41">
            <w:pPr>
              <w:spacing w:after="0" w:line="240" w:lineRule="auto"/>
              <w:jc w:val="center"/>
              <w:rPr>
                <w:rFonts w:ascii="Times New Roman" w:hAnsi="Times New Roman" w:cs="Times New Roman"/>
                <w:iCs/>
                <w:color w:val="000000"/>
              </w:rPr>
            </w:pPr>
            <w:r>
              <w:rPr>
                <w:rFonts w:ascii="Times New Roman" w:hAnsi="Times New Roman" w:cs="Times New Roman"/>
                <w:iCs/>
                <w:color w:val="000000"/>
              </w:rPr>
              <w:t>В.А. Паньшина</w:t>
            </w:r>
          </w:p>
        </w:tc>
        <w:tc>
          <w:tcPr>
            <w:tcW w:w="3191" w:type="dxa"/>
          </w:tcPr>
          <w:p w:rsidR="00C24D41" w:rsidRDefault="00C24D41">
            <w:pPr>
              <w:spacing w:after="0" w:line="240" w:lineRule="auto"/>
              <w:jc w:val="center"/>
              <w:rPr>
                <w:rFonts w:ascii="Times New Roman" w:hAnsi="Times New Roman" w:cs="Times New Roman"/>
                <w:b/>
                <w:iCs/>
                <w:color w:val="000000"/>
              </w:rPr>
            </w:pPr>
            <w:r>
              <w:rPr>
                <w:rFonts w:ascii="Times New Roman" w:hAnsi="Times New Roman" w:cs="Times New Roman"/>
                <w:b/>
                <w:iCs/>
                <w:color w:val="000000"/>
              </w:rPr>
              <w:t>Утверждаю</w:t>
            </w:r>
          </w:p>
          <w:p w:rsidR="00C24D41" w:rsidRDefault="00C24D41">
            <w:pPr>
              <w:spacing w:after="0" w:line="240" w:lineRule="auto"/>
              <w:jc w:val="center"/>
              <w:rPr>
                <w:rFonts w:ascii="Times New Roman" w:hAnsi="Times New Roman" w:cs="Times New Roman"/>
                <w:iCs/>
                <w:color w:val="000000"/>
              </w:rPr>
            </w:pPr>
            <w:r>
              <w:rPr>
                <w:rFonts w:ascii="Times New Roman" w:hAnsi="Times New Roman" w:cs="Times New Roman"/>
                <w:iCs/>
                <w:color w:val="000000"/>
              </w:rPr>
              <w:t>Директор МБУ ДО ДЮЦ «Бутурлинец»</w:t>
            </w:r>
          </w:p>
          <w:p w:rsidR="00C24D41" w:rsidRDefault="00C24D41">
            <w:pPr>
              <w:spacing w:after="0" w:line="240" w:lineRule="auto"/>
              <w:jc w:val="center"/>
              <w:rPr>
                <w:rFonts w:ascii="Times New Roman" w:hAnsi="Times New Roman" w:cs="Times New Roman"/>
                <w:iCs/>
                <w:color w:val="000000"/>
              </w:rPr>
            </w:pPr>
            <w:r>
              <w:rPr>
                <w:rFonts w:ascii="Times New Roman" w:hAnsi="Times New Roman" w:cs="Times New Roman"/>
                <w:iCs/>
                <w:color w:val="000000"/>
              </w:rPr>
              <w:t>______________________</w:t>
            </w:r>
          </w:p>
          <w:p w:rsidR="00C24D41" w:rsidRDefault="00C24D41">
            <w:pPr>
              <w:spacing w:after="0" w:line="240" w:lineRule="auto"/>
              <w:jc w:val="center"/>
              <w:rPr>
                <w:rFonts w:ascii="Times New Roman" w:hAnsi="Times New Roman" w:cs="Times New Roman"/>
                <w:iCs/>
                <w:color w:val="000000"/>
              </w:rPr>
            </w:pPr>
          </w:p>
        </w:tc>
      </w:tr>
    </w:tbl>
    <w:p w:rsidR="00C24D41" w:rsidRDefault="00C24D41" w:rsidP="00C24D41">
      <w:pPr>
        <w:spacing w:after="0"/>
        <w:jc w:val="center"/>
        <w:rPr>
          <w:rFonts w:ascii="Times New Roman" w:hAnsi="Times New Roman" w:cs="Times New Roman"/>
          <w:iCs/>
          <w:color w:val="000000"/>
        </w:rPr>
      </w:pPr>
    </w:p>
    <w:p w:rsidR="00C24D41" w:rsidRDefault="00C24D41" w:rsidP="00C24D41">
      <w:pPr>
        <w:pStyle w:val="2"/>
        <w:spacing w:before="0" w:after="0"/>
        <w:jc w:val="center"/>
        <w:rPr>
          <w:color w:val="000000"/>
        </w:rPr>
      </w:pPr>
    </w:p>
    <w:p w:rsidR="00C24D41" w:rsidRDefault="00C24D41" w:rsidP="00C24D41">
      <w:pPr>
        <w:pStyle w:val="2"/>
        <w:spacing w:before="0" w:after="0"/>
        <w:jc w:val="center"/>
        <w:rPr>
          <w:color w:val="000000"/>
        </w:rPr>
      </w:pPr>
    </w:p>
    <w:p w:rsidR="00C24D41" w:rsidRDefault="00C24D41" w:rsidP="00C24D41">
      <w:pPr>
        <w:pStyle w:val="2"/>
        <w:numPr>
          <w:ilvl w:val="0"/>
          <w:numId w:val="0"/>
        </w:numPr>
        <w:tabs>
          <w:tab w:val="left" w:pos="708"/>
        </w:tabs>
        <w:spacing w:before="0" w:after="0"/>
        <w:ind w:left="576" w:hanging="576"/>
        <w:jc w:val="center"/>
        <w:rPr>
          <w:color w:val="000000"/>
        </w:rPr>
      </w:pPr>
    </w:p>
    <w:p w:rsidR="00C24D41" w:rsidRDefault="00C24D41" w:rsidP="00C24D41">
      <w:pPr>
        <w:rPr>
          <w:lang w:eastAsia="ar-SA"/>
        </w:rPr>
      </w:pPr>
    </w:p>
    <w:p w:rsidR="00C24D41" w:rsidRDefault="00C24D41" w:rsidP="00C24D41">
      <w:pPr>
        <w:rPr>
          <w:lang w:eastAsia="ar-SA"/>
        </w:rPr>
      </w:pPr>
    </w:p>
    <w:p w:rsidR="00C24D41" w:rsidRDefault="00C24D41" w:rsidP="00C24D41">
      <w:pPr>
        <w:rPr>
          <w:lang w:eastAsia="ar-SA"/>
        </w:rPr>
      </w:pPr>
    </w:p>
    <w:p w:rsidR="00C24D41" w:rsidRDefault="00C24D41" w:rsidP="00C24D41">
      <w:pPr>
        <w:pStyle w:val="2"/>
        <w:spacing w:before="0" w:after="0"/>
        <w:jc w:val="center"/>
        <w:rPr>
          <w:color w:val="000000"/>
        </w:rPr>
      </w:pPr>
    </w:p>
    <w:p w:rsidR="00C24D41" w:rsidRDefault="00C24D41" w:rsidP="00C24D41">
      <w:pPr>
        <w:pStyle w:val="2"/>
        <w:spacing w:before="0" w:after="0"/>
        <w:jc w:val="center"/>
        <w:rPr>
          <w:color w:val="000000"/>
        </w:rPr>
      </w:pPr>
      <w:r>
        <w:rPr>
          <w:rFonts w:ascii="Times New Roman" w:hAnsi="Times New Roman" w:cs="Times New Roman"/>
          <w:i w:val="0"/>
          <w:iCs w:val="0"/>
          <w:color w:val="000000"/>
        </w:rPr>
        <w:t>Положение  об оплате  труда работников муниципального бюджетного учреждения дополнительного образования</w:t>
      </w:r>
    </w:p>
    <w:p w:rsidR="00C24D41" w:rsidRDefault="00C24D41" w:rsidP="00C24D41">
      <w:pPr>
        <w:pStyle w:val="2"/>
        <w:spacing w:before="0" w:after="0"/>
        <w:jc w:val="center"/>
        <w:rPr>
          <w:color w:val="000000"/>
        </w:rPr>
      </w:pPr>
      <w:r>
        <w:rPr>
          <w:rFonts w:ascii="Times New Roman" w:hAnsi="Times New Roman" w:cs="Times New Roman"/>
          <w:i w:val="0"/>
          <w:iCs w:val="0"/>
          <w:color w:val="000000"/>
        </w:rPr>
        <w:t xml:space="preserve">        детско-юношеского центра «Бутурлинец»</w:t>
      </w:r>
    </w:p>
    <w:p w:rsidR="00C24D41" w:rsidRDefault="00C24D41" w:rsidP="00C24D41">
      <w:pPr>
        <w:jc w:val="center"/>
      </w:pPr>
    </w:p>
    <w:p w:rsidR="00C24D41" w:rsidRDefault="00C24D41" w:rsidP="00C24D41"/>
    <w:p w:rsidR="00C24D41" w:rsidRDefault="00C24D41" w:rsidP="00C24D41"/>
    <w:p w:rsidR="00C24D41" w:rsidRDefault="00C24D41" w:rsidP="00C24D41"/>
    <w:p w:rsidR="00C24D41" w:rsidRDefault="00C24D41" w:rsidP="00C24D41"/>
    <w:p w:rsidR="00C24D41" w:rsidRDefault="00C24D41" w:rsidP="00C24D41"/>
    <w:p w:rsidR="00C24D41" w:rsidRDefault="00C24D41" w:rsidP="00C24D41"/>
    <w:p w:rsidR="00C24D41" w:rsidRDefault="00C24D41" w:rsidP="00C24D41"/>
    <w:p w:rsidR="00C24D41" w:rsidRDefault="00C24D41" w:rsidP="00C24D41"/>
    <w:p w:rsidR="00C24D41" w:rsidRDefault="00C24D41" w:rsidP="00C24D41"/>
    <w:p w:rsidR="00C24D41" w:rsidRDefault="00C24D41" w:rsidP="00C24D41"/>
    <w:p w:rsidR="00C24D41" w:rsidRDefault="00C24D41" w:rsidP="00C24D41"/>
    <w:p w:rsidR="00C24D41" w:rsidRDefault="00C24D41" w:rsidP="00C24D4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Бутурлино</w:t>
      </w:r>
    </w:p>
    <w:p w:rsidR="00C24D41" w:rsidRDefault="00C24D41" w:rsidP="00C24D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p>
    <w:p w:rsidR="00C24D41" w:rsidRDefault="00C24D41" w:rsidP="00C24D41">
      <w:pPr>
        <w:spacing w:after="0" w:line="240" w:lineRule="auto"/>
        <w:jc w:val="center"/>
        <w:rPr>
          <w:rFonts w:ascii="Times New Roman" w:hAnsi="Times New Roman" w:cs="Times New Roman"/>
          <w:sz w:val="28"/>
          <w:szCs w:val="28"/>
        </w:rPr>
      </w:pPr>
    </w:p>
    <w:p w:rsidR="00C24D41" w:rsidRPr="00C24D41" w:rsidRDefault="00C24D41" w:rsidP="00C24D41">
      <w:pPr>
        <w:pStyle w:val="3"/>
        <w:spacing w:before="0"/>
        <w:jc w:val="center"/>
        <w:rPr>
          <w:rFonts w:ascii="Times New Roman" w:hAnsi="Times New Roman" w:cs="Times New Roman"/>
          <w:b/>
          <w:color w:val="auto"/>
          <w:sz w:val="28"/>
          <w:szCs w:val="28"/>
        </w:rPr>
      </w:pPr>
      <w:r w:rsidRPr="00C24D41">
        <w:rPr>
          <w:rFonts w:ascii="Times New Roman" w:hAnsi="Times New Roman" w:cs="Times New Roman"/>
          <w:b/>
          <w:color w:val="auto"/>
          <w:sz w:val="28"/>
          <w:szCs w:val="28"/>
        </w:rPr>
        <w:lastRenderedPageBreak/>
        <w:t>Положение об оплате труда работников муниципального</w:t>
      </w:r>
      <w:r w:rsidRPr="00C24D41">
        <w:rPr>
          <w:rFonts w:ascii="Times New Roman" w:hAnsi="Times New Roman" w:cs="Times New Roman"/>
          <w:b/>
          <w:iCs/>
          <w:color w:val="auto"/>
          <w:sz w:val="28"/>
          <w:szCs w:val="28"/>
        </w:rPr>
        <w:t xml:space="preserve"> </w:t>
      </w:r>
      <w:r w:rsidRPr="00C24D41">
        <w:rPr>
          <w:rFonts w:ascii="Times New Roman" w:hAnsi="Times New Roman" w:cs="Times New Roman"/>
          <w:b/>
          <w:iCs/>
          <w:color w:val="000000"/>
          <w:sz w:val="28"/>
          <w:szCs w:val="28"/>
        </w:rPr>
        <w:t>бюджетного учреждения дополнительного образования</w:t>
      </w:r>
      <w:r w:rsidRPr="00C24D41">
        <w:rPr>
          <w:b/>
          <w:color w:val="000000"/>
          <w:sz w:val="28"/>
          <w:szCs w:val="28"/>
        </w:rPr>
        <w:t xml:space="preserve"> </w:t>
      </w:r>
      <w:r w:rsidRPr="00C24D41">
        <w:rPr>
          <w:rFonts w:ascii="Times New Roman" w:hAnsi="Times New Roman" w:cs="Times New Roman"/>
          <w:b/>
          <w:color w:val="000000"/>
          <w:sz w:val="28"/>
          <w:szCs w:val="28"/>
        </w:rPr>
        <w:t>детско-юношеского центра «Бутурлинец»</w:t>
      </w:r>
    </w:p>
    <w:p w:rsidR="00C24D41" w:rsidRPr="00C24D41" w:rsidRDefault="00C24D41" w:rsidP="00C24D41">
      <w:pPr>
        <w:pStyle w:val="ConsPlusNormal"/>
        <w:spacing w:line="360" w:lineRule="auto"/>
        <w:ind w:firstLine="539"/>
        <w:jc w:val="both"/>
        <w:rPr>
          <w:b/>
          <w:sz w:val="28"/>
          <w:szCs w:val="28"/>
        </w:rPr>
      </w:pPr>
    </w:p>
    <w:p w:rsidR="00C24D41" w:rsidRPr="003315A9" w:rsidRDefault="00C24D41" w:rsidP="00C24D41">
      <w:pPr>
        <w:pStyle w:val="a4"/>
        <w:spacing w:before="0" w:after="0" w:line="240" w:lineRule="auto"/>
        <w:jc w:val="center"/>
        <w:rPr>
          <w:b/>
          <w:color w:val="111111"/>
          <w:sz w:val="28"/>
          <w:szCs w:val="28"/>
        </w:rPr>
      </w:pPr>
      <w:bookmarkStart w:id="0" w:name="P52"/>
      <w:bookmarkEnd w:id="0"/>
      <w:r w:rsidRPr="003315A9">
        <w:rPr>
          <w:b/>
          <w:color w:val="111111"/>
          <w:sz w:val="28"/>
          <w:szCs w:val="28"/>
        </w:rPr>
        <w:t>I. Общие положения</w:t>
      </w:r>
    </w:p>
    <w:p w:rsidR="00C24D41" w:rsidRPr="003315A9" w:rsidRDefault="00C24D41" w:rsidP="00C24D41">
      <w:pPr>
        <w:pStyle w:val="a4"/>
        <w:spacing w:before="0" w:after="0" w:line="240" w:lineRule="auto"/>
        <w:jc w:val="center"/>
        <w:rPr>
          <w:b/>
          <w:color w:val="111111"/>
          <w:sz w:val="28"/>
          <w:szCs w:val="28"/>
        </w:rPr>
      </w:pPr>
    </w:p>
    <w:p w:rsidR="00C24D41" w:rsidRPr="003315A9" w:rsidRDefault="00C24D41" w:rsidP="00C24D41">
      <w:pPr>
        <w:pStyle w:val="ConsPlusNormal"/>
        <w:ind w:firstLine="720"/>
        <w:jc w:val="both"/>
        <w:rPr>
          <w:color w:val="000000"/>
          <w:sz w:val="28"/>
          <w:szCs w:val="28"/>
        </w:rPr>
      </w:pPr>
      <w:r w:rsidRPr="003315A9">
        <w:rPr>
          <w:color w:val="000000"/>
          <w:sz w:val="28"/>
          <w:szCs w:val="28"/>
        </w:rPr>
        <w:t xml:space="preserve">1.1. Настоящее Положение разработано в соответствии со </w:t>
      </w:r>
      <w:hyperlink r:id="rId8" w:history="1">
        <w:r w:rsidRPr="003315A9">
          <w:rPr>
            <w:color w:val="000000"/>
            <w:sz w:val="28"/>
            <w:szCs w:val="28"/>
          </w:rPr>
          <w:t>статьями 135</w:t>
        </w:r>
      </w:hyperlink>
      <w:r w:rsidRPr="003315A9">
        <w:rPr>
          <w:color w:val="000000"/>
          <w:sz w:val="28"/>
          <w:szCs w:val="28"/>
        </w:rPr>
        <w:t xml:space="preserve">, </w:t>
      </w:r>
      <w:hyperlink r:id="rId9" w:history="1">
        <w:r w:rsidRPr="003315A9">
          <w:rPr>
            <w:color w:val="000000"/>
            <w:sz w:val="28"/>
            <w:szCs w:val="28"/>
          </w:rPr>
          <w:t>144</w:t>
        </w:r>
      </w:hyperlink>
      <w:r w:rsidRPr="003315A9">
        <w:rPr>
          <w:color w:val="000000"/>
          <w:sz w:val="28"/>
          <w:szCs w:val="28"/>
        </w:rPr>
        <w:t xml:space="preserve"> Трудового кодекса Российской Федерации, </w:t>
      </w:r>
      <w:hyperlink r:id="rId10" w:history="1">
        <w:r w:rsidRPr="003315A9">
          <w:rPr>
            <w:color w:val="000000"/>
            <w:sz w:val="28"/>
            <w:szCs w:val="28"/>
          </w:rPr>
          <w:t>постановлением</w:t>
        </w:r>
      </w:hyperlink>
      <w:r w:rsidRPr="003315A9">
        <w:rPr>
          <w:color w:val="000000"/>
          <w:sz w:val="28"/>
          <w:szCs w:val="28"/>
        </w:rPr>
        <w:t xml:space="preserve"> Правительства Нижегородской области от 23 июля 2008 года № 296 «Об отраслевой системе оплаты труда работников государственных бюджетных, автономных и казенных учреждений Нижегородской области»,  </w:t>
      </w:r>
      <w:hyperlink r:id="rId11" w:history="1">
        <w:r w:rsidRPr="003315A9">
          <w:rPr>
            <w:color w:val="000000"/>
            <w:sz w:val="28"/>
            <w:szCs w:val="28"/>
          </w:rPr>
          <w:t>постановлением</w:t>
        </w:r>
      </w:hyperlink>
      <w:r w:rsidRPr="003315A9">
        <w:rPr>
          <w:color w:val="000000"/>
          <w:sz w:val="28"/>
          <w:szCs w:val="28"/>
        </w:rPr>
        <w:t xml:space="preserve"> Правительства Нижегородской области от 15 октября 2008 года № 468 «Об оплате труда работников государственных организаций, осуществляющих образовательную деятельность на территории Нижегородской области, а также иных государственных организаций Нижегородской области, учредителем которых является министерство образования Нижегородской области», другими нормативными актами Российской Фе</w:t>
      </w:r>
      <w:r>
        <w:rPr>
          <w:color w:val="000000"/>
          <w:sz w:val="28"/>
          <w:szCs w:val="28"/>
        </w:rPr>
        <w:t>дерации и Нижегородской области, на основании Положения об оплате труда работников муниципальных организаций, осуществляющих образовательную деятельность на территории Бутурлинского муниципального района, а так</w:t>
      </w:r>
      <w:r w:rsidR="00E821F0">
        <w:rPr>
          <w:color w:val="000000"/>
          <w:sz w:val="28"/>
          <w:szCs w:val="28"/>
        </w:rPr>
        <w:t>же иных муниципальных организаций Бутурлинского муниципального района, подведомственных управлению образования, молодежной политики и спорта администрации Бутурлинского муниципального района Нижегородской области, утвержденном постановлением администрации Бутурлинского муниципального района от 17.03.2016 г. № 185 «О внесении изменений в постановление главы местного самоуправления Бутурлинского муниципального района Нижегородской области от 29.10.2008 г№ 173»</w:t>
      </w:r>
    </w:p>
    <w:p w:rsidR="00C24D41" w:rsidRPr="00E821F0" w:rsidRDefault="00C24D41" w:rsidP="00E821F0">
      <w:pPr>
        <w:pStyle w:val="3"/>
        <w:spacing w:before="0"/>
        <w:jc w:val="both"/>
        <w:rPr>
          <w:rFonts w:ascii="Times New Roman" w:hAnsi="Times New Roman" w:cs="Times New Roman"/>
          <w:color w:val="auto"/>
          <w:sz w:val="28"/>
          <w:szCs w:val="28"/>
        </w:rPr>
      </w:pPr>
      <w:r w:rsidRPr="00E821F0">
        <w:rPr>
          <w:rFonts w:ascii="Times New Roman" w:hAnsi="Times New Roman" w:cs="Times New Roman"/>
          <w:color w:val="auto"/>
          <w:sz w:val="28"/>
          <w:szCs w:val="28"/>
        </w:rPr>
        <w:t>1.2. Отраслевая система оплаты труда работников</w:t>
      </w:r>
      <w:r w:rsidRPr="003315A9">
        <w:rPr>
          <w:sz w:val="28"/>
          <w:szCs w:val="28"/>
        </w:rPr>
        <w:t xml:space="preserve"> </w:t>
      </w:r>
      <w:r w:rsidR="00E821F0" w:rsidRPr="00E821F0">
        <w:rPr>
          <w:rFonts w:ascii="Times New Roman" w:hAnsi="Times New Roman" w:cs="Times New Roman"/>
          <w:color w:val="auto"/>
          <w:sz w:val="28"/>
          <w:szCs w:val="28"/>
        </w:rPr>
        <w:t>муниципального</w:t>
      </w:r>
      <w:r w:rsidR="00E821F0" w:rsidRPr="00E821F0">
        <w:rPr>
          <w:rFonts w:ascii="Times New Roman" w:hAnsi="Times New Roman" w:cs="Times New Roman"/>
          <w:iCs/>
          <w:color w:val="auto"/>
          <w:sz w:val="28"/>
          <w:szCs w:val="28"/>
        </w:rPr>
        <w:t xml:space="preserve"> </w:t>
      </w:r>
      <w:r w:rsidR="00E821F0" w:rsidRPr="00E821F0">
        <w:rPr>
          <w:rFonts w:ascii="Times New Roman" w:hAnsi="Times New Roman" w:cs="Times New Roman"/>
          <w:iCs/>
          <w:color w:val="000000"/>
          <w:sz w:val="28"/>
          <w:szCs w:val="28"/>
        </w:rPr>
        <w:t>бюджетного учреждения дополнительного образования</w:t>
      </w:r>
      <w:r w:rsidR="00E821F0" w:rsidRPr="00E821F0">
        <w:rPr>
          <w:color w:val="000000"/>
          <w:sz w:val="28"/>
          <w:szCs w:val="28"/>
        </w:rPr>
        <w:t xml:space="preserve"> </w:t>
      </w:r>
      <w:r w:rsidR="00E821F0" w:rsidRPr="00E821F0">
        <w:rPr>
          <w:rFonts w:ascii="Times New Roman" w:hAnsi="Times New Roman" w:cs="Times New Roman"/>
          <w:color w:val="000000"/>
          <w:sz w:val="28"/>
          <w:szCs w:val="28"/>
        </w:rPr>
        <w:t>детско-юношеского центра «Бутурлинец»</w:t>
      </w:r>
      <w:r w:rsidR="00E821F0">
        <w:rPr>
          <w:rFonts w:ascii="Times New Roman" w:hAnsi="Times New Roman" w:cs="Times New Roman"/>
          <w:color w:val="000000"/>
          <w:sz w:val="28"/>
          <w:szCs w:val="28"/>
        </w:rPr>
        <w:t xml:space="preserve"> </w:t>
      </w:r>
      <w:r w:rsidRPr="00E821F0">
        <w:rPr>
          <w:rFonts w:ascii="Times New Roman" w:hAnsi="Times New Roman" w:cs="Times New Roman"/>
          <w:color w:val="auto"/>
          <w:sz w:val="28"/>
          <w:szCs w:val="28"/>
        </w:rPr>
        <w:t>устанавливается в целях:</w:t>
      </w:r>
    </w:p>
    <w:p w:rsidR="00C24D41" w:rsidRPr="003315A9" w:rsidRDefault="00C24D41" w:rsidP="00C24D41">
      <w:pPr>
        <w:pStyle w:val="ConsPlusNormal"/>
        <w:ind w:firstLine="720"/>
        <w:jc w:val="both"/>
        <w:rPr>
          <w:sz w:val="28"/>
          <w:szCs w:val="28"/>
        </w:rPr>
      </w:pPr>
      <w:r w:rsidRPr="003315A9">
        <w:rPr>
          <w:sz w:val="28"/>
          <w:szCs w:val="28"/>
        </w:rPr>
        <w:t>- повышения уровн</w:t>
      </w:r>
      <w:r w:rsidR="00E821F0">
        <w:rPr>
          <w:sz w:val="28"/>
          <w:szCs w:val="28"/>
        </w:rPr>
        <w:t>я доходов работников организации</w:t>
      </w:r>
      <w:r w:rsidRPr="003315A9">
        <w:rPr>
          <w:sz w:val="28"/>
          <w:szCs w:val="28"/>
        </w:rPr>
        <w:t>;</w:t>
      </w:r>
    </w:p>
    <w:p w:rsidR="00C24D41" w:rsidRPr="003315A9" w:rsidRDefault="00C24D41" w:rsidP="00C24D41">
      <w:pPr>
        <w:pStyle w:val="ConsPlusNormal"/>
        <w:ind w:firstLine="720"/>
        <w:jc w:val="both"/>
        <w:rPr>
          <w:sz w:val="28"/>
          <w:szCs w:val="28"/>
        </w:rPr>
      </w:pPr>
      <w:r w:rsidRPr="003315A9">
        <w:rPr>
          <w:sz w:val="28"/>
          <w:szCs w:val="28"/>
        </w:rPr>
        <w:t>- установления зависимости величины заработной платы от сложности и качества выполняемых работ, уровня квалификации работников;</w:t>
      </w:r>
    </w:p>
    <w:p w:rsidR="00C24D41" w:rsidRPr="003315A9" w:rsidRDefault="00C24D41" w:rsidP="00C24D41">
      <w:pPr>
        <w:pStyle w:val="ConsPlusNormal"/>
        <w:ind w:firstLine="720"/>
        <w:jc w:val="both"/>
        <w:rPr>
          <w:sz w:val="28"/>
          <w:szCs w:val="28"/>
        </w:rPr>
      </w:pPr>
      <w:r w:rsidRPr="003315A9">
        <w:rPr>
          <w:sz w:val="28"/>
          <w:szCs w:val="28"/>
        </w:rPr>
        <w:t>- усиления стимулирующей роли оплаты труда в оценке результативности труда работников;</w:t>
      </w:r>
    </w:p>
    <w:p w:rsidR="00C24D41" w:rsidRPr="003315A9" w:rsidRDefault="00E821F0" w:rsidP="00C24D41">
      <w:pPr>
        <w:pStyle w:val="ConsPlusNormal"/>
        <w:ind w:firstLine="720"/>
        <w:jc w:val="both"/>
        <w:rPr>
          <w:sz w:val="28"/>
          <w:szCs w:val="28"/>
        </w:rPr>
      </w:pPr>
      <w:r>
        <w:rPr>
          <w:sz w:val="28"/>
          <w:szCs w:val="28"/>
        </w:rPr>
        <w:t>- расширения прав руководителя</w:t>
      </w:r>
      <w:r w:rsidR="00C24D41" w:rsidRPr="003315A9">
        <w:rPr>
          <w:sz w:val="28"/>
          <w:szCs w:val="28"/>
        </w:rPr>
        <w:t xml:space="preserve"> по оценке деловых качеств работников и результатов их труда.</w:t>
      </w:r>
    </w:p>
    <w:p w:rsidR="00C24D41" w:rsidRPr="003315A9" w:rsidRDefault="00C24D41" w:rsidP="00C24D41">
      <w:pPr>
        <w:pStyle w:val="ConsPlusNormal"/>
        <w:ind w:firstLine="720"/>
        <w:jc w:val="both"/>
        <w:rPr>
          <w:color w:val="000000"/>
          <w:sz w:val="28"/>
          <w:szCs w:val="28"/>
        </w:rPr>
      </w:pPr>
      <w:r w:rsidRPr="003315A9">
        <w:rPr>
          <w:color w:val="000000"/>
          <w:sz w:val="28"/>
          <w:szCs w:val="28"/>
        </w:rPr>
        <w:t>1.3. Отраслевая система опл</w:t>
      </w:r>
      <w:r w:rsidR="00E821F0">
        <w:rPr>
          <w:color w:val="000000"/>
          <w:sz w:val="28"/>
          <w:szCs w:val="28"/>
        </w:rPr>
        <w:t>аты труда работников организации</w:t>
      </w:r>
      <w:r w:rsidRPr="003315A9">
        <w:rPr>
          <w:color w:val="000000"/>
          <w:sz w:val="28"/>
          <w:szCs w:val="28"/>
        </w:rPr>
        <w:t xml:space="preserve"> носит открытый характер</w:t>
      </w:r>
      <w:r w:rsidR="00E821F0">
        <w:rPr>
          <w:color w:val="000000"/>
          <w:sz w:val="28"/>
          <w:szCs w:val="28"/>
        </w:rPr>
        <w:t xml:space="preserve"> и устанавливается коллективным договором</w:t>
      </w:r>
      <w:r w:rsidRPr="003315A9">
        <w:rPr>
          <w:color w:val="000000"/>
          <w:sz w:val="28"/>
          <w:szCs w:val="28"/>
        </w:rPr>
        <w:t xml:space="preserve">,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w:t>
      </w:r>
      <w:r w:rsidRPr="003315A9">
        <w:rPr>
          <w:color w:val="000000"/>
          <w:sz w:val="28"/>
          <w:szCs w:val="28"/>
        </w:rPr>
        <w:lastRenderedPageBreak/>
        <w:t>Нижегородской области и нормативными правовыми актами Бутурлинского  муниципального района.</w:t>
      </w:r>
    </w:p>
    <w:p w:rsidR="00C24D41" w:rsidRPr="003315A9" w:rsidRDefault="00C24D41" w:rsidP="00C24D41">
      <w:pPr>
        <w:pStyle w:val="ConsPlusNormal"/>
        <w:ind w:firstLine="720"/>
        <w:jc w:val="both"/>
        <w:rPr>
          <w:color w:val="000000"/>
          <w:sz w:val="28"/>
          <w:szCs w:val="28"/>
        </w:rPr>
      </w:pPr>
      <w:r w:rsidRPr="003315A9">
        <w:rPr>
          <w:color w:val="000000"/>
          <w:sz w:val="28"/>
          <w:szCs w:val="28"/>
        </w:rPr>
        <w:t>Опл</w:t>
      </w:r>
      <w:r w:rsidR="00E821F0">
        <w:rPr>
          <w:color w:val="000000"/>
          <w:sz w:val="28"/>
          <w:szCs w:val="28"/>
        </w:rPr>
        <w:t>ата труда работников организации</w:t>
      </w:r>
      <w:r w:rsidRPr="003315A9">
        <w:rPr>
          <w:color w:val="000000"/>
          <w:sz w:val="28"/>
          <w:szCs w:val="28"/>
        </w:rPr>
        <w:t xml:space="preserve"> осуществляется по отраслевой системе оплаты труда с учетом специфики деятельности организации.</w:t>
      </w:r>
    </w:p>
    <w:p w:rsidR="00C24D41" w:rsidRPr="003315A9" w:rsidRDefault="00C24D41" w:rsidP="00C24D41">
      <w:pPr>
        <w:pStyle w:val="ConsPlusNonformat"/>
        <w:ind w:firstLine="720"/>
        <w:jc w:val="both"/>
        <w:rPr>
          <w:rFonts w:ascii="Times New Roman" w:hAnsi="Times New Roman" w:cs="Times New Roman"/>
          <w:color w:val="000000"/>
          <w:sz w:val="28"/>
          <w:szCs w:val="28"/>
        </w:rPr>
      </w:pPr>
      <w:r w:rsidRPr="003315A9">
        <w:rPr>
          <w:rFonts w:ascii="Times New Roman" w:hAnsi="Times New Roman" w:cs="Times New Roman"/>
          <w:color w:val="000000"/>
          <w:sz w:val="28"/>
          <w:szCs w:val="28"/>
        </w:rPr>
        <w:t>Отраслевая   система   оплаты   труда   работников  организации</w:t>
      </w:r>
    </w:p>
    <w:p w:rsidR="00C24D41" w:rsidRPr="003315A9" w:rsidRDefault="00C24D41" w:rsidP="00C24D41">
      <w:pPr>
        <w:pStyle w:val="ConsPlusNonformat"/>
        <w:ind w:firstLine="720"/>
        <w:jc w:val="both"/>
        <w:rPr>
          <w:rFonts w:ascii="Times New Roman" w:hAnsi="Times New Roman" w:cs="Times New Roman"/>
          <w:color w:val="000000"/>
          <w:sz w:val="28"/>
          <w:szCs w:val="28"/>
        </w:rPr>
      </w:pPr>
      <w:r w:rsidRPr="003315A9">
        <w:rPr>
          <w:rFonts w:ascii="Times New Roman" w:hAnsi="Times New Roman" w:cs="Times New Roman"/>
          <w:color w:val="000000"/>
          <w:sz w:val="28"/>
          <w:szCs w:val="28"/>
        </w:rPr>
        <w:t>устанавливается с учетом:</w:t>
      </w:r>
    </w:p>
    <w:p w:rsidR="00C24D41" w:rsidRPr="003315A9" w:rsidRDefault="00C24D41" w:rsidP="00C24D41">
      <w:pPr>
        <w:pStyle w:val="ConsPlusNormal"/>
        <w:ind w:firstLine="720"/>
        <w:jc w:val="both"/>
        <w:rPr>
          <w:color w:val="000000"/>
          <w:sz w:val="28"/>
          <w:szCs w:val="28"/>
        </w:rPr>
      </w:pPr>
      <w:r w:rsidRPr="003315A9">
        <w:rPr>
          <w:color w:val="000000"/>
          <w:sz w:val="28"/>
          <w:szCs w:val="28"/>
        </w:rPr>
        <w:t>а) единого тарифно-квалификационного справочника работ и профессий рабочих или профессиональных стандартов;</w:t>
      </w:r>
    </w:p>
    <w:p w:rsidR="00C24D41" w:rsidRPr="003315A9" w:rsidRDefault="00C24D41" w:rsidP="00C24D41">
      <w:pPr>
        <w:pStyle w:val="ConsPlusNormal"/>
        <w:ind w:firstLine="720"/>
        <w:jc w:val="both"/>
        <w:rPr>
          <w:color w:val="000000"/>
          <w:sz w:val="28"/>
          <w:szCs w:val="28"/>
        </w:rPr>
      </w:pPr>
      <w:r w:rsidRPr="003315A9">
        <w:rPr>
          <w:color w:val="000000"/>
          <w:sz w:val="28"/>
          <w:szCs w:val="28"/>
        </w:rPr>
        <w:t>б) единого квалификационного справочника должностей руководящих, специалистов и служащих или профессиональных стандартов;</w:t>
      </w:r>
    </w:p>
    <w:p w:rsidR="00C24D41" w:rsidRPr="003315A9" w:rsidRDefault="00C24D41" w:rsidP="00C24D41">
      <w:pPr>
        <w:pStyle w:val="ConsPlusNormal"/>
        <w:ind w:firstLine="720"/>
        <w:jc w:val="both"/>
        <w:rPr>
          <w:color w:val="000000"/>
          <w:sz w:val="28"/>
          <w:szCs w:val="28"/>
        </w:rPr>
      </w:pPr>
      <w:r w:rsidRPr="003315A9">
        <w:rPr>
          <w:color w:val="000000"/>
          <w:sz w:val="28"/>
          <w:szCs w:val="28"/>
        </w:rPr>
        <w:t>в) государственных гарантий по оплате труда;</w:t>
      </w:r>
    </w:p>
    <w:p w:rsidR="00C24D41" w:rsidRPr="003315A9" w:rsidRDefault="00C24D41" w:rsidP="00C24D41">
      <w:pPr>
        <w:pStyle w:val="ConsPlusNormal"/>
        <w:ind w:firstLine="720"/>
        <w:jc w:val="both"/>
        <w:rPr>
          <w:color w:val="000000"/>
          <w:sz w:val="28"/>
          <w:szCs w:val="28"/>
        </w:rPr>
      </w:pPr>
      <w:r w:rsidRPr="003315A9">
        <w:rPr>
          <w:color w:val="000000"/>
          <w:sz w:val="28"/>
          <w:szCs w:val="28"/>
        </w:rPr>
        <w:t xml:space="preserve">г) </w:t>
      </w:r>
      <w:hyperlink r:id="rId12" w:history="1">
        <w:r w:rsidR="00E821F0">
          <w:rPr>
            <w:color w:val="000000"/>
            <w:sz w:val="28"/>
            <w:szCs w:val="28"/>
          </w:rPr>
          <w:t>п</w:t>
        </w:r>
        <w:r w:rsidRPr="003315A9">
          <w:rPr>
            <w:color w:val="000000"/>
            <w:sz w:val="28"/>
            <w:szCs w:val="28"/>
          </w:rPr>
          <w:t>еречня</w:t>
        </w:r>
      </w:hyperlink>
      <w:r w:rsidRPr="003315A9">
        <w:rPr>
          <w:color w:val="000000"/>
          <w:sz w:val="28"/>
          <w:szCs w:val="28"/>
        </w:rPr>
        <w:t xml:space="preserve"> видов выплат компенсационного характера в государственных бюджетных, автономных и казенных учреждениях Нижегородской области, утвержденного приказом департамента социальной защиты населения, труда и занятости Нижегородской области от 18 июня 2008 года N 229;</w:t>
      </w:r>
    </w:p>
    <w:p w:rsidR="00C24D41" w:rsidRPr="003315A9" w:rsidRDefault="00C24D41" w:rsidP="00C24D41">
      <w:pPr>
        <w:pStyle w:val="ConsPlusNormal"/>
        <w:ind w:firstLine="720"/>
        <w:jc w:val="both"/>
        <w:rPr>
          <w:color w:val="000000"/>
          <w:sz w:val="28"/>
          <w:szCs w:val="28"/>
        </w:rPr>
      </w:pPr>
      <w:r w:rsidRPr="003315A9">
        <w:rPr>
          <w:color w:val="000000"/>
          <w:sz w:val="28"/>
          <w:szCs w:val="28"/>
        </w:rPr>
        <w:t xml:space="preserve">д) </w:t>
      </w:r>
      <w:hyperlink r:id="rId13" w:history="1">
        <w:r w:rsidR="004C6A3F">
          <w:rPr>
            <w:color w:val="000000"/>
            <w:sz w:val="28"/>
            <w:szCs w:val="28"/>
          </w:rPr>
          <w:t>п</w:t>
        </w:r>
        <w:r w:rsidRPr="003315A9">
          <w:rPr>
            <w:color w:val="000000"/>
            <w:sz w:val="28"/>
            <w:szCs w:val="28"/>
          </w:rPr>
          <w:t>еречня</w:t>
        </w:r>
      </w:hyperlink>
      <w:r w:rsidRPr="003315A9">
        <w:rPr>
          <w:color w:val="000000"/>
          <w:sz w:val="28"/>
          <w:szCs w:val="28"/>
        </w:rPr>
        <w:t xml:space="preserve"> видов выплат стимулирующего характера в государственных бюджетных, автономных и казенных учреждениях Нижегородской области, утвержденного приказом департамента социальной защиты населения, труда и занятости Нижегородской области от 18 июня 2008 года N 230;</w:t>
      </w:r>
    </w:p>
    <w:p w:rsidR="00C24D41" w:rsidRPr="003315A9" w:rsidRDefault="00C24D41" w:rsidP="00C24D41">
      <w:pPr>
        <w:pStyle w:val="ConsPlusNormal"/>
        <w:ind w:firstLine="720"/>
        <w:jc w:val="both"/>
        <w:rPr>
          <w:color w:val="000000"/>
          <w:sz w:val="28"/>
          <w:szCs w:val="28"/>
        </w:rPr>
      </w:pPr>
      <w:r w:rsidRPr="003315A9">
        <w:rPr>
          <w:color w:val="000000"/>
          <w:sz w:val="28"/>
          <w:szCs w:val="28"/>
        </w:rPr>
        <w:t>е) минимальных размеров окладов (минимальных размеров должностных окладов) по профессиональным квалификационным группам (квалификационным уровням профессиональных квалификационных групп) общеотраслевых должностей руководителей, специалистов и служащих, минимальных размеров ставок заработной платы по профессиональным квалификационным группам (квалификационным уровням профессиональных квалификационных групп) общеотраслевых профессий рабочих государственных учреждений Нижегородской области;</w:t>
      </w:r>
    </w:p>
    <w:p w:rsidR="00C24D41" w:rsidRPr="003315A9" w:rsidRDefault="00C24D41" w:rsidP="00C24D41">
      <w:pPr>
        <w:pStyle w:val="ConsPlusNormal"/>
        <w:ind w:firstLine="720"/>
        <w:jc w:val="both"/>
        <w:rPr>
          <w:color w:val="000000"/>
          <w:sz w:val="28"/>
          <w:szCs w:val="28"/>
        </w:rPr>
      </w:pPr>
      <w:r w:rsidRPr="003315A9">
        <w:rPr>
          <w:color w:val="000000"/>
          <w:sz w:val="28"/>
          <w:szCs w:val="28"/>
        </w:rPr>
        <w:t>ж) рекомендаций Российской трехсторонней комиссии по регулированию социально-трудовых отношений, Нижегородской региональной трехсторонней комиссии по регулированию социально-трудовых отношений;</w:t>
      </w:r>
    </w:p>
    <w:p w:rsidR="00C24D41" w:rsidRPr="003315A9" w:rsidRDefault="00C24D41" w:rsidP="00C24D41">
      <w:pPr>
        <w:pStyle w:val="ConsPlusNormal"/>
        <w:ind w:firstLine="720"/>
        <w:jc w:val="both"/>
        <w:rPr>
          <w:color w:val="000000"/>
          <w:sz w:val="28"/>
          <w:szCs w:val="28"/>
        </w:rPr>
      </w:pPr>
      <w:r w:rsidRPr="003315A9">
        <w:rPr>
          <w:color w:val="000000"/>
          <w:sz w:val="28"/>
          <w:szCs w:val="28"/>
        </w:rPr>
        <w:t>з) мнения представительного органа работников.</w:t>
      </w:r>
    </w:p>
    <w:p w:rsidR="00C24D41" w:rsidRPr="003315A9" w:rsidRDefault="00C24D41" w:rsidP="00C24D41">
      <w:pPr>
        <w:pStyle w:val="ConsPlusNormal"/>
        <w:ind w:firstLine="720"/>
        <w:jc w:val="both"/>
        <w:rPr>
          <w:sz w:val="28"/>
          <w:szCs w:val="28"/>
        </w:rPr>
      </w:pPr>
      <w:r w:rsidRPr="003315A9">
        <w:rPr>
          <w:sz w:val="28"/>
          <w:szCs w:val="28"/>
        </w:rPr>
        <w:t>1.4. Отраслевая система опл</w:t>
      </w:r>
      <w:r w:rsidR="004C6A3F">
        <w:rPr>
          <w:sz w:val="28"/>
          <w:szCs w:val="28"/>
        </w:rPr>
        <w:t>аты труда работников организации</w:t>
      </w:r>
      <w:r w:rsidRPr="003315A9">
        <w:rPr>
          <w:sz w:val="28"/>
          <w:szCs w:val="28"/>
        </w:rPr>
        <w:t xml:space="preserve"> включает: минимальные оклады (ставки заработной платы) по профессиональным квалификационным группам, должностные оклады по должности в зависимости от сложности выполняемой работы и величины повышающих коэффициентов, условия оплаты т</w:t>
      </w:r>
      <w:r w:rsidR="004C6A3F">
        <w:rPr>
          <w:sz w:val="28"/>
          <w:szCs w:val="28"/>
        </w:rPr>
        <w:t>руда руководителя, заместителя</w:t>
      </w:r>
      <w:r w:rsidRPr="003315A9">
        <w:rPr>
          <w:sz w:val="28"/>
          <w:szCs w:val="28"/>
        </w:rPr>
        <w:t xml:space="preserve"> ру</w:t>
      </w:r>
      <w:r w:rsidR="004C6A3F">
        <w:rPr>
          <w:sz w:val="28"/>
          <w:szCs w:val="28"/>
        </w:rPr>
        <w:t>ководителя организации</w:t>
      </w:r>
      <w:r w:rsidRPr="003315A9">
        <w:rPr>
          <w:sz w:val="28"/>
          <w:szCs w:val="28"/>
        </w:rPr>
        <w:t>, 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p>
    <w:p w:rsidR="00C24D41" w:rsidRPr="003315A9" w:rsidRDefault="00C24D41" w:rsidP="00C24D41">
      <w:pPr>
        <w:pStyle w:val="ConsPlusNormal"/>
        <w:ind w:firstLine="720"/>
        <w:jc w:val="both"/>
        <w:rPr>
          <w:sz w:val="28"/>
          <w:szCs w:val="28"/>
        </w:rPr>
      </w:pPr>
      <w:r w:rsidRPr="003315A9">
        <w:rPr>
          <w:sz w:val="28"/>
          <w:szCs w:val="28"/>
        </w:rPr>
        <w:t xml:space="preserve">1.5. Минимальные оклады (ставки заработной платы) работников по профессиональным квалификационным группам устанавливаются в размере не ниже соответствующих минимальных окладов, утверждаемых </w:t>
      </w:r>
      <w:r w:rsidRPr="003315A9">
        <w:rPr>
          <w:sz w:val="28"/>
          <w:szCs w:val="28"/>
        </w:rPr>
        <w:lastRenderedPageBreak/>
        <w:t>Правительством Нижегородской области.</w:t>
      </w:r>
    </w:p>
    <w:p w:rsidR="00C24D41" w:rsidRPr="003315A9" w:rsidRDefault="00C24D41" w:rsidP="00C24D41">
      <w:pPr>
        <w:pStyle w:val="ConsPlusNormal"/>
        <w:ind w:firstLine="720"/>
        <w:jc w:val="both"/>
        <w:rPr>
          <w:sz w:val="28"/>
          <w:szCs w:val="28"/>
        </w:rPr>
      </w:pPr>
      <w:r w:rsidRPr="003315A9">
        <w:rPr>
          <w:sz w:val="28"/>
          <w:szCs w:val="28"/>
        </w:rPr>
        <w:t>При утверждении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должностные оклады, ставки заработной платы работников, занимающих должности служащих, работающих по профессиям рабочих, входящим в эти профессиональные квалификационные группы, устанавливаются в размере не ниже соответствующих базовых окладов (базовых должностных окладов), базовых ставок заработной платы.</w:t>
      </w:r>
    </w:p>
    <w:p w:rsidR="00C24D41" w:rsidRPr="003315A9" w:rsidRDefault="00C24D41" w:rsidP="00C24D41">
      <w:pPr>
        <w:pStyle w:val="ConsPlusNormal"/>
        <w:ind w:firstLine="720"/>
        <w:jc w:val="both"/>
        <w:rPr>
          <w:color w:val="000000"/>
          <w:sz w:val="28"/>
          <w:szCs w:val="28"/>
        </w:rPr>
      </w:pPr>
      <w:r w:rsidRPr="003315A9">
        <w:rPr>
          <w:color w:val="000000"/>
          <w:sz w:val="28"/>
          <w:szCs w:val="28"/>
        </w:rPr>
        <w:t>1.6. Условия оплаты труда, включая размер оклада (должностного оклада), ставки заработной платы по должности, профессии, размеры повышающих коэффициентов к окладам, ставкам заработной платы, выплаты компенсационного характера, доплаты, надбавки, условия осуществления выплат стимулирующего характера, являются обязательными для включения в трудовой договор.</w:t>
      </w:r>
    </w:p>
    <w:p w:rsidR="00C24D41" w:rsidRPr="003315A9" w:rsidRDefault="00C24D41" w:rsidP="00C24D41">
      <w:pPr>
        <w:pStyle w:val="ConsPlusNormal"/>
        <w:ind w:firstLine="720"/>
        <w:jc w:val="both"/>
        <w:rPr>
          <w:color w:val="000000"/>
          <w:sz w:val="28"/>
          <w:szCs w:val="28"/>
        </w:rPr>
      </w:pPr>
      <w:r w:rsidRPr="003315A9">
        <w:rPr>
          <w:color w:val="000000"/>
          <w:sz w:val="28"/>
          <w:szCs w:val="28"/>
        </w:rPr>
        <w:t xml:space="preserve">1.7. Оплата труда работников, занятых по совместительству, производится в соответствии с Трудовым </w:t>
      </w:r>
      <w:hyperlink r:id="rId14" w:history="1">
        <w:r w:rsidRPr="003315A9">
          <w:rPr>
            <w:color w:val="000000"/>
            <w:sz w:val="28"/>
            <w:szCs w:val="28"/>
          </w:rPr>
          <w:t>кодексом</w:t>
        </w:r>
      </w:hyperlink>
      <w:r w:rsidRPr="003315A9">
        <w:rPr>
          <w:color w:val="000000"/>
          <w:sz w:val="28"/>
          <w:szCs w:val="28"/>
        </w:rPr>
        <w:t xml:space="preserve"> Российской Федерации.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p>
    <w:p w:rsidR="00C24D41" w:rsidRPr="003315A9" w:rsidRDefault="00C24D41" w:rsidP="00C24D41">
      <w:pPr>
        <w:pStyle w:val="ConsPlusNormal"/>
        <w:ind w:firstLine="720"/>
        <w:jc w:val="both"/>
        <w:rPr>
          <w:sz w:val="28"/>
          <w:szCs w:val="28"/>
        </w:rPr>
      </w:pPr>
      <w:r w:rsidRPr="003315A9">
        <w:rPr>
          <w:sz w:val="28"/>
          <w:szCs w:val="28"/>
        </w:rPr>
        <w:t>1.8. Должностные оклады (ставки заработной платы),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организации и должностным инструкциям.</w:t>
      </w:r>
    </w:p>
    <w:p w:rsidR="00C24D41" w:rsidRPr="003315A9" w:rsidRDefault="00C24D41" w:rsidP="00C24D41">
      <w:pPr>
        <w:pStyle w:val="ConsPlusNormal"/>
        <w:ind w:firstLine="720"/>
        <w:jc w:val="both"/>
        <w:rPr>
          <w:sz w:val="28"/>
          <w:szCs w:val="28"/>
        </w:rPr>
      </w:pPr>
      <w:r w:rsidRPr="003315A9">
        <w:rPr>
          <w:sz w:val="28"/>
          <w:szCs w:val="28"/>
        </w:rPr>
        <w:t>1.9. Формирование фонда оплаты труда организации осуществляется в пределах объема средств организации на текущий финансовый год. В организациях, переведенных на нормативное финансирование, формирование фонда оплаты труда осуществляется в соответствии с региональным нормативом бюджетного финансирования, поправочным коэффициентом и количеством обучающихся, а также средствами, поступающими от приносящей доход деятельности, направленными на оплату труда работников. Формирование фонда оплаты труда осуществляется в соответствии с объемом средств, предусмотренных на оплату труда, и средств, поступающих от деятельности, приносящей доход, направленных на оплату труда работников организации.</w:t>
      </w:r>
    </w:p>
    <w:p w:rsidR="00C24D41" w:rsidRPr="003315A9" w:rsidRDefault="00C24D41" w:rsidP="00C24D41">
      <w:pPr>
        <w:pStyle w:val="ConsPlusNormal"/>
        <w:ind w:firstLine="720"/>
        <w:jc w:val="both"/>
        <w:rPr>
          <w:sz w:val="28"/>
          <w:szCs w:val="28"/>
        </w:rPr>
      </w:pPr>
      <w:r w:rsidRPr="003315A9">
        <w:rPr>
          <w:sz w:val="28"/>
          <w:szCs w:val="28"/>
        </w:rPr>
        <w:t>Учредитель организации устанавливает предельную долю оплаты труда работников административно-управленческого и вспомогательного персонала в фонде оплаты труда работников подведомственной организации (не более 40 процентов).</w:t>
      </w:r>
    </w:p>
    <w:p w:rsidR="00C24D41" w:rsidRPr="003315A9" w:rsidRDefault="00C24D41" w:rsidP="00C24D41">
      <w:pPr>
        <w:pStyle w:val="ConsPlusNormal"/>
        <w:ind w:firstLine="720"/>
        <w:jc w:val="both"/>
        <w:rPr>
          <w:sz w:val="28"/>
          <w:szCs w:val="28"/>
        </w:rPr>
      </w:pPr>
      <w:r w:rsidRPr="003315A9">
        <w:rPr>
          <w:sz w:val="28"/>
          <w:szCs w:val="28"/>
        </w:rPr>
        <w:t xml:space="preserve">1.10. Организация самостоятельно определяет в общем объеме средств, рассчитанном на основании регионального норматива бюджетного финансирования, количества обучающихся и поправочного коэффициента, долю средств на учебные расходы, оснащение образовательного процесса, на </w:t>
      </w:r>
      <w:r w:rsidRPr="003315A9">
        <w:rPr>
          <w:sz w:val="28"/>
          <w:szCs w:val="28"/>
        </w:rPr>
        <w:lastRenderedPageBreak/>
        <w:t>оплату труда работников организации.</w:t>
      </w:r>
    </w:p>
    <w:p w:rsidR="00C24D41" w:rsidRPr="003315A9" w:rsidRDefault="00C24D41" w:rsidP="00C24D41">
      <w:pPr>
        <w:pStyle w:val="ConsPlusNormal"/>
        <w:ind w:firstLine="720"/>
        <w:jc w:val="both"/>
        <w:rPr>
          <w:sz w:val="28"/>
          <w:szCs w:val="28"/>
        </w:rPr>
      </w:pPr>
      <w:r w:rsidRPr="003315A9">
        <w:rPr>
          <w:sz w:val="28"/>
          <w:szCs w:val="28"/>
        </w:rPr>
        <w:t>1.11. Объем бюджетных ассигнований на обеспечение выполнения функций организаций в части оплаты труда работников, предусматриваемый соответствующим главным распорядителям в порядке нормативного финансирования, а также объем ассигнований, предусматриваемый в бюджетных сметах подведомственных ему организаций, могут быть уменьшены только при условии уменьшения объема предоставляемых организациями бюджетных услуг.</w:t>
      </w:r>
    </w:p>
    <w:p w:rsidR="00C24D41" w:rsidRPr="003315A9" w:rsidRDefault="00C24D41" w:rsidP="00C24D41">
      <w:pPr>
        <w:pStyle w:val="ConsPlusNormal"/>
        <w:ind w:firstLine="720"/>
        <w:jc w:val="both"/>
        <w:rPr>
          <w:sz w:val="28"/>
          <w:szCs w:val="28"/>
        </w:rPr>
      </w:pPr>
      <w:r w:rsidRPr="003315A9">
        <w:rPr>
          <w:sz w:val="28"/>
          <w:szCs w:val="28"/>
        </w:rPr>
        <w:t xml:space="preserve">1.12. Объем бюджетных ассигнований, направляемых на оплату труда работников организаций, ежегодно индексируется не ниже уровня, предусмотренного решением Земского собрания </w:t>
      </w:r>
      <w:r w:rsidRPr="003315A9">
        <w:rPr>
          <w:color w:val="000000"/>
          <w:sz w:val="28"/>
          <w:szCs w:val="28"/>
        </w:rPr>
        <w:t xml:space="preserve">Бутурлинского </w:t>
      </w:r>
      <w:r w:rsidRPr="003315A9">
        <w:rPr>
          <w:sz w:val="28"/>
          <w:szCs w:val="28"/>
        </w:rPr>
        <w:t>муниципального района о районном бюджете на очередной финансовый год и плановый период.</w:t>
      </w:r>
    </w:p>
    <w:p w:rsidR="00C24D41" w:rsidRPr="003315A9" w:rsidRDefault="00C24D41" w:rsidP="00C24D41">
      <w:pPr>
        <w:pStyle w:val="ConsPlusNormal"/>
        <w:spacing w:line="360" w:lineRule="auto"/>
        <w:ind w:firstLine="720"/>
        <w:jc w:val="both"/>
        <w:rPr>
          <w:sz w:val="28"/>
          <w:szCs w:val="28"/>
        </w:rPr>
      </w:pPr>
    </w:p>
    <w:p w:rsidR="00C24D41" w:rsidRPr="003315A9" w:rsidRDefault="00C24D41" w:rsidP="00C24D41">
      <w:pPr>
        <w:pStyle w:val="ConsPlusNormal"/>
        <w:ind w:firstLine="720"/>
        <w:jc w:val="center"/>
        <w:rPr>
          <w:b/>
          <w:sz w:val="28"/>
          <w:szCs w:val="28"/>
        </w:rPr>
      </w:pPr>
      <w:r w:rsidRPr="003315A9">
        <w:rPr>
          <w:b/>
          <w:sz w:val="28"/>
          <w:szCs w:val="28"/>
        </w:rPr>
        <w:t>II. Порядок и условия оплаты труда</w:t>
      </w:r>
    </w:p>
    <w:p w:rsidR="00C24D41" w:rsidRDefault="00C24D41" w:rsidP="00C24D41">
      <w:pPr>
        <w:pStyle w:val="ConsPlusNormal"/>
        <w:spacing w:line="360" w:lineRule="auto"/>
        <w:ind w:firstLine="720"/>
        <w:jc w:val="both"/>
        <w:rPr>
          <w:sz w:val="28"/>
          <w:szCs w:val="28"/>
        </w:rPr>
      </w:pPr>
    </w:p>
    <w:p w:rsidR="00C24D41" w:rsidRPr="003315A9" w:rsidRDefault="00C24D41" w:rsidP="00C24D41">
      <w:pPr>
        <w:pStyle w:val="ConsPlusNormal"/>
        <w:ind w:firstLine="720"/>
        <w:jc w:val="both"/>
        <w:rPr>
          <w:color w:val="000000"/>
          <w:sz w:val="28"/>
          <w:szCs w:val="28"/>
        </w:rPr>
      </w:pPr>
      <w:r w:rsidRPr="003315A9">
        <w:rPr>
          <w:color w:val="000000"/>
          <w:sz w:val="28"/>
          <w:szCs w:val="28"/>
        </w:rPr>
        <w:t>2.1. Фонд оплаты труда работников организации распределяется на базовую (</w:t>
      </w:r>
      <w:proofErr w:type="spellStart"/>
      <w:r w:rsidRPr="003315A9">
        <w:rPr>
          <w:color w:val="000000"/>
          <w:sz w:val="28"/>
          <w:szCs w:val="28"/>
        </w:rPr>
        <w:t>ФОТб</w:t>
      </w:r>
      <w:proofErr w:type="spellEnd"/>
      <w:r w:rsidRPr="003315A9">
        <w:rPr>
          <w:color w:val="000000"/>
          <w:sz w:val="28"/>
          <w:szCs w:val="28"/>
        </w:rPr>
        <w:t>) и стимулирующую части (</w:t>
      </w:r>
      <w:proofErr w:type="spellStart"/>
      <w:r w:rsidRPr="003315A9">
        <w:rPr>
          <w:color w:val="000000"/>
          <w:sz w:val="28"/>
          <w:szCs w:val="28"/>
        </w:rPr>
        <w:t>ФОТст</w:t>
      </w:r>
      <w:proofErr w:type="spellEnd"/>
      <w:r w:rsidRPr="003315A9">
        <w:rPr>
          <w:color w:val="000000"/>
          <w:sz w:val="28"/>
          <w:szCs w:val="28"/>
        </w:rPr>
        <w:t>). Решение о распределении фонда оплаты труда на базовую и стимулирующую части устанавливается руководителем организации по согласованию с представительным органом работников.</w:t>
      </w:r>
    </w:p>
    <w:p w:rsidR="00C24D41" w:rsidRPr="003315A9" w:rsidRDefault="00C24D41" w:rsidP="00C24D41">
      <w:pPr>
        <w:pStyle w:val="ConsPlusNormal"/>
        <w:ind w:firstLine="720"/>
        <w:jc w:val="both"/>
        <w:rPr>
          <w:color w:val="000000"/>
          <w:sz w:val="28"/>
          <w:szCs w:val="28"/>
        </w:rPr>
      </w:pPr>
      <w:r w:rsidRPr="003315A9">
        <w:rPr>
          <w:color w:val="000000"/>
          <w:sz w:val="28"/>
          <w:szCs w:val="28"/>
        </w:rPr>
        <w:t>2.2. Базовая часть фонда оплаты труда включает должностные оклады, ставки заработной платы работников, компенсационные выплаты, выплаты за выполнение работ, не входящих в должностные обязанности работников.</w:t>
      </w:r>
    </w:p>
    <w:p w:rsidR="00C24D41" w:rsidRPr="003315A9" w:rsidRDefault="00C24D41" w:rsidP="00C24D41">
      <w:pPr>
        <w:pStyle w:val="ConsPlusNormal"/>
        <w:ind w:firstLine="720"/>
        <w:jc w:val="both"/>
        <w:rPr>
          <w:color w:val="000000"/>
          <w:sz w:val="28"/>
          <w:szCs w:val="28"/>
        </w:rPr>
      </w:pPr>
      <w:r w:rsidRPr="003315A9">
        <w:rPr>
          <w:color w:val="000000"/>
          <w:sz w:val="28"/>
          <w:szCs w:val="28"/>
        </w:rPr>
        <w:t xml:space="preserve">2.3. Штатное расписание организации ежегодно утверждается руководителем организации и включает в себя все должности служащих, профессии рабочих данной организации (примерные штатные расписания по типам и видам образовательных организаций утверждаются приказами министерства образования Нижегородской области). В соответствии с уставной деятельностью организации при формировании штатного расписания используются должности и профессии в соответствии с профессиональными квалификационными группами, утвержденными приказами </w:t>
      </w:r>
      <w:proofErr w:type="spellStart"/>
      <w:r w:rsidRPr="003315A9">
        <w:rPr>
          <w:color w:val="000000"/>
          <w:sz w:val="28"/>
          <w:szCs w:val="28"/>
        </w:rPr>
        <w:t>Минздравсоцразвития</w:t>
      </w:r>
      <w:proofErr w:type="spellEnd"/>
      <w:r w:rsidRPr="003315A9">
        <w:rPr>
          <w:color w:val="000000"/>
          <w:sz w:val="28"/>
          <w:szCs w:val="28"/>
        </w:rPr>
        <w:t xml:space="preserve"> России от 3 июля 2008 года №</w:t>
      </w:r>
      <w:hyperlink r:id="rId15" w:history="1">
        <w:r w:rsidRPr="003315A9">
          <w:rPr>
            <w:color w:val="000000"/>
            <w:sz w:val="28"/>
            <w:szCs w:val="28"/>
          </w:rPr>
          <w:t xml:space="preserve"> 305н</w:t>
        </w:r>
      </w:hyperlink>
      <w:r w:rsidRPr="003315A9">
        <w:rPr>
          <w:color w:val="000000"/>
          <w:sz w:val="28"/>
          <w:szCs w:val="28"/>
        </w:rPr>
        <w:t xml:space="preserve">; от 29 мая 2008 года </w:t>
      </w:r>
      <w:hyperlink r:id="rId16" w:history="1">
        <w:r w:rsidRPr="003315A9">
          <w:rPr>
            <w:color w:val="000000"/>
            <w:sz w:val="28"/>
            <w:szCs w:val="28"/>
          </w:rPr>
          <w:t>№ 247н</w:t>
        </w:r>
      </w:hyperlink>
      <w:r w:rsidRPr="003315A9">
        <w:rPr>
          <w:color w:val="000000"/>
          <w:sz w:val="28"/>
          <w:szCs w:val="28"/>
        </w:rPr>
        <w:t xml:space="preserve">; от 29 мая 2008 года </w:t>
      </w:r>
      <w:hyperlink r:id="rId17" w:history="1">
        <w:r w:rsidRPr="003315A9">
          <w:rPr>
            <w:color w:val="000000"/>
            <w:sz w:val="28"/>
            <w:szCs w:val="28"/>
          </w:rPr>
          <w:t>№ 248н</w:t>
        </w:r>
      </w:hyperlink>
      <w:r w:rsidRPr="003315A9">
        <w:rPr>
          <w:color w:val="000000"/>
          <w:sz w:val="28"/>
          <w:szCs w:val="28"/>
        </w:rPr>
        <w:t xml:space="preserve">; от 5 мая 2008 года </w:t>
      </w:r>
      <w:hyperlink r:id="rId18" w:history="1">
        <w:r w:rsidRPr="003315A9">
          <w:rPr>
            <w:color w:val="000000"/>
            <w:sz w:val="28"/>
            <w:szCs w:val="28"/>
          </w:rPr>
          <w:t>№ 216н</w:t>
        </w:r>
      </w:hyperlink>
      <w:r w:rsidRPr="003315A9">
        <w:rPr>
          <w:color w:val="000000"/>
          <w:sz w:val="28"/>
          <w:szCs w:val="28"/>
        </w:rPr>
        <w:t xml:space="preserve">; от 5 мая 2008 года </w:t>
      </w:r>
      <w:hyperlink r:id="rId19" w:history="1">
        <w:r w:rsidRPr="003315A9">
          <w:rPr>
            <w:color w:val="000000"/>
            <w:sz w:val="28"/>
            <w:szCs w:val="28"/>
          </w:rPr>
          <w:t>№ 217н</w:t>
        </w:r>
      </w:hyperlink>
      <w:r w:rsidRPr="003315A9">
        <w:rPr>
          <w:color w:val="000000"/>
          <w:sz w:val="28"/>
          <w:szCs w:val="28"/>
        </w:rPr>
        <w:t xml:space="preserve">; от 18 июля 2008 года </w:t>
      </w:r>
      <w:hyperlink r:id="rId20" w:history="1">
        <w:r w:rsidRPr="003315A9">
          <w:rPr>
            <w:color w:val="000000"/>
            <w:sz w:val="28"/>
            <w:szCs w:val="28"/>
          </w:rPr>
          <w:t>№ 342н</w:t>
        </w:r>
      </w:hyperlink>
      <w:r w:rsidRPr="003315A9">
        <w:rPr>
          <w:color w:val="000000"/>
          <w:sz w:val="28"/>
          <w:szCs w:val="28"/>
        </w:rPr>
        <w:t>.</w:t>
      </w:r>
    </w:p>
    <w:p w:rsidR="00C24D41" w:rsidRPr="003315A9" w:rsidRDefault="00C24D41" w:rsidP="00C24D41">
      <w:pPr>
        <w:pStyle w:val="ConsPlusNormal"/>
        <w:ind w:firstLine="720"/>
        <w:jc w:val="both"/>
        <w:rPr>
          <w:color w:val="000000"/>
          <w:sz w:val="28"/>
          <w:szCs w:val="28"/>
        </w:rPr>
      </w:pPr>
      <w:r w:rsidRPr="003315A9">
        <w:rPr>
          <w:color w:val="000000"/>
          <w:sz w:val="28"/>
          <w:szCs w:val="28"/>
        </w:rPr>
        <w:t xml:space="preserve">2.4. Размеры должностных окладов (ставок заработной платы) работникам, размеры повышающих коэффициентов к минимальным окладам (ставкам заработной платы) по профессиональным квалификационным группам (далее - ПКГ) устанавливаются руководителем организации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Должностные оклады (ставки заработной платы) работников не могут быть ниже минимальных окладов (ставок заработной платы) по </w:t>
      </w:r>
      <w:r w:rsidRPr="003315A9">
        <w:rPr>
          <w:color w:val="000000"/>
          <w:sz w:val="28"/>
          <w:szCs w:val="28"/>
        </w:rPr>
        <w:lastRenderedPageBreak/>
        <w:t>соответствующим квалификационным уровням профессиональных квалификационных групп.</w:t>
      </w:r>
    </w:p>
    <w:p w:rsidR="00C24D41" w:rsidRPr="003315A9" w:rsidRDefault="00C24D41" w:rsidP="00C24D41">
      <w:pPr>
        <w:pStyle w:val="ConsPlusNormal"/>
        <w:ind w:firstLine="720"/>
        <w:jc w:val="both"/>
        <w:rPr>
          <w:color w:val="000000"/>
          <w:sz w:val="28"/>
          <w:szCs w:val="28"/>
        </w:rPr>
      </w:pPr>
      <w:r w:rsidRPr="003315A9">
        <w:rPr>
          <w:color w:val="000000"/>
          <w:sz w:val="28"/>
          <w:szCs w:val="28"/>
        </w:rPr>
        <w:t>2.5. Порядок формирования должностных окладов (ставок заработной платы) работников организаций по должностям и профессиям соответствующих профессиональных квалификационных групп (далее - минимальные оклады по ПКГ), основания и величины коэффициентов, повышающих минимальные оклады по ПКГ, установлены в приложении 1 "</w:t>
      </w:r>
      <w:hyperlink w:anchor="P234" w:history="1">
        <w:r w:rsidRPr="003315A9">
          <w:rPr>
            <w:color w:val="000000"/>
            <w:sz w:val="28"/>
            <w:szCs w:val="28"/>
          </w:rPr>
          <w:t>Порядок</w:t>
        </w:r>
      </w:hyperlink>
      <w:r w:rsidRPr="003315A9">
        <w:rPr>
          <w:color w:val="000000"/>
          <w:sz w:val="28"/>
          <w:szCs w:val="28"/>
        </w:rPr>
        <w:t xml:space="preserve"> формирования должностных окладов (ставок заработной платы) работников </w:t>
      </w:r>
      <w:r w:rsidR="00DE4EB9">
        <w:rPr>
          <w:color w:val="000000"/>
          <w:sz w:val="28"/>
          <w:szCs w:val="28"/>
        </w:rPr>
        <w:t>МБУ ДО ДЮЦ «Бутурлинец»</w:t>
      </w:r>
      <w:r w:rsidRPr="003315A9">
        <w:rPr>
          <w:color w:val="000000"/>
          <w:sz w:val="28"/>
          <w:szCs w:val="28"/>
        </w:rPr>
        <w:t xml:space="preserve"> к настоящему Положению.</w:t>
      </w:r>
    </w:p>
    <w:p w:rsidR="00C24D41" w:rsidRPr="003315A9" w:rsidRDefault="00C24D41" w:rsidP="00C24D41">
      <w:pPr>
        <w:pStyle w:val="ConsPlusNormal"/>
        <w:ind w:firstLine="720"/>
        <w:jc w:val="both"/>
        <w:rPr>
          <w:color w:val="000000"/>
          <w:sz w:val="28"/>
          <w:szCs w:val="28"/>
        </w:rPr>
      </w:pPr>
      <w:r w:rsidRPr="003315A9">
        <w:rPr>
          <w:color w:val="000000"/>
          <w:sz w:val="28"/>
          <w:szCs w:val="28"/>
        </w:rPr>
        <w:t xml:space="preserve">Оплата труда педагогических работников, для которых </w:t>
      </w:r>
      <w:hyperlink r:id="rId21" w:history="1">
        <w:r w:rsidRPr="003315A9">
          <w:rPr>
            <w:color w:val="000000"/>
            <w:sz w:val="28"/>
            <w:szCs w:val="28"/>
          </w:rPr>
          <w:t>приказом</w:t>
        </w:r>
      </w:hyperlink>
      <w:r w:rsidRPr="003315A9">
        <w:rPr>
          <w:color w:val="000000"/>
          <w:sz w:val="28"/>
          <w:szCs w:val="28"/>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устанавливается продолжительность рабочего времени или норма часов педагогической работы в неделю (в год) за ставку заработной платы, производится исходя из ставки заработной платы (минимального оклада по ПКГ должностей педагогических работников согласно </w:t>
      </w:r>
      <w:hyperlink w:anchor="P319" w:history="1">
        <w:r w:rsidRPr="003315A9">
          <w:rPr>
            <w:color w:val="000000"/>
            <w:sz w:val="28"/>
            <w:szCs w:val="28"/>
          </w:rPr>
          <w:t>пункту 1.4</w:t>
        </w:r>
      </w:hyperlink>
      <w:r w:rsidRPr="003315A9">
        <w:rPr>
          <w:color w:val="000000"/>
          <w:sz w:val="28"/>
          <w:szCs w:val="28"/>
        </w:rPr>
        <w:t xml:space="preserve"> приложения 1 "Порядок формирования должностных окладов (ставок заработной платы) работников</w:t>
      </w:r>
      <w:r w:rsidR="00DE4EB9">
        <w:rPr>
          <w:color w:val="000000"/>
          <w:sz w:val="28"/>
          <w:szCs w:val="28"/>
        </w:rPr>
        <w:t xml:space="preserve"> МБУ ДО ДЮЦ «Бутурлинец» </w:t>
      </w:r>
      <w:r w:rsidRPr="003315A9">
        <w:rPr>
          <w:color w:val="000000"/>
          <w:sz w:val="28"/>
          <w:szCs w:val="28"/>
        </w:rPr>
        <w:t xml:space="preserve"> к настоящему Положению) (далее - минимальный оклад по ПКГ должностей педагогических работников) (употребление по тексту настоящего Положения и приложений к нему по отношению к оплате труда указанной категории педагогических работников понятия "оклад", "должностной оклад" осуществляется исключительно в целях удобства использования в правоприменительной практике и не отменяет установленную отраслевую систему оплаты труда исходя из ставок заработной платы за норму часов педагогической работы).</w:t>
      </w:r>
    </w:p>
    <w:p w:rsidR="00C24D41" w:rsidRPr="003315A9" w:rsidRDefault="00C24D41" w:rsidP="00C24D41">
      <w:pPr>
        <w:pStyle w:val="ConsPlusNormal"/>
        <w:ind w:firstLine="720"/>
        <w:jc w:val="both"/>
        <w:rPr>
          <w:color w:val="000000"/>
          <w:sz w:val="28"/>
          <w:szCs w:val="28"/>
        </w:rPr>
      </w:pPr>
      <w:r w:rsidRPr="003315A9">
        <w:rPr>
          <w:color w:val="000000"/>
          <w:sz w:val="28"/>
          <w:szCs w:val="28"/>
        </w:rPr>
        <w:t xml:space="preserve">2.6. Выплаты компенсационного характера устанавливаются приказом руководителя организации в процентах от должностного оклада (ставки заработной платы) или в абсолютном денежном выражении. Выплаты компенсационного характера не образуют новый должностной оклад (ставку заработной платы) и не учитываются при исчислении иных стимулирующих или компенсационных выплат, устанавливаемых в процентном отношении к должностному окладу (ставке заработной платы). Перечень оснований и размеры компенсационных выплат определены в </w:t>
      </w:r>
      <w:hyperlink w:anchor="P870" w:history="1">
        <w:r w:rsidRPr="003315A9">
          <w:rPr>
            <w:color w:val="000000"/>
            <w:sz w:val="28"/>
            <w:szCs w:val="28"/>
          </w:rPr>
          <w:t>приложении 2</w:t>
        </w:r>
      </w:hyperlink>
      <w:r w:rsidRPr="003315A9">
        <w:rPr>
          <w:color w:val="000000"/>
          <w:sz w:val="28"/>
          <w:szCs w:val="28"/>
        </w:rPr>
        <w:t xml:space="preserve"> к настоящему Положению.</w:t>
      </w:r>
    </w:p>
    <w:p w:rsidR="00C24D41" w:rsidRPr="003315A9" w:rsidRDefault="00C24D41" w:rsidP="00C24D41">
      <w:pPr>
        <w:pStyle w:val="ConsPlusNormal"/>
        <w:ind w:firstLine="720"/>
        <w:jc w:val="both"/>
        <w:rPr>
          <w:color w:val="000000"/>
          <w:sz w:val="28"/>
          <w:szCs w:val="28"/>
        </w:rPr>
      </w:pPr>
      <w:r w:rsidRPr="003315A9">
        <w:rPr>
          <w:color w:val="000000"/>
          <w:sz w:val="28"/>
          <w:szCs w:val="28"/>
        </w:rPr>
        <w:t>2.7.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показателей и критериев эффективности работы, измеряемых качественными и количественными показателями. Выплаты стимулирующего характера не образуют новый должностной оклад (ставку заработной платы) и не учитываются при начислении иных стимулирующих или ком</w:t>
      </w:r>
      <w:r w:rsidR="00DE4EB9">
        <w:rPr>
          <w:color w:val="000000"/>
          <w:sz w:val="28"/>
          <w:szCs w:val="28"/>
        </w:rPr>
        <w:t>пенсационных выплат. П</w:t>
      </w:r>
      <w:r w:rsidRPr="003315A9">
        <w:rPr>
          <w:color w:val="000000"/>
          <w:sz w:val="28"/>
          <w:szCs w:val="28"/>
        </w:rPr>
        <w:t xml:space="preserve">еречень </w:t>
      </w:r>
      <w:r w:rsidRPr="003315A9">
        <w:rPr>
          <w:color w:val="000000"/>
          <w:sz w:val="28"/>
          <w:szCs w:val="28"/>
        </w:rPr>
        <w:lastRenderedPageBreak/>
        <w:t>и условия осуществления выплат стимулирующего характера работникам организаций прив</w:t>
      </w:r>
      <w:r w:rsidR="00DE4EB9">
        <w:rPr>
          <w:color w:val="000000"/>
          <w:sz w:val="28"/>
          <w:szCs w:val="28"/>
        </w:rPr>
        <w:t>одятся в приложении 3 "</w:t>
      </w:r>
      <w:r w:rsidRPr="003315A9">
        <w:rPr>
          <w:color w:val="000000"/>
          <w:sz w:val="28"/>
          <w:szCs w:val="28"/>
        </w:rPr>
        <w:t xml:space="preserve"> </w:t>
      </w:r>
      <w:hyperlink w:anchor="P1016" w:history="1">
        <w:r w:rsidRPr="003315A9">
          <w:rPr>
            <w:color w:val="000000"/>
            <w:sz w:val="28"/>
            <w:szCs w:val="28"/>
          </w:rPr>
          <w:t>Положение</w:t>
        </w:r>
      </w:hyperlink>
      <w:r w:rsidRPr="003315A9">
        <w:rPr>
          <w:color w:val="000000"/>
          <w:sz w:val="28"/>
          <w:szCs w:val="28"/>
        </w:rPr>
        <w:t xml:space="preserve"> о распределении стимулирующей части фонда оплаты труда </w:t>
      </w:r>
      <w:r w:rsidR="00DE4EB9">
        <w:rPr>
          <w:color w:val="000000"/>
          <w:sz w:val="28"/>
          <w:szCs w:val="28"/>
        </w:rPr>
        <w:t>работников МБУ ДО ДЮЦ «Бутурлинец»</w:t>
      </w:r>
      <w:r w:rsidRPr="003315A9">
        <w:rPr>
          <w:color w:val="000000"/>
          <w:sz w:val="28"/>
          <w:szCs w:val="28"/>
        </w:rPr>
        <w:t xml:space="preserve"> к настоящему Положению.</w:t>
      </w:r>
    </w:p>
    <w:p w:rsidR="00C24D41" w:rsidRPr="003315A9" w:rsidRDefault="00C24D41" w:rsidP="00C24D41">
      <w:pPr>
        <w:pStyle w:val="ConsPlusNormal"/>
        <w:ind w:firstLine="720"/>
        <w:jc w:val="both"/>
        <w:rPr>
          <w:color w:val="000000"/>
          <w:sz w:val="28"/>
          <w:szCs w:val="28"/>
        </w:rPr>
      </w:pPr>
      <w:r w:rsidRPr="003315A9">
        <w:rPr>
          <w:color w:val="000000"/>
          <w:sz w:val="28"/>
          <w:szCs w:val="28"/>
        </w:rPr>
        <w:t>Распределение стимулирующей части фонда оплаты труда организации определено в прило</w:t>
      </w:r>
      <w:r w:rsidR="00DE4EB9">
        <w:rPr>
          <w:color w:val="000000"/>
          <w:sz w:val="28"/>
          <w:szCs w:val="28"/>
        </w:rPr>
        <w:t>жении 3 "</w:t>
      </w:r>
      <w:r w:rsidRPr="003315A9">
        <w:rPr>
          <w:color w:val="000000"/>
          <w:sz w:val="28"/>
          <w:szCs w:val="28"/>
        </w:rPr>
        <w:t xml:space="preserve"> </w:t>
      </w:r>
      <w:hyperlink w:anchor="P1016" w:history="1">
        <w:r w:rsidRPr="003315A9">
          <w:rPr>
            <w:color w:val="000000"/>
            <w:sz w:val="28"/>
            <w:szCs w:val="28"/>
          </w:rPr>
          <w:t>Положение</w:t>
        </w:r>
      </w:hyperlink>
      <w:r w:rsidRPr="003315A9">
        <w:rPr>
          <w:color w:val="000000"/>
          <w:sz w:val="28"/>
          <w:szCs w:val="28"/>
        </w:rPr>
        <w:t xml:space="preserve"> о распределении стимулирующей части фонда оплаты труда </w:t>
      </w:r>
      <w:r w:rsidR="00DE4EB9">
        <w:rPr>
          <w:color w:val="000000"/>
          <w:sz w:val="28"/>
          <w:szCs w:val="28"/>
        </w:rPr>
        <w:t>МБУ ДО ДЮЦ «Бутурлинец»</w:t>
      </w:r>
      <w:r w:rsidRPr="003315A9">
        <w:rPr>
          <w:color w:val="000000"/>
          <w:sz w:val="28"/>
          <w:szCs w:val="28"/>
        </w:rPr>
        <w:t xml:space="preserve"> к настоящему Положению.</w:t>
      </w:r>
    </w:p>
    <w:p w:rsidR="00C24D41" w:rsidRPr="003315A9" w:rsidRDefault="00C24D41" w:rsidP="00C24D41">
      <w:pPr>
        <w:pStyle w:val="ConsPlusNormal"/>
        <w:ind w:firstLine="720"/>
        <w:jc w:val="both"/>
        <w:rPr>
          <w:color w:val="000000"/>
          <w:sz w:val="28"/>
          <w:szCs w:val="28"/>
        </w:rPr>
      </w:pPr>
      <w:r w:rsidRPr="003315A9">
        <w:rPr>
          <w:color w:val="000000"/>
          <w:sz w:val="28"/>
          <w:szCs w:val="28"/>
        </w:rPr>
        <w:t>В целях поощрения работников за выполненную работу в организации устанавливаются по решению работодателя премии по итогам работы за определенный период (за квартал, полугодие, 9 месяцев, год), а также премии к праздничным датам, юбилейным датам.</w:t>
      </w:r>
    </w:p>
    <w:p w:rsidR="00C24D41" w:rsidRPr="003315A9" w:rsidRDefault="00C24D41" w:rsidP="00C24D41">
      <w:pPr>
        <w:pStyle w:val="ConsPlusNormal"/>
        <w:ind w:firstLine="720"/>
        <w:jc w:val="both"/>
        <w:rPr>
          <w:color w:val="000000"/>
          <w:sz w:val="28"/>
          <w:szCs w:val="28"/>
        </w:rPr>
      </w:pPr>
      <w:r w:rsidRPr="003315A9">
        <w:rPr>
          <w:color w:val="000000"/>
          <w:sz w:val="28"/>
          <w:szCs w:val="28"/>
        </w:rPr>
        <w:t>2.8. Работникам организаций устанавливаются доплаты за работу, необходимую для осуществления учебно-воспитательного процесса, но не входящую в круг должностных обязанностей соответствующих должностей согласно профессионально-квалификационным справочникам. Перечень и размеры доплат устанавливаются приказом руководителя организации в процентном отношении от минимального оклада по ПКГ работника или в денежном выражении. Доплаты за выполнение работ, не входящих в круг должностных обязанностей работника, не образуют новый оклад и не учитываются при исчислении стимулирующих или компенсационных выплат. Перечень и величина доплат определены в приложении 4 "</w:t>
      </w:r>
      <w:hyperlink w:anchor="P2141" w:history="1">
        <w:r w:rsidRPr="003315A9">
          <w:rPr>
            <w:color w:val="000000"/>
            <w:sz w:val="28"/>
            <w:szCs w:val="28"/>
          </w:rPr>
          <w:t>Доплаты</w:t>
        </w:r>
      </w:hyperlink>
      <w:r w:rsidRPr="003315A9">
        <w:rPr>
          <w:color w:val="000000"/>
          <w:sz w:val="28"/>
          <w:szCs w:val="28"/>
        </w:rPr>
        <w:t xml:space="preserve"> за дополнительно возложенные на педагогических работников обязанности" </w:t>
      </w:r>
      <w:bookmarkStart w:id="1" w:name="_GoBack"/>
      <w:bookmarkEnd w:id="1"/>
      <w:r w:rsidRPr="003315A9">
        <w:rPr>
          <w:color w:val="000000"/>
          <w:sz w:val="28"/>
          <w:szCs w:val="28"/>
        </w:rPr>
        <w:t>к настоящему Положению.</w:t>
      </w:r>
    </w:p>
    <w:p w:rsidR="00C24D41" w:rsidRPr="003315A9" w:rsidRDefault="00C24D41" w:rsidP="00C24D41">
      <w:pPr>
        <w:pStyle w:val="ConsPlusNormal"/>
        <w:ind w:firstLine="720"/>
        <w:jc w:val="both"/>
        <w:rPr>
          <w:color w:val="000000"/>
          <w:sz w:val="28"/>
          <w:szCs w:val="28"/>
        </w:rPr>
      </w:pPr>
      <w:r w:rsidRPr="003315A9">
        <w:rPr>
          <w:color w:val="000000"/>
          <w:sz w:val="28"/>
          <w:szCs w:val="28"/>
        </w:rPr>
        <w:t>2.9. Порядок установления должностных окладов педагогическим работникам.</w:t>
      </w:r>
    </w:p>
    <w:p w:rsidR="00C24D41" w:rsidRPr="003315A9" w:rsidRDefault="00C24D41" w:rsidP="00C24D41">
      <w:pPr>
        <w:pStyle w:val="ConsPlusNormal"/>
        <w:ind w:firstLine="720"/>
        <w:jc w:val="both"/>
        <w:rPr>
          <w:color w:val="000000"/>
          <w:sz w:val="28"/>
          <w:szCs w:val="28"/>
        </w:rPr>
      </w:pPr>
      <w:r w:rsidRPr="003315A9">
        <w:rPr>
          <w:color w:val="000000"/>
          <w:sz w:val="28"/>
          <w:szCs w:val="28"/>
        </w:rPr>
        <w:t>2.9.1. Должностные оклады педагогических работников устанавливаются в зависимости от уровня образования и квалификационной категории, присвоенной по результатам аттестации, сложности и объема выполняемой работы.</w:t>
      </w:r>
    </w:p>
    <w:p w:rsidR="00C24D41" w:rsidRPr="003315A9" w:rsidRDefault="00C24D41" w:rsidP="00C24D41">
      <w:pPr>
        <w:pStyle w:val="ConsPlusNormal"/>
        <w:ind w:firstLine="720"/>
        <w:jc w:val="both"/>
        <w:rPr>
          <w:color w:val="000000"/>
          <w:sz w:val="28"/>
          <w:szCs w:val="28"/>
        </w:rPr>
      </w:pPr>
      <w:r w:rsidRPr="003315A9">
        <w:rPr>
          <w:color w:val="000000"/>
          <w:sz w:val="28"/>
          <w:szCs w:val="28"/>
        </w:rPr>
        <w:t>2.9.2. Базой для расчета должностного оклада конкретному работнику является минимальный оклад по ПКГ, соответствующий занимаемой должности или профессии. К минимальному окладу по ПКГ применяются повышающие коэффициенты, формирующие должностной оклад, а также коэффициенты, формирующие персональные повышающие надбавки к должностному окладу (приложение 1 "</w:t>
      </w:r>
      <w:hyperlink w:anchor="P234" w:history="1">
        <w:r w:rsidRPr="003315A9">
          <w:rPr>
            <w:color w:val="000000"/>
            <w:sz w:val="28"/>
            <w:szCs w:val="28"/>
          </w:rPr>
          <w:t>Порядок</w:t>
        </w:r>
      </w:hyperlink>
      <w:r w:rsidRPr="003315A9">
        <w:rPr>
          <w:color w:val="000000"/>
          <w:sz w:val="28"/>
          <w:szCs w:val="28"/>
        </w:rPr>
        <w:t xml:space="preserve"> формирования должностных окладов (ставок заработной платы) работников</w:t>
      </w:r>
      <w:r w:rsidR="00DE4EB9">
        <w:rPr>
          <w:color w:val="000000"/>
          <w:sz w:val="28"/>
          <w:szCs w:val="28"/>
        </w:rPr>
        <w:t xml:space="preserve"> МБУ ДО ДЮЦ «Бутурлинец»</w:t>
      </w:r>
      <w:r w:rsidRPr="003315A9">
        <w:rPr>
          <w:color w:val="000000"/>
          <w:sz w:val="28"/>
          <w:szCs w:val="28"/>
        </w:rPr>
        <w:t xml:space="preserve"> к настоящему Положению).</w:t>
      </w:r>
    </w:p>
    <w:p w:rsidR="00C24D41" w:rsidRPr="003315A9" w:rsidRDefault="00C24D41" w:rsidP="00C24D41">
      <w:pPr>
        <w:pStyle w:val="ConsPlusNormal"/>
        <w:ind w:firstLine="720"/>
        <w:jc w:val="both"/>
        <w:rPr>
          <w:color w:val="000000"/>
          <w:sz w:val="28"/>
          <w:szCs w:val="28"/>
        </w:rPr>
      </w:pPr>
      <w:r w:rsidRPr="003315A9">
        <w:rPr>
          <w:color w:val="000000"/>
          <w:sz w:val="28"/>
          <w:szCs w:val="28"/>
        </w:rPr>
        <w:t xml:space="preserve">2.9.3. Аттестация педагогических работников образовательных организаций осуществляется в соответствии со </w:t>
      </w:r>
      <w:hyperlink r:id="rId22" w:history="1">
        <w:r w:rsidRPr="003315A9">
          <w:rPr>
            <w:color w:val="000000"/>
            <w:sz w:val="28"/>
            <w:szCs w:val="28"/>
          </w:rPr>
          <w:t>статьей 49</w:t>
        </w:r>
      </w:hyperlink>
      <w:r w:rsidRPr="003315A9">
        <w:rPr>
          <w:color w:val="000000"/>
          <w:sz w:val="28"/>
          <w:szCs w:val="28"/>
        </w:rPr>
        <w:t xml:space="preserve"> Федерального закона от 29 декабря 2012 года № 273-ФЗ «Об образовании в Российской Федерации».</w:t>
      </w:r>
    </w:p>
    <w:p w:rsidR="00C24D41" w:rsidRPr="003315A9" w:rsidRDefault="00C24D41" w:rsidP="00C24D41">
      <w:pPr>
        <w:pStyle w:val="ConsPlusNormal"/>
        <w:ind w:firstLine="720"/>
        <w:jc w:val="both"/>
        <w:rPr>
          <w:color w:val="000000"/>
          <w:sz w:val="28"/>
          <w:szCs w:val="28"/>
        </w:rPr>
      </w:pPr>
      <w:r w:rsidRPr="003315A9">
        <w:rPr>
          <w:color w:val="000000"/>
          <w:sz w:val="28"/>
          <w:szCs w:val="28"/>
        </w:rPr>
        <w:t xml:space="preserve">2.9.4. Уровень образования педагогических работников при установлении размеров должностных окладов определяется на основании дипломов, аттестатов и других документов о соответствующем образовании </w:t>
      </w:r>
      <w:r w:rsidRPr="003315A9">
        <w:rPr>
          <w:color w:val="000000"/>
          <w:sz w:val="28"/>
          <w:szCs w:val="28"/>
        </w:rPr>
        <w:lastRenderedPageBreak/>
        <w:t>независимо от полученной специальности. Требования к уровню образования при установлении размера оплаты труда работников определены в Квалификационных характеристиках должностей работников образования Единого квалификационного справочника должностей руководителей, специалистов и служащих.</w:t>
      </w:r>
    </w:p>
    <w:p w:rsidR="00C24D41" w:rsidRPr="003315A9" w:rsidRDefault="00C24D41" w:rsidP="00C24D41">
      <w:pPr>
        <w:pStyle w:val="ConsPlusNormal"/>
        <w:ind w:firstLine="720"/>
        <w:jc w:val="both"/>
        <w:rPr>
          <w:color w:val="000000"/>
          <w:sz w:val="28"/>
          <w:szCs w:val="28"/>
        </w:rPr>
      </w:pPr>
      <w:r w:rsidRPr="003315A9">
        <w:rPr>
          <w:color w:val="000000"/>
          <w:sz w:val="28"/>
          <w:szCs w:val="28"/>
        </w:rPr>
        <w:t>2.9.5. Наличие у работников диплома бакалавра, специалиста, магистра дает право на установление должностных окладов, предусмотренных для лиц, имеющих высшее образование, с учетом перечня повышающих коэффициентов.</w:t>
      </w:r>
    </w:p>
    <w:p w:rsidR="00C24D41" w:rsidRPr="003315A9" w:rsidRDefault="00C24D41" w:rsidP="00C24D41">
      <w:pPr>
        <w:pStyle w:val="ConsPlusNormal"/>
        <w:ind w:firstLine="720"/>
        <w:jc w:val="both"/>
        <w:rPr>
          <w:color w:val="000000"/>
          <w:sz w:val="28"/>
          <w:szCs w:val="28"/>
        </w:rPr>
      </w:pPr>
      <w:r w:rsidRPr="003315A9">
        <w:rPr>
          <w:color w:val="000000"/>
          <w:sz w:val="28"/>
          <w:szCs w:val="28"/>
        </w:rPr>
        <w:t>2.9.6. Наличие у работников диплома о неполном высшем образовании, справки об окончании 3 полных курсов образовательной организации высшего образования, а также учительского института не дает права на установление повышающего коэффициента за образование.</w:t>
      </w:r>
    </w:p>
    <w:p w:rsidR="00C24D41" w:rsidRPr="003315A9" w:rsidRDefault="00C24D41" w:rsidP="00C24D41">
      <w:pPr>
        <w:pStyle w:val="ConsPlusNormal"/>
        <w:ind w:firstLine="720"/>
        <w:jc w:val="both"/>
        <w:rPr>
          <w:color w:val="000000"/>
          <w:sz w:val="28"/>
          <w:szCs w:val="28"/>
        </w:rPr>
      </w:pPr>
      <w:r w:rsidRPr="003315A9">
        <w:rPr>
          <w:color w:val="000000"/>
          <w:sz w:val="28"/>
          <w:szCs w:val="28"/>
        </w:rPr>
        <w:t xml:space="preserve">2.9.7.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3315A9">
        <w:rPr>
          <w:color w:val="000000"/>
          <w:sz w:val="28"/>
          <w:szCs w:val="28"/>
        </w:rPr>
        <w:t>культпросветработы</w:t>
      </w:r>
      <w:proofErr w:type="spellEnd"/>
      <w:r w:rsidRPr="003315A9">
        <w:rPr>
          <w:color w:val="000000"/>
          <w:sz w:val="28"/>
          <w:szCs w:val="28"/>
        </w:rPr>
        <w:t xml:space="preserve"> институтов культуры, пединститутов (университетов), должностные оклады устанавливаются как работникам, имеющим высшее образование.</w:t>
      </w:r>
    </w:p>
    <w:p w:rsidR="00C24D41" w:rsidRPr="003315A9" w:rsidRDefault="00DE4EB9" w:rsidP="00C24D41">
      <w:pPr>
        <w:pStyle w:val="ConsPlusNormal"/>
        <w:ind w:firstLine="720"/>
        <w:jc w:val="both"/>
        <w:rPr>
          <w:sz w:val="28"/>
          <w:szCs w:val="28"/>
        </w:rPr>
      </w:pPr>
      <w:r>
        <w:rPr>
          <w:color w:val="000000"/>
          <w:sz w:val="28"/>
          <w:szCs w:val="28"/>
        </w:rPr>
        <w:t>2.9.8</w:t>
      </w:r>
      <w:r w:rsidR="00C24D41" w:rsidRPr="003315A9">
        <w:rPr>
          <w:color w:val="000000"/>
          <w:sz w:val="28"/>
          <w:szCs w:val="28"/>
        </w:rPr>
        <w:t>. Основным документом для определения стажа работы является трудовая книжка либо иные подтверждающие документы, заверенные в установленном порядке. В стаж педагогической работы для определения размеров коэффициента за выслугу лет засчитывается работа на должностях и в организациях согласно приложению 5 "</w:t>
      </w:r>
      <w:hyperlink w:anchor="P2281" w:history="1">
        <w:r w:rsidR="00C24D41" w:rsidRPr="003315A9">
          <w:rPr>
            <w:color w:val="000000"/>
            <w:sz w:val="28"/>
            <w:szCs w:val="28"/>
          </w:rPr>
          <w:t>Порядок</w:t>
        </w:r>
      </w:hyperlink>
      <w:r w:rsidR="00C24D41" w:rsidRPr="003315A9">
        <w:rPr>
          <w:sz w:val="28"/>
          <w:szCs w:val="28"/>
        </w:rPr>
        <w:t xml:space="preserve"> определения стажа педагогической работы" к настоящему Положению.</w:t>
      </w:r>
    </w:p>
    <w:p w:rsidR="00C24D41" w:rsidRPr="003315A9" w:rsidRDefault="00DE4EB9" w:rsidP="00C24D41">
      <w:pPr>
        <w:pStyle w:val="ConsPlusNormal"/>
        <w:ind w:firstLine="720"/>
        <w:jc w:val="both"/>
        <w:rPr>
          <w:color w:val="000000"/>
          <w:sz w:val="28"/>
          <w:szCs w:val="28"/>
        </w:rPr>
      </w:pPr>
      <w:r>
        <w:rPr>
          <w:color w:val="000000"/>
          <w:sz w:val="28"/>
          <w:szCs w:val="28"/>
        </w:rPr>
        <w:t>2.9.9</w:t>
      </w:r>
      <w:r w:rsidR="00C24D41" w:rsidRPr="003315A9">
        <w:rPr>
          <w:color w:val="000000"/>
          <w:sz w:val="28"/>
          <w:szCs w:val="28"/>
        </w:rPr>
        <w:t xml:space="preserve">. Размеры минимальных окладов, ставок заработной платы работников организаций, осуществляющих образовательную деятельность, по профессиональной квалификационной группе должностей работников культуры установлены в </w:t>
      </w:r>
      <w:hyperlink w:anchor="P2354" w:history="1">
        <w:r w:rsidR="00C24D41" w:rsidRPr="003315A9">
          <w:rPr>
            <w:color w:val="000000"/>
            <w:sz w:val="28"/>
            <w:szCs w:val="28"/>
          </w:rPr>
          <w:t>приложении 6</w:t>
        </w:r>
      </w:hyperlink>
      <w:r w:rsidR="00C24D41" w:rsidRPr="003315A9">
        <w:rPr>
          <w:color w:val="000000"/>
          <w:sz w:val="28"/>
          <w:szCs w:val="28"/>
        </w:rPr>
        <w:t xml:space="preserve">, должностей работников здравоохранения установлены в </w:t>
      </w:r>
      <w:hyperlink w:anchor="P2407" w:history="1">
        <w:r w:rsidR="00C24D41" w:rsidRPr="003315A9">
          <w:rPr>
            <w:color w:val="000000"/>
            <w:sz w:val="28"/>
            <w:szCs w:val="28"/>
          </w:rPr>
          <w:t>приложении 7</w:t>
        </w:r>
      </w:hyperlink>
      <w:r w:rsidR="00C24D41" w:rsidRPr="003315A9">
        <w:rPr>
          <w:color w:val="000000"/>
          <w:sz w:val="28"/>
          <w:szCs w:val="28"/>
        </w:rPr>
        <w:t>.</w:t>
      </w:r>
    </w:p>
    <w:p w:rsidR="00C24D41" w:rsidRPr="003315A9" w:rsidRDefault="00C24D41" w:rsidP="00C24D41">
      <w:pPr>
        <w:pStyle w:val="ConsPlusNormal"/>
        <w:ind w:firstLine="720"/>
        <w:jc w:val="both"/>
        <w:rPr>
          <w:color w:val="000000"/>
          <w:sz w:val="28"/>
          <w:szCs w:val="28"/>
        </w:rPr>
      </w:pPr>
      <w:r w:rsidRPr="003315A9">
        <w:rPr>
          <w:color w:val="000000"/>
          <w:sz w:val="28"/>
          <w:szCs w:val="28"/>
        </w:rPr>
        <w:t>Выплаты компенсационного характера и другие выплаты медицинским, библиотечным и другим работникам организаций, осуществляющих образовательную деятельность, не предусмотренным настоящим Положением, производятся применительно к условиям оплаты труда, установленным для аналогичных категорий работников соответствующих отраслей.</w:t>
      </w:r>
    </w:p>
    <w:p w:rsidR="00C24D41" w:rsidRPr="003315A9" w:rsidRDefault="00DE4EB9" w:rsidP="00C24D41">
      <w:pPr>
        <w:pStyle w:val="ConsPlusNormal"/>
        <w:ind w:firstLine="720"/>
        <w:jc w:val="both"/>
        <w:rPr>
          <w:color w:val="000000"/>
          <w:sz w:val="28"/>
          <w:szCs w:val="28"/>
        </w:rPr>
      </w:pPr>
      <w:r>
        <w:rPr>
          <w:color w:val="000000"/>
          <w:sz w:val="28"/>
          <w:szCs w:val="28"/>
        </w:rPr>
        <w:t>2.9.10</w:t>
      </w:r>
      <w:r w:rsidR="00C24D41" w:rsidRPr="003315A9">
        <w:rPr>
          <w:color w:val="000000"/>
          <w:sz w:val="28"/>
          <w:szCs w:val="28"/>
        </w:rPr>
        <w:t>. Изменение размеров должностных окладов работников производится в следующие сроки:</w:t>
      </w:r>
    </w:p>
    <w:p w:rsidR="00C24D41" w:rsidRPr="003315A9" w:rsidRDefault="00C24D41" w:rsidP="00C24D41">
      <w:pPr>
        <w:pStyle w:val="ConsPlusNormal"/>
        <w:ind w:firstLine="720"/>
        <w:jc w:val="both"/>
        <w:rPr>
          <w:color w:val="000000"/>
          <w:sz w:val="28"/>
          <w:szCs w:val="28"/>
        </w:rPr>
      </w:pPr>
      <w:r w:rsidRPr="003315A9">
        <w:rPr>
          <w:color w:val="000000"/>
          <w:sz w:val="28"/>
          <w:szCs w:val="28"/>
        </w:rPr>
        <w:t>при изменении величины минимальных окладов (ставок заработной платы) по ПКГ Правительством Нижегородской области - с даты введения новых минимальных окладов (ставок заработной платы) по ПКГ;</w:t>
      </w:r>
    </w:p>
    <w:p w:rsidR="00C24D41" w:rsidRPr="003315A9" w:rsidRDefault="00C24D41" w:rsidP="00C24D41">
      <w:pPr>
        <w:pStyle w:val="ConsPlusNormal"/>
        <w:ind w:firstLine="720"/>
        <w:jc w:val="both"/>
        <w:rPr>
          <w:color w:val="000000"/>
          <w:sz w:val="28"/>
          <w:szCs w:val="28"/>
        </w:rPr>
      </w:pPr>
      <w:r w:rsidRPr="003315A9">
        <w:rPr>
          <w:color w:val="000000"/>
          <w:sz w:val="28"/>
          <w:szCs w:val="28"/>
        </w:rPr>
        <w:t>при получении образования или восстановлении документов об образовании - со дня представления соответствующего документа;</w:t>
      </w:r>
    </w:p>
    <w:p w:rsidR="00C24D41" w:rsidRPr="003315A9" w:rsidRDefault="00C24D41" w:rsidP="00C24D41">
      <w:pPr>
        <w:pStyle w:val="ConsPlusNormal"/>
        <w:ind w:firstLine="720"/>
        <w:jc w:val="both"/>
        <w:rPr>
          <w:color w:val="000000"/>
          <w:sz w:val="28"/>
          <w:szCs w:val="28"/>
        </w:rPr>
      </w:pPr>
      <w:r w:rsidRPr="003315A9">
        <w:rPr>
          <w:color w:val="000000"/>
          <w:sz w:val="28"/>
          <w:szCs w:val="28"/>
        </w:rPr>
        <w:t>при присвоении квалификационной категории - со дня вынесения решения аттестационной комиссией;</w:t>
      </w:r>
    </w:p>
    <w:p w:rsidR="00C24D41" w:rsidRPr="003315A9" w:rsidRDefault="00C24D41" w:rsidP="00C24D41">
      <w:pPr>
        <w:pStyle w:val="ConsPlusNormal"/>
        <w:ind w:firstLine="720"/>
        <w:jc w:val="both"/>
        <w:rPr>
          <w:color w:val="000000"/>
          <w:sz w:val="28"/>
          <w:szCs w:val="28"/>
        </w:rPr>
      </w:pPr>
      <w:r w:rsidRPr="003315A9">
        <w:rPr>
          <w:color w:val="000000"/>
          <w:sz w:val="28"/>
          <w:szCs w:val="28"/>
        </w:rPr>
        <w:t xml:space="preserve">при присуждении ученой степени кандидата наук - со дня вынесения </w:t>
      </w:r>
      <w:r w:rsidRPr="003315A9">
        <w:rPr>
          <w:color w:val="000000"/>
          <w:sz w:val="28"/>
          <w:szCs w:val="28"/>
        </w:rPr>
        <w:lastRenderedPageBreak/>
        <w:t>решения Высшей аттестационной комиссией уполномоченного федерального органа исполнительной власти;</w:t>
      </w:r>
    </w:p>
    <w:p w:rsidR="00C24D41" w:rsidRPr="003315A9" w:rsidRDefault="00C24D41" w:rsidP="00C24D41">
      <w:pPr>
        <w:pStyle w:val="ConsPlusNormal"/>
        <w:ind w:firstLine="720"/>
        <w:jc w:val="both"/>
        <w:rPr>
          <w:color w:val="000000"/>
          <w:sz w:val="28"/>
          <w:szCs w:val="28"/>
        </w:rPr>
      </w:pPr>
      <w:r w:rsidRPr="003315A9">
        <w:rPr>
          <w:color w:val="000000"/>
          <w:sz w:val="28"/>
          <w:szCs w:val="28"/>
        </w:rPr>
        <w:t>при присуждении ученой степени доктора наук - со дня официального утверждения Высшей аттестационной комиссией уполномоченного федерального органа исполнительной власти;</w:t>
      </w:r>
    </w:p>
    <w:p w:rsidR="00C24D41" w:rsidRPr="003315A9" w:rsidRDefault="00C24D41" w:rsidP="00C24D41">
      <w:pPr>
        <w:pStyle w:val="ConsPlusNormal"/>
        <w:ind w:firstLine="720"/>
        <w:jc w:val="both"/>
        <w:rPr>
          <w:color w:val="000000"/>
          <w:sz w:val="28"/>
          <w:szCs w:val="28"/>
        </w:rPr>
      </w:pPr>
      <w:r w:rsidRPr="003315A9">
        <w:rPr>
          <w:color w:val="000000"/>
          <w:sz w:val="28"/>
          <w:szCs w:val="28"/>
        </w:rPr>
        <w:t>при присвоении ученого звания доцента, профессора - со дня принятия решения Министерством образования и науки Российской Федерации.</w:t>
      </w:r>
    </w:p>
    <w:p w:rsidR="00C24D41" w:rsidRPr="003315A9" w:rsidRDefault="00C24D41" w:rsidP="00C24D41">
      <w:pPr>
        <w:pStyle w:val="ConsPlusNormal"/>
        <w:ind w:firstLine="720"/>
        <w:jc w:val="both"/>
        <w:rPr>
          <w:color w:val="000000"/>
          <w:sz w:val="28"/>
          <w:szCs w:val="28"/>
        </w:rPr>
      </w:pPr>
      <w:r w:rsidRPr="003315A9">
        <w:rPr>
          <w:color w:val="000000"/>
          <w:sz w:val="28"/>
          <w:szCs w:val="28"/>
        </w:rPr>
        <w:t>При наступлении у работника права на изменение размера должностного оклада в период пребывания его в ежегодном основном оплачиваемом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C24D41" w:rsidRPr="003315A9" w:rsidRDefault="00DE4EB9" w:rsidP="00C24D41">
      <w:pPr>
        <w:pStyle w:val="ConsPlusNormal"/>
        <w:ind w:firstLine="720"/>
        <w:jc w:val="both"/>
        <w:rPr>
          <w:color w:val="000000"/>
          <w:sz w:val="28"/>
          <w:szCs w:val="28"/>
        </w:rPr>
      </w:pPr>
      <w:r>
        <w:rPr>
          <w:color w:val="000000"/>
          <w:sz w:val="28"/>
          <w:szCs w:val="28"/>
        </w:rPr>
        <w:t>2.9.11</w:t>
      </w:r>
      <w:r w:rsidR="00C24D41" w:rsidRPr="003315A9">
        <w:rPr>
          <w:color w:val="000000"/>
          <w:sz w:val="28"/>
          <w:szCs w:val="28"/>
        </w:rPr>
        <w:t>. Руководители организаций проверяют документы об образовании и стаже педагогической работы (работы по специальности, в определенной дол</w:t>
      </w:r>
      <w:r>
        <w:rPr>
          <w:color w:val="000000"/>
          <w:sz w:val="28"/>
          <w:szCs w:val="28"/>
        </w:rPr>
        <w:t>жности) педагогов</w:t>
      </w:r>
      <w:r w:rsidR="00C24D41" w:rsidRPr="003315A9">
        <w:rPr>
          <w:color w:val="000000"/>
          <w:sz w:val="28"/>
          <w:szCs w:val="28"/>
        </w:rPr>
        <w:t>, других работников, устанавливают им должностные оклады,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той же организации помимо основной работы), тарификационные списки по форме, установленной нормативным правовым актом учредителем организации.</w:t>
      </w:r>
    </w:p>
    <w:p w:rsidR="00C24D41" w:rsidRPr="003315A9" w:rsidRDefault="00C24D41" w:rsidP="00C24D41">
      <w:pPr>
        <w:pStyle w:val="ConsPlusNormal"/>
        <w:ind w:firstLine="720"/>
        <w:jc w:val="both"/>
        <w:rPr>
          <w:color w:val="000000"/>
          <w:sz w:val="28"/>
          <w:szCs w:val="28"/>
        </w:rPr>
      </w:pPr>
      <w:r w:rsidRPr="003315A9">
        <w:rPr>
          <w:color w:val="000000"/>
          <w:sz w:val="28"/>
          <w:szCs w:val="28"/>
        </w:rPr>
        <w:t>Ответственность за своевременное и правильное определение размеров должностных окладов работников организаций несет руководитель соответствующей организации.</w:t>
      </w:r>
    </w:p>
    <w:p w:rsidR="00C24D41" w:rsidRPr="003315A9" w:rsidRDefault="00C24D41" w:rsidP="00C24D41">
      <w:pPr>
        <w:pStyle w:val="ConsPlusNormal"/>
        <w:ind w:firstLine="720"/>
        <w:jc w:val="both"/>
        <w:rPr>
          <w:color w:val="000000"/>
          <w:sz w:val="28"/>
          <w:szCs w:val="28"/>
        </w:rPr>
      </w:pPr>
      <w:r w:rsidRPr="003315A9">
        <w:rPr>
          <w:color w:val="000000"/>
          <w:sz w:val="28"/>
          <w:szCs w:val="28"/>
        </w:rPr>
        <w:t>2.10. Нормы рабочего времени, нормы учебной нагрузки и порядок ее распределения в образовательных организациях.</w:t>
      </w:r>
    </w:p>
    <w:p w:rsidR="00C24D41" w:rsidRPr="003315A9" w:rsidRDefault="00C24D41" w:rsidP="00C24D41">
      <w:pPr>
        <w:pStyle w:val="ConsPlusNormal"/>
        <w:ind w:firstLine="720"/>
        <w:jc w:val="both"/>
        <w:rPr>
          <w:color w:val="000000"/>
          <w:sz w:val="28"/>
          <w:szCs w:val="28"/>
        </w:rPr>
      </w:pPr>
      <w:r w:rsidRPr="003315A9">
        <w:rPr>
          <w:color w:val="000000"/>
          <w:sz w:val="28"/>
          <w:szCs w:val="28"/>
        </w:rPr>
        <w:t xml:space="preserve">2.10.1. Продолжительность рабочего времени или нормы часов педагогической работы за ставку заработной платы определены </w:t>
      </w:r>
      <w:hyperlink r:id="rId23" w:history="1">
        <w:r w:rsidRPr="003315A9">
          <w:rPr>
            <w:color w:val="000000"/>
            <w:sz w:val="28"/>
            <w:szCs w:val="28"/>
          </w:rPr>
          <w:t>приказом</w:t>
        </w:r>
      </w:hyperlink>
      <w:r w:rsidRPr="003315A9">
        <w:rPr>
          <w:color w:val="000000"/>
          <w:sz w:val="28"/>
          <w:szCs w:val="28"/>
        </w:rPr>
        <w:t xml:space="preserve"> Министерства образования и науки Российской Федерации от 22 декабря 2014 года </w:t>
      </w:r>
      <w:r>
        <w:rPr>
          <w:color w:val="000000"/>
          <w:sz w:val="28"/>
          <w:szCs w:val="28"/>
        </w:rPr>
        <w:t>№</w:t>
      </w:r>
      <w:r w:rsidRPr="003315A9">
        <w:rPr>
          <w:color w:val="000000"/>
          <w:sz w:val="28"/>
          <w:szCs w:val="28"/>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24D41" w:rsidRPr="003315A9" w:rsidRDefault="00C24D41" w:rsidP="00C24D41">
      <w:pPr>
        <w:pStyle w:val="ConsPlusNormal"/>
        <w:ind w:firstLine="720"/>
        <w:jc w:val="both"/>
        <w:rPr>
          <w:color w:val="000000"/>
          <w:sz w:val="28"/>
          <w:szCs w:val="28"/>
        </w:rPr>
      </w:pPr>
      <w:r w:rsidRPr="003315A9">
        <w:rPr>
          <w:color w:val="000000"/>
          <w:sz w:val="28"/>
          <w:szCs w:val="28"/>
        </w:rPr>
        <w:t>Продолжительность рабочего времени (нормы часов педагогической работы за ставку заработной платы) для педагогических работников организаций устанавливается исходя из сокращенной продолжительности рабочего времени не более 36 часов в неделю.</w:t>
      </w:r>
    </w:p>
    <w:p w:rsidR="00C24D41" w:rsidRPr="003315A9" w:rsidRDefault="00C24D41" w:rsidP="00C24D41">
      <w:pPr>
        <w:pStyle w:val="ConsPlusNormal"/>
        <w:ind w:firstLine="720"/>
        <w:jc w:val="both"/>
        <w:rPr>
          <w:sz w:val="28"/>
          <w:szCs w:val="28"/>
        </w:rPr>
      </w:pPr>
      <w:r w:rsidRPr="003315A9">
        <w:rPr>
          <w:sz w:val="28"/>
          <w:szCs w:val="28"/>
        </w:rPr>
        <w:t>2.10.2. Должностные оклады педагогических работников выплачиваются за установленную им норму часов учебной нагрузки, если иное не предусмотрено нормативными правовыми актами Российской Федерации и Нижегородской области.</w:t>
      </w:r>
    </w:p>
    <w:p w:rsidR="00C24D41" w:rsidRPr="003315A9" w:rsidRDefault="00C542A9" w:rsidP="00C24D41">
      <w:pPr>
        <w:pStyle w:val="ConsPlusNormal"/>
        <w:ind w:firstLine="720"/>
        <w:jc w:val="both"/>
        <w:rPr>
          <w:color w:val="000000"/>
          <w:sz w:val="28"/>
          <w:szCs w:val="28"/>
        </w:rPr>
      </w:pPr>
      <w:r>
        <w:rPr>
          <w:color w:val="000000"/>
          <w:sz w:val="28"/>
          <w:szCs w:val="28"/>
        </w:rPr>
        <w:t>2.10.3</w:t>
      </w:r>
      <w:r w:rsidR="00C24D41" w:rsidRPr="003315A9">
        <w:rPr>
          <w:color w:val="000000"/>
          <w:sz w:val="28"/>
          <w:szCs w:val="28"/>
        </w:rPr>
        <w:t xml:space="preserve">. Продолжительность рабочего времени других работников устанавливается в соответствии с Трудовым </w:t>
      </w:r>
      <w:hyperlink r:id="rId24" w:history="1">
        <w:r w:rsidR="00C24D41" w:rsidRPr="003315A9">
          <w:rPr>
            <w:color w:val="000000"/>
            <w:sz w:val="28"/>
            <w:szCs w:val="28"/>
          </w:rPr>
          <w:t>кодексом</w:t>
        </w:r>
      </w:hyperlink>
      <w:r w:rsidR="00C24D41" w:rsidRPr="003315A9">
        <w:rPr>
          <w:color w:val="000000"/>
          <w:sz w:val="28"/>
          <w:szCs w:val="28"/>
        </w:rPr>
        <w:t xml:space="preserve"> Российской Федерации и иными нормативными правовыми актами.</w:t>
      </w:r>
    </w:p>
    <w:p w:rsidR="00C24D41" w:rsidRPr="003315A9" w:rsidRDefault="00C542A9" w:rsidP="00C24D41">
      <w:pPr>
        <w:pStyle w:val="ConsPlusNormal"/>
        <w:ind w:firstLine="720"/>
        <w:jc w:val="both"/>
        <w:rPr>
          <w:color w:val="000000"/>
          <w:sz w:val="28"/>
          <w:szCs w:val="28"/>
        </w:rPr>
      </w:pPr>
      <w:r>
        <w:rPr>
          <w:color w:val="000000"/>
          <w:sz w:val="28"/>
          <w:szCs w:val="28"/>
        </w:rPr>
        <w:t>2.10.4</w:t>
      </w:r>
      <w:r w:rsidR="00C24D41" w:rsidRPr="003315A9">
        <w:rPr>
          <w:color w:val="000000"/>
          <w:sz w:val="28"/>
          <w:szCs w:val="28"/>
        </w:rPr>
        <w:t xml:space="preserve">. За часы преподавательской (педагогической) работы сверх </w:t>
      </w:r>
      <w:r w:rsidR="00C24D41" w:rsidRPr="003315A9">
        <w:rPr>
          <w:color w:val="000000"/>
          <w:sz w:val="28"/>
          <w:szCs w:val="28"/>
        </w:rPr>
        <w:lastRenderedPageBreak/>
        <w:t xml:space="preserve">установленной нормы часов за 1 ставку заработной платы производится дополнительная оплата соответственно получаемой ставке в одинарном размере в порядке, предусмотренном </w:t>
      </w:r>
      <w:hyperlink w:anchor="P175" w:history="1">
        <w:r w:rsidR="00C24D41" w:rsidRPr="003315A9">
          <w:rPr>
            <w:color w:val="000000"/>
            <w:sz w:val="28"/>
            <w:szCs w:val="28"/>
          </w:rPr>
          <w:t>пунктом 2.12</w:t>
        </w:r>
      </w:hyperlink>
      <w:r w:rsidR="00C24D41" w:rsidRPr="003315A9">
        <w:rPr>
          <w:color w:val="000000"/>
          <w:sz w:val="28"/>
          <w:szCs w:val="28"/>
        </w:rPr>
        <w:t xml:space="preserve"> настоящего Положения.</w:t>
      </w:r>
    </w:p>
    <w:p w:rsidR="00C24D41" w:rsidRPr="003315A9" w:rsidRDefault="00C542A9" w:rsidP="00C24D41">
      <w:pPr>
        <w:pStyle w:val="ConsPlusNormal"/>
        <w:ind w:firstLine="720"/>
        <w:jc w:val="both"/>
        <w:rPr>
          <w:color w:val="000000"/>
          <w:sz w:val="28"/>
          <w:szCs w:val="28"/>
        </w:rPr>
      </w:pPr>
      <w:r>
        <w:rPr>
          <w:color w:val="000000"/>
          <w:sz w:val="28"/>
          <w:szCs w:val="28"/>
        </w:rPr>
        <w:t>2.10.5. Учет учебной работы преподавателей</w:t>
      </w:r>
      <w:r w:rsidR="00C24D41" w:rsidRPr="003315A9">
        <w:rPr>
          <w:color w:val="000000"/>
          <w:sz w:val="28"/>
          <w:szCs w:val="28"/>
        </w:rPr>
        <w:t xml:space="preserve"> устанавливается в астрономических часах с учетом коротких перерывов (перемен)</w:t>
      </w:r>
      <w:r>
        <w:rPr>
          <w:color w:val="000000"/>
          <w:sz w:val="28"/>
          <w:szCs w:val="28"/>
        </w:rPr>
        <w:t>, предусмотренных между занятиями</w:t>
      </w:r>
      <w:r w:rsidR="00C24D41" w:rsidRPr="003315A9">
        <w:rPr>
          <w:color w:val="000000"/>
          <w:sz w:val="28"/>
          <w:szCs w:val="28"/>
        </w:rPr>
        <w:t>.</w:t>
      </w:r>
    </w:p>
    <w:p w:rsidR="00C24D41" w:rsidRPr="003315A9" w:rsidRDefault="00C24D41" w:rsidP="00C24D41">
      <w:pPr>
        <w:pStyle w:val="ConsPlusNormal"/>
        <w:ind w:firstLine="720"/>
        <w:jc w:val="both"/>
        <w:rPr>
          <w:color w:val="000000"/>
          <w:sz w:val="28"/>
          <w:szCs w:val="28"/>
        </w:rPr>
      </w:pPr>
      <w:r w:rsidRPr="003315A9">
        <w:rPr>
          <w:color w:val="000000"/>
          <w:sz w:val="28"/>
          <w:szCs w:val="28"/>
        </w:rPr>
        <w:t>Конкретная продолжительность учебных занятий, но не превышающая 45 минут, а также перерывов (перемен) между ними предусматривается уставом либо локальным нормативным актом образовательной организации с учетом соответствующих санитарно-эпидемиологических правил и нормативов, утвержденных в установленном порядке. Выполнение учебной работы регулируется расписанием учебных занятий.</w:t>
      </w:r>
    </w:p>
    <w:p w:rsidR="00C24D41" w:rsidRPr="003315A9" w:rsidRDefault="00C24D41" w:rsidP="00C24D41">
      <w:pPr>
        <w:pStyle w:val="ConsPlusNormal"/>
        <w:ind w:firstLine="720"/>
        <w:jc w:val="both"/>
        <w:rPr>
          <w:color w:val="000000"/>
          <w:sz w:val="28"/>
          <w:szCs w:val="28"/>
        </w:rPr>
      </w:pPr>
      <w:r w:rsidRPr="003315A9">
        <w:rPr>
          <w:color w:val="000000"/>
          <w:sz w:val="28"/>
          <w:szCs w:val="28"/>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C24D41" w:rsidRPr="003315A9" w:rsidRDefault="00C542A9" w:rsidP="00C24D41">
      <w:pPr>
        <w:pStyle w:val="ConsPlusNormal"/>
        <w:ind w:firstLine="720"/>
        <w:jc w:val="both"/>
        <w:rPr>
          <w:sz w:val="28"/>
          <w:szCs w:val="28"/>
        </w:rPr>
      </w:pPr>
      <w:bookmarkStart w:id="2" w:name="P146"/>
      <w:bookmarkEnd w:id="2"/>
      <w:r>
        <w:rPr>
          <w:color w:val="000000"/>
          <w:sz w:val="28"/>
          <w:szCs w:val="28"/>
        </w:rPr>
        <w:t>2.10.6.</w:t>
      </w:r>
      <w:r w:rsidR="00C24D41" w:rsidRPr="003315A9">
        <w:rPr>
          <w:color w:val="000000"/>
          <w:sz w:val="28"/>
          <w:szCs w:val="28"/>
        </w:rP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w:t>
      </w:r>
      <w:r w:rsidR="00C24D41" w:rsidRPr="003315A9">
        <w:rPr>
          <w:sz w:val="28"/>
          <w:szCs w:val="28"/>
        </w:rPr>
        <w:t xml:space="preserve">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C24D41" w:rsidRPr="003315A9" w:rsidRDefault="00C542A9" w:rsidP="00C24D41">
      <w:pPr>
        <w:pStyle w:val="ConsPlusNormal"/>
        <w:ind w:firstLine="720"/>
        <w:jc w:val="both"/>
        <w:rPr>
          <w:sz w:val="28"/>
          <w:szCs w:val="28"/>
        </w:rPr>
      </w:pPr>
      <w:r>
        <w:rPr>
          <w:sz w:val="28"/>
          <w:szCs w:val="28"/>
        </w:rPr>
        <w:t>2.10.7</w:t>
      </w:r>
      <w:r w:rsidR="00C24D41" w:rsidRPr="003315A9">
        <w:rPr>
          <w:sz w:val="28"/>
          <w:szCs w:val="28"/>
        </w:rPr>
        <w:t>. Преподавательская (учебная) работа руководящих и других работников образовательных организаций без занятия штатной должности в той же организации оплачивается дополнительно в порядке и по должностным окладам, предусмотренным по выполняемой преподавательской, научной работе.</w:t>
      </w:r>
    </w:p>
    <w:p w:rsidR="00C24D41" w:rsidRPr="003315A9" w:rsidRDefault="00C542A9" w:rsidP="00C24D41">
      <w:pPr>
        <w:pStyle w:val="ConsPlusNormal"/>
        <w:ind w:firstLine="720"/>
        <w:jc w:val="both"/>
        <w:rPr>
          <w:color w:val="000000"/>
          <w:sz w:val="28"/>
          <w:szCs w:val="28"/>
        </w:rPr>
      </w:pPr>
      <w:bookmarkStart w:id="3" w:name="P153"/>
      <w:bookmarkEnd w:id="3"/>
      <w:r>
        <w:rPr>
          <w:color w:val="000000"/>
          <w:sz w:val="28"/>
          <w:szCs w:val="28"/>
        </w:rPr>
        <w:t>2.10.8</w:t>
      </w:r>
      <w:r w:rsidR="00C24D41" w:rsidRPr="003315A9">
        <w:rPr>
          <w:color w:val="000000"/>
          <w:sz w:val="28"/>
          <w:szCs w:val="28"/>
        </w:rPr>
        <w:t>. О</w:t>
      </w:r>
      <w:r>
        <w:rPr>
          <w:color w:val="000000"/>
          <w:sz w:val="28"/>
          <w:szCs w:val="28"/>
        </w:rPr>
        <w:t xml:space="preserve">бъем учебной нагрузки педагогических работников </w:t>
      </w:r>
      <w:r w:rsidR="00C24D41" w:rsidRPr="003315A9">
        <w:rPr>
          <w:color w:val="000000"/>
          <w:sz w:val="28"/>
          <w:szCs w:val="28"/>
        </w:rPr>
        <w:t xml:space="preserve"> устанавливается исходя из количества часо</w:t>
      </w:r>
      <w:r>
        <w:rPr>
          <w:color w:val="000000"/>
          <w:sz w:val="28"/>
          <w:szCs w:val="28"/>
        </w:rPr>
        <w:t xml:space="preserve">в по </w:t>
      </w:r>
      <w:r w:rsidR="00C24D41" w:rsidRPr="003315A9">
        <w:rPr>
          <w:color w:val="000000"/>
          <w:sz w:val="28"/>
          <w:szCs w:val="28"/>
        </w:rPr>
        <w:t xml:space="preserve">учебному плану и программам обеспеченности кадрами, других конкретных условий в данной организации.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w:t>
      </w:r>
      <w:hyperlink r:id="rId25" w:history="1">
        <w:r w:rsidR="00C24D41" w:rsidRPr="003315A9">
          <w:rPr>
            <w:color w:val="000000"/>
            <w:sz w:val="28"/>
            <w:szCs w:val="28"/>
          </w:rPr>
          <w:t>приказом</w:t>
        </w:r>
      </w:hyperlink>
      <w:r w:rsidR="00C24D41" w:rsidRPr="003315A9">
        <w:rPr>
          <w:color w:val="000000"/>
          <w:sz w:val="28"/>
          <w:szCs w:val="28"/>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w:t>
      </w:r>
      <w:r w:rsidR="00C24D41" w:rsidRPr="003315A9">
        <w:rPr>
          <w:color w:val="000000"/>
          <w:sz w:val="28"/>
          <w:szCs w:val="28"/>
        </w:rPr>
        <w:lastRenderedPageBreak/>
        <w:t>определения учебной нагрузки педагогических работников, оговариваемой в трудовом договоре".</w:t>
      </w:r>
    </w:p>
    <w:p w:rsidR="00C24D41" w:rsidRPr="003315A9" w:rsidRDefault="00C24D41" w:rsidP="00C24D41">
      <w:pPr>
        <w:pStyle w:val="ConsPlusNormal"/>
        <w:ind w:firstLine="720"/>
        <w:jc w:val="both"/>
        <w:rPr>
          <w:color w:val="000000"/>
          <w:sz w:val="28"/>
          <w:szCs w:val="28"/>
        </w:rPr>
      </w:pPr>
      <w:r w:rsidRPr="003315A9">
        <w:rPr>
          <w:color w:val="000000"/>
          <w:sz w:val="28"/>
          <w:szCs w:val="28"/>
        </w:rPr>
        <w:t>При определении учебной нагрузки на новый уч</w:t>
      </w:r>
      <w:r w:rsidR="00C542A9">
        <w:rPr>
          <w:color w:val="000000"/>
          <w:sz w:val="28"/>
          <w:szCs w:val="28"/>
        </w:rPr>
        <w:t xml:space="preserve">ебный год </w:t>
      </w:r>
      <w:r w:rsidRPr="003315A9">
        <w:rPr>
          <w:color w:val="000000"/>
          <w:sz w:val="28"/>
          <w:szCs w:val="28"/>
        </w:rPr>
        <w:t xml:space="preserve"> преподавателям, для которых организация является основным местом работы, сохраняется ее объем и обеспечивается преемственность препода</w:t>
      </w:r>
      <w:r w:rsidR="00C542A9">
        <w:rPr>
          <w:color w:val="000000"/>
          <w:sz w:val="28"/>
          <w:szCs w:val="28"/>
        </w:rPr>
        <w:t xml:space="preserve">вания </w:t>
      </w:r>
      <w:r w:rsidRPr="003315A9">
        <w:rPr>
          <w:color w:val="000000"/>
          <w:sz w:val="28"/>
          <w:szCs w:val="28"/>
        </w:rPr>
        <w:t xml:space="preserve"> дисциплин (модулей)</w:t>
      </w:r>
      <w:r w:rsidR="00C542A9">
        <w:rPr>
          <w:color w:val="000000"/>
          <w:sz w:val="28"/>
          <w:szCs w:val="28"/>
        </w:rPr>
        <w:t xml:space="preserve"> в  группах.</w:t>
      </w:r>
    </w:p>
    <w:p w:rsidR="00C24D41" w:rsidRPr="003315A9" w:rsidRDefault="00C24D41" w:rsidP="00C24D41">
      <w:pPr>
        <w:pStyle w:val="ConsPlusNormal"/>
        <w:ind w:firstLine="720"/>
        <w:jc w:val="both"/>
        <w:rPr>
          <w:color w:val="000000"/>
          <w:sz w:val="28"/>
          <w:szCs w:val="28"/>
        </w:rPr>
      </w:pPr>
      <w:r w:rsidRPr="003315A9">
        <w:rPr>
          <w:color w:val="000000"/>
          <w:sz w:val="28"/>
          <w:szCs w:val="28"/>
        </w:rPr>
        <w:t>Сохранение объема учебной нагрузки и преемственность препода</w:t>
      </w:r>
      <w:r w:rsidR="00021372">
        <w:rPr>
          <w:color w:val="000000"/>
          <w:sz w:val="28"/>
          <w:szCs w:val="28"/>
        </w:rPr>
        <w:t xml:space="preserve">вания </w:t>
      </w:r>
      <w:r w:rsidRPr="003315A9">
        <w:rPr>
          <w:color w:val="000000"/>
          <w:sz w:val="28"/>
          <w:szCs w:val="28"/>
        </w:rPr>
        <w:t xml:space="preserve"> </w:t>
      </w:r>
      <w:r w:rsidR="00021372">
        <w:rPr>
          <w:color w:val="000000"/>
          <w:sz w:val="28"/>
          <w:szCs w:val="28"/>
        </w:rPr>
        <w:t xml:space="preserve">дисциплин (модулей) у </w:t>
      </w:r>
      <w:r w:rsidRPr="003315A9">
        <w:rPr>
          <w:color w:val="000000"/>
          <w:sz w:val="28"/>
          <w:szCs w:val="28"/>
        </w:rPr>
        <w:t xml:space="preserve"> п</w:t>
      </w:r>
      <w:r w:rsidR="00C542A9">
        <w:rPr>
          <w:color w:val="000000"/>
          <w:sz w:val="28"/>
          <w:szCs w:val="28"/>
        </w:rPr>
        <w:t xml:space="preserve">реподавателей выпускных </w:t>
      </w:r>
      <w:r w:rsidRPr="003315A9">
        <w:rPr>
          <w:color w:val="000000"/>
          <w:sz w:val="28"/>
          <w:szCs w:val="28"/>
        </w:rPr>
        <w:t xml:space="preserve"> групп обеспечивается путем предоставления им учебной нагрузки </w:t>
      </w:r>
      <w:r w:rsidR="00C542A9">
        <w:rPr>
          <w:color w:val="000000"/>
          <w:sz w:val="28"/>
          <w:szCs w:val="28"/>
        </w:rPr>
        <w:t xml:space="preserve">в </w:t>
      </w:r>
      <w:r w:rsidRPr="003315A9">
        <w:rPr>
          <w:color w:val="000000"/>
          <w:sz w:val="28"/>
          <w:szCs w:val="28"/>
        </w:rPr>
        <w:t>группах, в которых впервые начинается изучение</w:t>
      </w:r>
      <w:r w:rsidR="00C542A9">
        <w:rPr>
          <w:color w:val="000000"/>
          <w:sz w:val="28"/>
          <w:szCs w:val="28"/>
        </w:rPr>
        <w:t xml:space="preserve"> преподаваемых этими</w:t>
      </w:r>
      <w:r w:rsidRPr="003315A9">
        <w:rPr>
          <w:color w:val="000000"/>
          <w:sz w:val="28"/>
          <w:szCs w:val="28"/>
        </w:rPr>
        <w:t xml:space="preserve"> преподава</w:t>
      </w:r>
      <w:r w:rsidR="00021372">
        <w:rPr>
          <w:color w:val="000000"/>
          <w:sz w:val="28"/>
          <w:szCs w:val="28"/>
        </w:rPr>
        <w:t>телями</w:t>
      </w:r>
      <w:r w:rsidRPr="003315A9">
        <w:rPr>
          <w:color w:val="000000"/>
          <w:sz w:val="28"/>
          <w:szCs w:val="28"/>
        </w:rPr>
        <w:t xml:space="preserve"> дисциплин (модулей).</w:t>
      </w:r>
    </w:p>
    <w:p w:rsidR="00C24D41" w:rsidRPr="003315A9" w:rsidRDefault="00C24D41" w:rsidP="00C24D41">
      <w:pPr>
        <w:pStyle w:val="ConsPlusNormal"/>
        <w:ind w:firstLine="720"/>
        <w:jc w:val="both"/>
        <w:rPr>
          <w:sz w:val="28"/>
          <w:szCs w:val="28"/>
        </w:rPr>
      </w:pPr>
      <w:r w:rsidRPr="003315A9">
        <w:rPr>
          <w:color w:val="000000"/>
          <w:sz w:val="28"/>
          <w:szCs w:val="28"/>
        </w:rPr>
        <w:t>Объем учебной нагрузки педагогических работников, установленный на начало</w:t>
      </w:r>
      <w:r w:rsidRPr="003315A9">
        <w:rPr>
          <w:sz w:val="28"/>
          <w:szCs w:val="28"/>
        </w:rPr>
        <w:t xml:space="preserve">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для которых норма часов учебной (преподавательской) работы составляет 18 часов в неделю за ставку заработной платы, в сторону ее снижения, связанного с уменьшением количества часов по учебным планам, учебным графикам, сокращением количества обучающихся, занимающ</w:t>
      </w:r>
      <w:r w:rsidR="00021372">
        <w:rPr>
          <w:sz w:val="28"/>
          <w:szCs w:val="28"/>
        </w:rPr>
        <w:t>ихся, групп</w:t>
      </w:r>
      <w:r w:rsidRPr="003315A9">
        <w:rPr>
          <w:sz w:val="28"/>
          <w:szCs w:val="28"/>
        </w:rPr>
        <w:t>.</w:t>
      </w:r>
    </w:p>
    <w:p w:rsidR="00C24D41" w:rsidRPr="003315A9" w:rsidRDefault="00C24D41" w:rsidP="00C24D41">
      <w:pPr>
        <w:pStyle w:val="ConsPlusNormal"/>
        <w:ind w:firstLine="720"/>
        <w:jc w:val="both"/>
        <w:rPr>
          <w:sz w:val="28"/>
          <w:szCs w:val="28"/>
        </w:rPr>
      </w:pPr>
      <w:r w:rsidRPr="003315A9">
        <w:rPr>
          <w:sz w:val="28"/>
          <w:szCs w:val="28"/>
        </w:rPr>
        <w:t>Объем учебной нагрузки педагогических работников,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C24D41" w:rsidRPr="003315A9" w:rsidRDefault="00021372" w:rsidP="00C24D41">
      <w:pPr>
        <w:pStyle w:val="ConsPlusNormal"/>
        <w:ind w:firstLine="720"/>
        <w:jc w:val="both"/>
        <w:rPr>
          <w:sz w:val="28"/>
          <w:szCs w:val="28"/>
        </w:rPr>
      </w:pPr>
      <w:r>
        <w:rPr>
          <w:sz w:val="28"/>
          <w:szCs w:val="28"/>
        </w:rPr>
        <w:t xml:space="preserve">Объем учебной нагрузки </w:t>
      </w:r>
      <w:r w:rsidR="00C24D41" w:rsidRPr="003315A9">
        <w:rPr>
          <w:sz w:val="28"/>
          <w:szCs w:val="28"/>
        </w:rPr>
        <w:t xml:space="preserve"> преподавателей больше или меньше нормы часов за должностной оклад устанавливается только с их письменного согласия.</w:t>
      </w:r>
    </w:p>
    <w:p w:rsidR="00C24D41" w:rsidRPr="003315A9" w:rsidRDefault="00C24D41" w:rsidP="00C24D41">
      <w:pPr>
        <w:pStyle w:val="ConsPlusNormal"/>
        <w:ind w:firstLine="720"/>
        <w:jc w:val="both"/>
        <w:rPr>
          <w:sz w:val="28"/>
          <w:szCs w:val="28"/>
        </w:rPr>
      </w:pPr>
      <w:r w:rsidRPr="003315A9">
        <w:rPr>
          <w:sz w:val="28"/>
          <w:szCs w:val="28"/>
        </w:rPr>
        <w:t>Предельный объем учебной нагрузки (преподавательской работы), который может выполняться в той же образовательной организации его руководителем, определяется учредителем образовательной организации, а других работников, ведущих ее помимо основной работы, - руководителем образовательной организации. Преподавательская работа в той же образовательной организации для указанных работников совместительством не считается.</w:t>
      </w:r>
    </w:p>
    <w:p w:rsidR="00C24D41" w:rsidRPr="003315A9" w:rsidRDefault="00021372" w:rsidP="00C24D41">
      <w:pPr>
        <w:pStyle w:val="ConsPlusNonformat"/>
        <w:ind w:firstLine="720"/>
        <w:jc w:val="both"/>
        <w:rPr>
          <w:rFonts w:ascii="Times New Roman" w:hAnsi="Times New Roman" w:cs="Times New Roman"/>
          <w:sz w:val="28"/>
          <w:szCs w:val="28"/>
        </w:rPr>
      </w:pPr>
      <w:bookmarkStart w:id="4" w:name="P149"/>
      <w:bookmarkEnd w:id="4"/>
      <w:r>
        <w:rPr>
          <w:rFonts w:ascii="Times New Roman" w:hAnsi="Times New Roman" w:cs="Times New Roman"/>
          <w:sz w:val="28"/>
          <w:szCs w:val="28"/>
        </w:rPr>
        <w:t>2.10.8</w:t>
      </w:r>
      <w:r w:rsidR="00C24D41" w:rsidRPr="003315A9">
        <w:rPr>
          <w:rFonts w:ascii="Times New Roman" w:hAnsi="Times New Roman" w:cs="Times New Roman"/>
          <w:sz w:val="28"/>
          <w:szCs w:val="28"/>
        </w:rPr>
        <w:t xml:space="preserve">.1.  </w:t>
      </w:r>
      <w:r w:rsidR="00C24D41">
        <w:rPr>
          <w:rFonts w:ascii="Times New Roman" w:hAnsi="Times New Roman" w:cs="Times New Roman"/>
          <w:sz w:val="28"/>
          <w:szCs w:val="28"/>
        </w:rPr>
        <w:t xml:space="preserve"> </w:t>
      </w:r>
      <w:r w:rsidR="00C24D41" w:rsidRPr="003315A9">
        <w:rPr>
          <w:rFonts w:ascii="Times New Roman" w:hAnsi="Times New Roman" w:cs="Times New Roman"/>
          <w:sz w:val="28"/>
          <w:szCs w:val="28"/>
        </w:rPr>
        <w:t>Норма  часов  учебной (преподавательской) работы  18 часов в</w:t>
      </w:r>
      <w:r w:rsidR="00C24D41">
        <w:rPr>
          <w:rFonts w:ascii="Times New Roman" w:hAnsi="Times New Roman" w:cs="Times New Roman"/>
          <w:sz w:val="28"/>
          <w:szCs w:val="28"/>
        </w:rPr>
        <w:t xml:space="preserve"> </w:t>
      </w:r>
      <w:r w:rsidR="00C24D41" w:rsidRPr="003315A9">
        <w:rPr>
          <w:rFonts w:ascii="Times New Roman" w:hAnsi="Times New Roman" w:cs="Times New Roman"/>
          <w:sz w:val="28"/>
          <w:szCs w:val="28"/>
        </w:rPr>
        <w:t>неделю за ставку заработной платы устанавливается:</w:t>
      </w:r>
    </w:p>
    <w:p w:rsidR="00C24D41" w:rsidRPr="003315A9" w:rsidRDefault="00C24D41" w:rsidP="00C24D41">
      <w:pPr>
        <w:pStyle w:val="ConsPlusNormal"/>
        <w:ind w:firstLine="720"/>
        <w:jc w:val="both"/>
        <w:rPr>
          <w:sz w:val="28"/>
          <w:szCs w:val="28"/>
        </w:rPr>
      </w:pPr>
      <w:r w:rsidRPr="003315A9">
        <w:rPr>
          <w:sz w:val="28"/>
          <w:szCs w:val="28"/>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C24D41" w:rsidRPr="003315A9" w:rsidRDefault="00C24D41" w:rsidP="00C24D41">
      <w:pPr>
        <w:pStyle w:val="ConsPlusNormal"/>
        <w:ind w:firstLine="720"/>
        <w:jc w:val="both"/>
        <w:rPr>
          <w:sz w:val="28"/>
          <w:szCs w:val="28"/>
        </w:rPr>
      </w:pPr>
      <w:r w:rsidRPr="003315A9">
        <w:rPr>
          <w:sz w:val="28"/>
          <w:szCs w:val="28"/>
        </w:rPr>
        <w:t>педагогам дополнительного образования и старшим педагогам дополнительного образования;</w:t>
      </w:r>
    </w:p>
    <w:p w:rsidR="00C24D41" w:rsidRPr="003315A9" w:rsidRDefault="00C24D41" w:rsidP="00C24D41">
      <w:pPr>
        <w:pStyle w:val="ConsPlusNormal"/>
        <w:ind w:firstLine="720"/>
        <w:jc w:val="both"/>
        <w:rPr>
          <w:sz w:val="28"/>
          <w:szCs w:val="28"/>
        </w:rPr>
      </w:pPr>
      <w:r w:rsidRPr="003315A9">
        <w:rPr>
          <w:sz w:val="28"/>
          <w:szCs w:val="28"/>
        </w:rPr>
        <w:t xml:space="preserve">тренерам-преподавателям и старшим тренерам-преподавателям </w:t>
      </w:r>
      <w:r w:rsidRPr="003315A9">
        <w:rPr>
          <w:sz w:val="28"/>
          <w:szCs w:val="28"/>
        </w:rPr>
        <w:lastRenderedPageBreak/>
        <w:t>организаций, осуществляющих образовательную деятельность по образовательным программам в области физической культуры и спорта.</w:t>
      </w:r>
    </w:p>
    <w:p w:rsidR="00C24D41" w:rsidRPr="003315A9" w:rsidRDefault="00021372" w:rsidP="00C24D4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2.10.8</w:t>
      </w:r>
      <w:r w:rsidR="00C24D41" w:rsidRPr="003315A9">
        <w:rPr>
          <w:rFonts w:ascii="Times New Roman" w:hAnsi="Times New Roman" w:cs="Times New Roman"/>
          <w:sz w:val="28"/>
          <w:szCs w:val="28"/>
        </w:rPr>
        <w:t xml:space="preserve">.2. </w:t>
      </w:r>
      <w:r w:rsidR="00C24D41">
        <w:rPr>
          <w:rFonts w:ascii="Times New Roman" w:hAnsi="Times New Roman" w:cs="Times New Roman"/>
          <w:sz w:val="28"/>
          <w:szCs w:val="28"/>
        </w:rPr>
        <w:t xml:space="preserve">  </w:t>
      </w:r>
      <w:r w:rsidR="00C24D41" w:rsidRPr="003315A9">
        <w:rPr>
          <w:rFonts w:ascii="Times New Roman" w:hAnsi="Times New Roman" w:cs="Times New Roman"/>
          <w:sz w:val="28"/>
          <w:szCs w:val="28"/>
        </w:rPr>
        <w:t xml:space="preserve"> За  норму  часов  педагогической работы за ставку заработной платы  педагогических  работников,  перечисленных  в  </w:t>
      </w:r>
      <w:r>
        <w:rPr>
          <w:rFonts w:ascii="Times New Roman" w:hAnsi="Times New Roman" w:cs="Times New Roman"/>
          <w:sz w:val="28"/>
          <w:szCs w:val="28"/>
        </w:rPr>
        <w:t>пункте 2.10.8.1.</w:t>
      </w:r>
      <w:r w:rsidR="00C24D41" w:rsidRPr="003315A9">
        <w:rPr>
          <w:rFonts w:ascii="Times New Roman" w:hAnsi="Times New Roman" w:cs="Times New Roman"/>
          <w:sz w:val="28"/>
          <w:szCs w:val="28"/>
        </w:rPr>
        <w:t xml:space="preserve">  принимается  норма  часов  учебной  (преподавательской)  работы, являющаяся нормируемой частью их педагогической работы.</w:t>
      </w:r>
    </w:p>
    <w:p w:rsidR="00C24D41" w:rsidRPr="00021372" w:rsidRDefault="00021372" w:rsidP="00C24D41">
      <w:pPr>
        <w:ind w:firstLine="720"/>
        <w:jc w:val="both"/>
        <w:rPr>
          <w:rFonts w:ascii="Times New Roman" w:hAnsi="Times New Roman" w:cs="Times New Roman"/>
          <w:sz w:val="28"/>
          <w:szCs w:val="28"/>
        </w:rPr>
      </w:pPr>
      <w:bookmarkStart w:id="5" w:name="P160"/>
      <w:bookmarkEnd w:id="5"/>
      <w:r w:rsidRPr="00021372">
        <w:rPr>
          <w:rFonts w:ascii="Times New Roman" w:hAnsi="Times New Roman" w:cs="Times New Roman"/>
          <w:sz w:val="28"/>
          <w:szCs w:val="28"/>
        </w:rPr>
        <w:t>2.10.9</w:t>
      </w:r>
      <w:r w:rsidR="00C24D41" w:rsidRPr="00021372">
        <w:rPr>
          <w:rFonts w:ascii="Times New Roman" w:hAnsi="Times New Roman" w:cs="Times New Roman"/>
          <w:sz w:val="28"/>
          <w:szCs w:val="28"/>
        </w:rPr>
        <w:t>. Предоставление преподавательской работы лицам, выполняющим ее помимо основной работы в той же образовательной организации (включая руководителей),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осуществляется с учетом мнения представительного органа работников и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1 должностной оклад.</w:t>
      </w:r>
    </w:p>
    <w:p w:rsidR="00C24D41" w:rsidRPr="00053A4A" w:rsidRDefault="00C24D41" w:rsidP="00C24D41">
      <w:pPr>
        <w:pStyle w:val="a4"/>
        <w:spacing w:before="0" w:after="0" w:line="240" w:lineRule="auto"/>
        <w:ind w:firstLine="720"/>
        <w:jc w:val="both"/>
        <w:rPr>
          <w:bCs/>
          <w:color w:val="111111"/>
          <w:sz w:val="28"/>
        </w:rPr>
      </w:pPr>
      <w:bookmarkStart w:id="6" w:name="P162"/>
      <w:bookmarkEnd w:id="6"/>
      <w:r w:rsidRPr="00053A4A">
        <w:rPr>
          <w:bCs/>
          <w:color w:val="111111"/>
          <w:sz w:val="28"/>
        </w:rPr>
        <w:t>Учебна</w:t>
      </w:r>
      <w:r w:rsidR="00021372">
        <w:rPr>
          <w:bCs/>
          <w:color w:val="111111"/>
          <w:sz w:val="28"/>
        </w:rPr>
        <w:t xml:space="preserve">я нагрузка </w:t>
      </w:r>
      <w:r w:rsidRPr="00053A4A">
        <w:rPr>
          <w:bCs/>
          <w:color w:val="111111"/>
          <w:sz w:val="28"/>
        </w:rPr>
        <w:t xml:space="preserve"> преподавателям, находящимся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w:t>
      </w:r>
      <w:r w:rsidR="00021372">
        <w:rPr>
          <w:bCs/>
          <w:color w:val="111111"/>
          <w:sz w:val="28"/>
        </w:rPr>
        <w:t>ля выполнения другими преподавателями</w:t>
      </w:r>
      <w:r w:rsidRPr="00053A4A">
        <w:rPr>
          <w:bCs/>
          <w:color w:val="111111"/>
          <w:sz w:val="28"/>
        </w:rPr>
        <w:t>.</w:t>
      </w:r>
    </w:p>
    <w:p w:rsidR="00C24D41" w:rsidRPr="00053A4A" w:rsidRDefault="00C24D41" w:rsidP="00C24D41">
      <w:pPr>
        <w:pStyle w:val="a4"/>
        <w:spacing w:before="0" w:after="0" w:line="240" w:lineRule="auto"/>
        <w:ind w:firstLine="720"/>
        <w:jc w:val="both"/>
        <w:rPr>
          <w:bCs/>
          <w:color w:val="111111"/>
          <w:sz w:val="28"/>
        </w:rPr>
      </w:pPr>
      <w:r w:rsidRPr="00053A4A">
        <w:rPr>
          <w:bCs/>
          <w:color w:val="111111"/>
          <w:sz w:val="28"/>
        </w:rPr>
        <w:t xml:space="preserve">Порядок, установленный </w:t>
      </w:r>
      <w:hyperlink w:anchor="P160" w:history="1">
        <w:r w:rsidRPr="00053A4A">
          <w:rPr>
            <w:bCs/>
            <w:color w:val="111111"/>
            <w:sz w:val="28"/>
          </w:rPr>
          <w:t>абзацами первым</w:t>
        </w:r>
      </w:hyperlink>
      <w:r w:rsidRPr="00053A4A">
        <w:rPr>
          <w:bCs/>
          <w:color w:val="111111"/>
          <w:sz w:val="28"/>
        </w:rPr>
        <w:t xml:space="preserve"> - </w:t>
      </w:r>
      <w:hyperlink w:anchor="P162" w:history="1">
        <w:r w:rsidRPr="00053A4A">
          <w:rPr>
            <w:bCs/>
            <w:color w:val="111111"/>
            <w:sz w:val="28"/>
          </w:rPr>
          <w:t>третьим</w:t>
        </w:r>
      </w:hyperlink>
      <w:r w:rsidRPr="00053A4A">
        <w:rPr>
          <w:bCs/>
          <w:color w:val="111111"/>
          <w:sz w:val="28"/>
        </w:rPr>
        <w:t xml:space="preserve"> настоящего пункта, применяется при установлении продолжительности рабочего времени (установлении размера преподавательской, педагогической работы) работникам организаций дополнительного образования.</w:t>
      </w:r>
    </w:p>
    <w:p w:rsidR="00C24D41" w:rsidRPr="004E3F7F" w:rsidRDefault="00C24D41" w:rsidP="00C24D41">
      <w:pPr>
        <w:pStyle w:val="a4"/>
        <w:spacing w:before="0" w:after="0" w:line="240" w:lineRule="auto"/>
        <w:ind w:firstLine="720"/>
        <w:jc w:val="both"/>
        <w:rPr>
          <w:color w:val="111111"/>
          <w:sz w:val="28"/>
          <w:szCs w:val="28"/>
        </w:rPr>
      </w:pPr>
      <w:r w:rsidRPr="004E3F7F">
        <w:rPr>
          <w:color w:val="111111"/>
          <w:sz w:val="28"/>
          <w:szCs w:val="28"/>
        </w:rPr>
        <w:t>2.11. Порядок исчисления заработной платы педагогическим работникам образовательных организаций.</w:t>
      </w:r>
    </w:p>
    <w:p w:rsidR="00C24D41" w:rsidRPr="004E3F7F" w:rsidRDefault="00C24D41" w:rsidP="00C24D41">
      <w:pPr>
        <w:pStyle w:val="a4"/>
        <w:spacing w:before="0" w:after="0" w:line="240" w:lineRule="auto"/>
        <w:ind w:firstLine="720"/>
        <w:jc w:val="both"/>
        <w:rPr>
          <w:color w:val="111111"/>
          <w:sz w:val="28"/>
          <w:szCs w:val="28"/>
        </w:rPr>
      </w:pPr>
      <w:r w:rsidRPr="004E3F7F">
        <w:rPr>
          <w:color w:val="111111"/>
          <w:sz w:val="28"/>
          <w:szCs w:val="28"/>
        </w:rPr>
        <w:t>2.11.1. Месячная заработная плата педагогических работников образовательных организаций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C24D41" w:rsidRPr="004E3F7F" w:rsidRDefault="00844565" w:rsidP="00C24D41">
      <w:pPr>
        <w:pStyle w:val="a4"/>
        <w:spacing w:before="0" w:after="0" w:line="240" w:lineRule="auto"/>
        <w:ind w:firstLine="720"/>
        <w:jc w:val="both"/>
        <w:rPr>
          <w:color w:val="111111"/>
          <w:sz w:val="28"/>
          <w:szCs w:val="28"/>
        </w:rPr>
      </w:pPr>
      <w:r>
        <w:rPr>
          <w:color w:val="111111"/>
          <w:sz w:val="28"/>
          <w:szCs w:val="28"/>
        </w:rPr>
        <w:t xml:space="preserve">Установленная </w:t>
      </w:r>
      <w:r w:rsidR="00C24D41" w:rsidRPr="004E3F7F">
        <w:rPr>
          <w:color w:val="111111"/>
          <w:sz w:val="28"/>
          <w:szCs w:val="28"/>
        </w:rPr>
        <w:t xml:space="preserve"> преподавателям при тарификации заработная плата выплачивается ежемесячно независимо от числа недель и рабочих дней в разные месяцы года.</w:t>
      </w:r>
    </w:p>
    <w:p w:rsidR="00C24D41" w:rsidRPr="004E3F7F" w:rsidRDefault="00844565" w:rsidP="00C24D41">
      <w:pPr>
        <w:pStyle w:val="a4"/>
        <w:spacing w:before="0" w:after="0" w:line="240" w:lineRule="auto"/>
        <w:ind w:firstLine="720"/>
        <w:jc w:val="both"/>
        <w:rPr>
          <w:color w:val="111111"/>
          <w:sz w:val="28"/>
          <w:szCs w:val="28"/>
        </w:rPr>
      </w:pPr>
      <w:r>
        <w:rPr>
          <w:color w:val="111111"/>
          <w:sz w:val="28"/>
          <w:szCs w:val="28"/>
        </w:rPr>
        <w:t xml:space="preserve">2.11.2. Тарификация </w:t>
      </w:r>
      <w:r w:rsidR="00C24D41" w:rsidRPr="004E3F7F">
        <w:rPr>
          <w:color w:val="111111"/>
          <w:sz w:val="28"/>
          <w:szCs w:val="28"/>
        </w:rPr>
        <w:t xml:space="preserve"> преподавателей производится 1 раз в год.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C24D41" w:rsidRPr="004E3F7F" w:rsidRDefault="00844565" w:rsidP="00C24D41">
      <w:pPr>
        <w:pStyle w:val="a4"/>
        <w:spacing w:before="0" w:after="0" w:line="240" w:lineRule="auto"/>
        <w:ind w:firstLine="720"/>
        <w:jc w:val="both"/>
        <w:rPr>
          <w:color w:val="111111"/>
          <w:sz w:val="28"/>
          <w:szCs w:val="28"/>
        </w:rPr>
      </w:pPr>
      <w:r>
        <w:rPr>
          <w:color w:val="111111"/>
          <w:sz w:val="28"/>
          <w:szCs w:val="28"/>
        </w:rPr>
        <w:t>2.11.3</w:t>
      </w:r>
      <w:r w:rsidR="00C24D41" w:rsidRPr="004E3F7F">
        <w:rPr>
          <w:color w:val="111111"/>
          <w:sz w:val="28"/>
          <w:szCs w:val="28"/>
        </w:rPr>
        <w:t xml:space="preserve">. За время работы в период осенних, зимних, весенних и летних каникул обучающихся, а также в периоды отмены учебных занятий </w:t>
      </w:r>
      <w:r w:rsidR="00C24D41" w:rsidRPr="004E3F7F">
        <w:rPr>
          <w:color w:val="111111"/>
          <w:sz w:val="28"/>
          <w:szCs w:val="28"/>
        </w:rPr>
        <w:lastRenderedPageBreak/>
        <w:t xml:space="preserve">(образовательного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отдельным видам работ в соответствии с </w:t>
      </w:r>
      <w:hyperlink r:id="rId26" w:history="1">
        <w:r w:rsidR="00C24D41" w:rsidRPr="004E3F7F">
          <w:rPr>
            <w:color w:val="111111"/>
            <w:sz w:val="28"/>
            <w:szCs w:val="28"/>
          </w:rPr>
          <w:t>приказом</w:t>
        </w:r>
      </w:hyperlink>
      <w:r w:rsidR="00C24D41" w:rsidRPr="004E3F7F">
        <w:rPr>
          <w:color w:val="111111"/>
          <w:sz w:val="28"/>
          <w:szCs w:val="28"/>
        </w:rPr>
        <w:t xml:space="preserve"> Министерства образования и науки Российской Федерации от 27 марта 2006 года N 69 "Об особенностях режима рабочего времени и времени отдыха педагогических и других работников образовательных учреждений".</w:t>
      </w:r>
    </w:p>
    <w:p w:rsidR="00C24D41" w:rsidRPr="004E3F7F" w:rsidRDefault="00C24D41" w:rsidP="00C24D41">
      <w:pPr>
        <w:pStyle w:val="a4"/>
        <w:spacing w:before="0" w:after="0" w:line="240" w:lineRule="auto"/>
        <w:ind w:firstLine="720"/>
        <w:jc w:val="both"/>
        <w:rPr>
          <w:color w:val="111111"/>
          <w:sz w:val="28"/>
          <w:szCs w:val="28"/>
        </w:rPr>
      </w:pPr>
      <w:r w:rsidRPr="004E3F7F">
        <w:rPr>
          <w:color w:val="111111"/>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C24D41" w:rsidRPr="00026B57" w:rsidRDefault="00C24D41" w:rsidP="00C24D41">
      <w:pPr>
        <w:pStyle w:val="a4"/>
        <w:spacing w:before="0" w:after="0" w:line="240" w:lineRule="auto"/>
        <w:ind w:firstLine="720"/>
        <w:jc w:val="both"/>
        <w:rPr>
          <w:color w:val="111111"/>
          <w:sz w:val="28"/>
          <w:szCs w:val="28"/>
        </w:rPr>
      </w:pPr>
      <w:bookmarkStart w:id="7" w:name="P175"/>
      <w:bookmarkEnd w:id="7"/>
      <w:r w:rsidRPr="00026B57">
        <w:rPr>
          <w:color w:val="111111"/>
          <w:sz w:val="28"/>
          <w:szCs w:val="28"/>
        </w:rPr>
        <w:t>2.12. Порядок и условия почасовой оплаты труда педагогических работников.</w:t>
      </w:r>
    </w:p>
    <w:p w:rsidR="00C24D41" w:rsidRPr="00026B57" w:rsidRDefault="00C24D41" w:rsidP="00C24D41">
      <w:pPr>
        <w:pStyle w:val="a4"/>
        <w:spacing w:before="0" w:after="0" w:line="240" w:lineRule="auto"/>
        <w:ind w:firstLine="720"/>
        <w:jc w:val="both"/>
        <w:rPr>
          <w:color w:val="111111"/>
          <w:sz w:val="28"/>
          <w:szCs w:val="28"/>
        </w:rPr>
      </w:pPr>
      <w:r w:rsidRPr="00026B57">
        <w:rPr>
          <w:color w:val="111111"/>
          <w:sz w:val="28"/>
          <w:szCs w:val="28"/>
        </w:rPr>
        <w:t>2.12.1. Почасовая оплата труда педагогических работников образовательных организаций применяется при оплате:</w:t>
      </w:r>
    </w:p>
    <w:p w:rsidR="00C24D41" w:rsidRPr="00026B57" w:rsidRDefault="00C24D41" w:rsidP="00C24D41">
      <w:pPr>
        <w:pStyle w:val="a4"/>
        <w:spacing w:before="0" w:after="0" w:line="240" w:lineRule="auto"/>
        <w:ind w:firstLine="720"/>
        <w:jc w:val="both"/>
        <w:rPr>
          <w:color w:val="111111"/>
          <w:sz w:val="28"/>
          <w:szCs w:val="28"/>
        </w:rPr>
      </w:pPr>
      <w:r w:rsidRPr="00026B57">
        <w:rPr>
          <w:color w:val="111111"/>
          <w:sz w:val="28"/>
          <w:szCs w:val="28"/>
        </w:rPr>
        <w:t>за часы, выполненные в порядке замещения отсутствующих по болез</w:t>
      </w:r>
      <w:r w:rsidR="00844565">
        <w:rPr>
          <w:color w:val="111111"/>
          <w:sz w:val="28"/>
          <w:szCs w:val="28"/>
        </w:rPr>
        <w:t xml:space="preserve">ни или другим причинам </w:t>
      </w:r>
      <w:r w:rsidRPr="00026B57">
        <w:rPr>
          <w:color w:val="111111"/>
          <w:sz w:val="28"/>
          <w:szCs w:val="28"/>
        </w:rPr>
        <w:t xml:space="preserve"> преподавателей, воспитателей и других педагогических работников, продолжавшегося не свыше 2 месяцев;</w:t>
      </w:r>
    </w:p>
    <w:p w:rsidR="00C24D41" w:rsidRPr="00026B57" w:rsidRDefault="00C24D41" w:rsidP="00C24D41">
      <w:pPr>
        <w:pStyle w:val="a4"/>
        <w:spacing w:before="0" w:after="0" w:line="240" w:lineRule="auto"/>
        <w:ind w:firstLine="720"/>
        <w:jc w:val="both"/>
        <w:rPr>
          <w:color w:val="111111"/>
          <w:sz w:val="28"/>
          <w:szCs w:val="28"/>
        </w:rPr>
      </w:pPr>
      <w:r w:rsidRPr="00026B57">
        <w:rPr>
          <w:color w:val="111111"/>
          <w:sz w:val="28"/>
          <w:szCs w:val="28"/>
        </w:rPr>
        <w:t>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организации;</w:t>
      </w:r>
    </w:p>
    <w:p w:rsidR="00C24D41" w:rsidRPr="00026B57" w:rsidRDefault="00C24D41" w:rsidP="00C24D41">
      <w:pPr>
        <w:pStyle w:val="a4"/>
        <w:spacing w:before="0" w:after="0" w:line="240" w:lineRule="auto"/>
        <w:ind w:firstLine="720"/>
        <w:jc w:val="both"/>
        <w:rPr>
          <w:color w:val="111111"/>
          <w:sz w:val="28"/>
          <w:szCs w:val="28"/>
        </w:rPr>
      </w:pPr>
      <w:r w:rsidRPr="00026B57">
        <w:rPr>
          <w:color w:val="111111"/>
          <w:sz w:val="28"/>
          <w:szCs w:val="28"/>
        </w:rPr>
        <w:t>за часы преподавательской работы в объеме 300 часов в другой образовательной организации (в одной или нескольких) сверх учебной нагрузки, выполняемой по совместительству, на основе тарификации.</w:t>
      </w:r>
    </w:p>
    <w:p w:rsidR="00C24D41" w:rsidRPr="00026B57" w:rsidRDefault="00C24D41" w:rsidP="00C24D41">
      <w:pPr>
        <w:pStyle w:val="a4"/>
        <w:spacing w:before="0" w:after="0" w:line="240" w:lineRule="auto"/>
        <w:ind w:firstLine="720"/>
        <w:jc w:val="both"/>
        <w:rPr>
          <w:color w:val="111111"/>
          <w:sz w:val="28"/>
          <w:szCs w:val="28"/>
        </w:rPr>
      </w:pPr>
      <w:r w:rsidRPr="00026B57">
        <w:rPr>
          <w:color w:val="111111"/>
          <w:sz w:val="28"/>
          <w:szCs w:val="28"/>
        </w:rPr>
        <w:t>Размер оплаты за 1 час указанно</w:t>
      </w:r>
      <w:r w:rsidR="00844565">
        <w:rPr>
          <w:color w:val="111111"/>
          <w:sz w:val="28"/>
          <w:szCs w:val="28"/>
        </w:rPr>
        <w:t xml:space="preserve">й педагогической работы </w:t>
      </w:r>
      <w:r w:rsidRPr="00026B57">
        <w:rPr>
          <w:color w:val="111111"/>
          <w:sz w:val="28"/>
          <w:szCs w:val="28"/>
        </w:rPr>
        <w:t xml:space="preserve">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C24D41" w:rsidRPr="00026B57" w:rsidRDefault="00C24D41" w:rsidP="00C24D41">
      <w:pPr>
        <w:pStyle w:val="a4"/>
        <w:spacing w:before="0" w:after="0" w:line="240" w:lineRule="auto"/>
        <w:ind w:firstLine="720"/>
        <w:jc w:val="both"/>
        <w:rPr>
          <w:color w:val="111111"/>
          <w:sz w:val="28"/>
          <w:szCs w:val="28"/>
        </w:rPr>
      </w:pPr>
      <w:r w:rsidRPr="00026B57">
        <w:rPr>
          <w:color w:val="111111"/>
          <w:sz w:val="28"/>
          <w:szCs w:val="28"/>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C24D41" w:rsidRPr="00026B57" w:rsidRDefault="00C24D41" w:rsidP="00C24D41">
      <w:pPr>
        <w:pStyle w:val="a4"/>
        <w:spacing w:before="0" w:after="0" w:line="240" w:lineRule="auto"/>
        <w:ind w:firstLine="720"/>
        <w:jc w:val="both"/>
        <w:rPr>
          <w:color w:val="111111"/>
          <w:sz w:val="28"/>
          <w:szCs w:val="28"/>
        </w:rPr>
      </w:pPr>
      <w:r w:rsidRPr="00026B57">
        <w:rPr>
          <w:color w:val="111111"/>
          <w:sz w:val="28"/>
          <w:szCs w:val="28"/>
        </w:rPr>
        <w:t>Оплата труда з</w:t>
      </w:r>
      <w:r w:rsidR="00844565">
        <w:rPr>
          <w:color w:val="111111"/>
          <w:sz w:val="28"/>
          <w:szCs w:val="28"/>
        </w:rPr>
        <w:t>а замещение отсутствующего преподавателя</w:t>
      </w:r>
      <w:r w:rsidRPr="00026B57">
        <w:rPr>
          <w:color w:val="111111"/>
          <w:sz w:val="28"/>
          <w:szCs w:val="28"/>
        </w:rPr>
        <w:t xml:space="preserve">, если оно осуществлялось свыше 2 месяцев, производится со дня начала замещения за все часы фактической преподавательской работы на общих основаниях с </w:t>
      </w:r>
      <w:r w:rsidRPr="00026B57">
        <w:rPr>
          <w:color w:val="111111"/>
          <w:sz w:val="28"/>
          <w:szCs w:val="28"/>
        </w:rPr>
        <w:lastRenderedPageBreak/>
        <w:t>соответствующим увеличением его недельной (месячной) учебной нагрузки путем внесения в тарификацию.</w:t>
      </w:r>
    </w:p>
    <w:p w:rsidR="00C24D41" w:rsidRPr="00A4722C" w:rsidRDefault="00C24D41" w:rsidP="00C24D41">
      <w:pPr>
        <w:pStyle w:val="ConsPlusNormal"/>
        <w:ind w:firstLine="720"/>
        <w:jc w:val="both"/>
        <w:rPr>
          <w:b/>
          <w:sz w:val="28"/>
          <w:szCs w:val="28"/>
        </w:rPr>
      </w:pPr>
    </w:p>
    <w:p w:rsidR="00844565" w:rsidRDefault="00844565" w:rsidP="00C24D41">
      <w:pPr>
        <w:pStyle w:val="ConsPlusNormal"/>
        <w:ind w:firstLine="720"/>
        <w:jc w:val="center"/>
        <w:rPr>
          <w:b/>
          <w:sz w:val="28"/>
          <w:szCs w:val="28"/>
        </w:rPr>
      </w:pPr>
    </w:p>
    <w:p w:rsidR="00C24D41" w:rsidRPr="00A4722C" w:rsidRDefault="00C24D41" w:rsidP="00C24D41">
      <w:pPr>
        <w:pStyle w:val="ConsPlusNormal"/>
        <w:ind w:firstLine="720"/>
        <w:jc w:val="center"/>
        <w:rPr>
          <w:b/>
          <w:sz w:val="28"/>
          <w:szCs w:val="28"/>
        </w:rPr>
      </w:pPr>
      <w:r w:rsidRPr="00A4722C">
        <w:rPr>
          <w:b/>
          <w:sz w:val="28"/>
          <w:szCs w:val="28"/>
        </w:rPr>
        <w:t>III. Условия оплаты труда руководителя организации,</w:t>
      </w:r>
    </w:p>
    <w:p w:rsidR="00C24D41" w:rsidRPr="00A4722C" w:rsidRDefault="00C24D41" w:rsidP="00C24D41">
      <w:pPr>
        <w:pStyle w:val="ConsPlusNormal"/>
        <w:ind w:firstLine="720"/>
        <w:jc w:val="center"/>
        <w:rPr>
          <w:b/>
          <w:sz w:val="28"/>
          <w:szCs w:val="28"/>
        </w:rPr>
      </w:pPr>
      <w:r w:rsidRPr="00A4722C">
        <w:rPr>
          <w:b/>
          <w:sz w:val="28"/>
          <w:szCs w:val="28"/>
        </w:rPr>
        <w:t xml:space="preserve"> заместителей р</w:t>
      </w:r>
      <w:r w:rsidR="00844565">
        <w:rPr>
          <w:b/>
          <w:sz w:val="28"/>
          <w:szCs w:val="28"/>
        </w:rPr>
        <w:t>уководителя.</w:t>
      </w:r>
    </w:p>
    <w:p w:rsidR="00C24D41" w:rsidRPr="00A4722C" w:rsidRDefault="00C24D41" w:rsidP="00C24D41">
      <w:pPr>
        <w:pStyle w:val="ConsPlusNormal"/>
        <w:ind w:firstLine="720"/>
        <w:jc w:val="both"/>
        <w:rPr>
          <w:b/>
          <w:sz w:val="28"/>
          <w:szCs w:val="28"/>
        </w:rPr>
      </w:pPr>
    </w:p>
    <w:p w:rsidR="00C24D41" w:rsidRPr="00874D97" w:rsidRDefault="00C24D41" w:rsidP="00C24D41">
      <w:pPr>
        <w:pStyle w:val="a4"/>
        <w:spacing w:before="0" w:after="0" w:line="240" w:lineRule="auto"/>
        <w:ind w:firstLine="720"/>
        <w:jc w:val="both"/>
        <w:rPr>
          <w:color w:val="111111"/>
          <w:sz w:val="28"/>
          <w:szCs w:val="28"/>
        </w:rPr>
      </w:pPr>
      <w:r w:rsidRPr="00874D97">
        <w:rPr>
          <w:color w:val="111111"/>
          <w:sz w:val="28"/>
          <w:szCs w:val="28"/>
        </w:rPr>
        <w:t>3.1</w:t>
      </w:r>
      <w:r w:rsidR="00844565">
        <w:rPr>
          <w:color w:val="111111"/>
          <w:sz w:val="28"/>
          <w:szCs w:val="28"/>
        </w:rPr>
        <w:t>. Заработная плата руководителя организаций и его</w:t>
      </w:r>
      <w:r w:rsidRPr="00874D97">
        <w:rPr>
          <w:color w:val="111111"/>
          <w:sz w:val="28"/>
          <w:szCs w:val="28"/>
        </w:rPr>
        <w:t xml:space="preserve"> за</w:t>
      </w:r>
      <w:r w:rsidR="00844565">
        <w:rPr>
          <w:color w:val="111111"/>
          <w:sz w:val="28"/>
          <w:szCs w:val="28"/>
        </w:rPr>
        <w:t xml:space="preserve">местителей </w:t>
      </w:r>
      <w:r w:rsidRPr="00874D97">
        <w:rPr>
          <w:color w:val="111111"/>
          <w:sz w:val="28"/>
          <w:szCs w:val="28"/>
        </w:rPr>
        <w:t xml:space="preserve"> состоит из должностного оклада, выплат компенсационного и стимулирующего характера.</w:t>
      </w:r>
    </w:p>
    <w:p w:rsidR="00C24D41" w:rsidRPr="00874D97" w:rsidRDefault="00C24D41" w:rsidP="00C24D41">
      <w:pPr>
        <w:pStyle w:val="a4"/>
        <w:spacing w:before="0" w:after="0" w:line="240" w:lineRule="auto"/>
        <w:ind w:firstLine="720"/>
        <w:jc w:val="both"/>
        <w:rPr>
          <w:color w:val="111111"/>
          <w:sz w:val="28"/>
          <w:szCs w:val="28"/>
        </w:rPr>
      </w:pPr>
      <w:r w:rsidRPr="00874D97">
        <w:rPr>
          <w:color w:val="111111"/>
          <w:sz w:val="28"/>
          <w:szCs w:val="28"/>
        </w:rPr>
        <w:t>3.2. Должностной оклад руководителя организации определяется трудовым договором.</w:t>
      </w:r>
    </w:p>
    <w:p w:rsidR="00C24D41" w:rsidRPr="00874D97" w:rsidRDefault="00C24D41" w:rsidP="00C24D41">
      <w:pPr>
        <w:pStyle w:val="a4"/>
        <w:spacing w:before="0" w:after="0" w:line="240" w:lineRule="auto"/>
        <w:ind w:firstLine="720"/>
        <w:jc w:val="both"/>
        <w:rPr>
          <w:color w:val="111111"/>
          <w:sz w:val="28"/>
          <w:szCs w:val="28"/>
        </w:rPr>
      </w:pPr>
      <w:r w:rsidRPr="00874D97">
        <w:rPr>
          <w:color w:val="111111"/>
          <w:sz w:val="28"/>
          <w:szCs w:val="28"/>
        </w:rPr>
        <w:t>Предельный уровень соотношения средней заработной платы руководителя организации и средней заработной платы работников организации устанавливается министерством образования Нижегородской области в кратности от 1 до 8.</w:t>
      </w:r>
    </w:p>
    <w:p w:rsidR="00C24D41" w:rsidRPr="00874D97" w:rsidRDefault="00C24D41" w:rsidP="00C24D41">
      <w:pPr>
        <w:pStyle w:val="a4"/>
        <w:spacing w:before="0" w:after="0" w:line="240" w:lineRule="auto"/>
        <w:ind w:firstLine="720"/>
        <w:jc w:val="both"/>
        <w:rPr>
          <w:color w:val="111111"/>
          <w:sz w:val="28"/>
          <w:szCs w:val="28"/>
        </w:rPr>
      </w:pPr>
      <w:r w:rsidRPr="00874D97">
        <w:rPr>
          <w:color w:val="111111"/>
          <w:sz w:val="28"/>
          <w:szCs w:val="28"/>
        </w:rPr>
        <w:t>Индексация заработной платы работников, отнесенных к категории "руководители", не может превышать индексацию заработной платы, предусмотренную решением Земского собрания Бутурлинского муниципального района о районном бюджете на очередной финансовый год и плановый период.</w:t>
      </w:r>
    </w:p>
    <w:p w:rsidR="00C24D41" w:rsidRPr="00874D97" w:rsidRDefault="00C24D41" w:rsidP="00C24D41">
      <w:pPr>
        <w:pStyle w:val="a4"/>
        <w:spacing w:before="0" w:after="0" w:line="240" w:lineRule="auto"/>
        <w:ind w:firstLine="720"/>
        <w:jc w:val="both"/>
        <w:rPr>
          <w:color w:val="111111"/>
          <w:sz w:val="28"/>
          <w:szCs w:val="28"/>
        </w:rPr>
      </w:pPr>
      <w:r w:rsidRPr="00874D97">
        <w:rPr>
          <w:color w:val="111111"/>
          <w:sz w:val="28"/>
          <w:szCs w:val="28"/>
        </w:rPr>
        <w:t>3.3. Должностные оклады заместителей рук</w:t>
      </w:r>
      <w:r w:rsidR="00844565">
        <w:rPr>
          <w:color w:val="111111"/>
          <w:sz w:val="28"/>
          <w:szCs w:val="28"/>
        </w:rPr>
        <w:t>оводителя</w:t>
      </w:r>
      <w:r w:rsidRPr="00874D97">
        <w:rPr>
          <w:color w:val="111111"/>
          <w:sz w:val="28"/>
          <w:szCs w:val="28"/>
        </w:rPr>
        <w:t xml:space="preserve"> организации устанавливаются руководителем организации на 10</w:t>
      </w:r>
      <w:r w:rsidR="00844565">
        <w:rPr>
          <w:color w:val="111111"/>
          <w:sz w:val="28"/>
          <w:szCs w:val="28"/>
        </w:rPr>
        <w:t xml:space="preserve"> - 30 процентов ниже должностного</w:t>
      </w:r>
      <w:r w:rsidRPr="00874D97">
        <w:rPr>
          <w:color w:val="111111"/>
          <w:sz w:val="28"/>
          <w:szCs w:val="28"/>
        </w:rPr>
        <w:t xml:space="preserve"> ок</w:t>
      </w:r>
      <w:r w:rsidR="00844565">
        <w:rPr>
          <w:color w:val="111111"/>
          <w:sz w:val="28"/>
          <w:szCs w:val="28"/>
        </w:rPr>
        <w:t>лада руководителя</w:t>
      </w:r>
      <w:r w:rsidRPr="00874D97">
        <w:rPr>
          <w:color w:val="111111"/>
          <w:sz w:val="28"/>
          <w:szCs w:val="28"/>
        </w:rPr>
        <w:t>.</w:t>
      </w:r>
    </w:p>
    <w:p w:rsidR="00C24D41" w:rsidRPr="00874D97" w:rsidRDefault="00C24D41" w:rsidP="00C24D41">
      <w:pPr>
        <w:pStyle w:val="a4"/>
        <w:spacing w:before="0" w:after="0" w:line="240" w:lineRule="auto"/>
        <w:ind w:firstLine="720"/>
        <w:jc w:val="both"/>
        <w:rPr>
          <w:color w:val="111111"/>
          <w:sz w:val="28"/>
          <w:szCs w:val="28"/>
        </w:rPr>
      </w:pPr>
      <w:r w:rsidRPr="00874D97">
        <w:rPr>
          <w:color w:val="111111"/>
          <w:sz w:val="28"/>
          <w:szCs w:val="28"/>
        </w:rPr>
        <w:t>3.4. Выплаты компенсационного характера у</w:t>
      </w:r>
      <w:r w:rsidR="00844565">
        <w:rPr>
          <w:color w:val="111111"/>
          <w:sz w:val="28"/>
          <w:szCs w:val="28"/>
        </w:rPr>
        <w:t xml:space="preserve">станавливаются для руководителя организации и </w:t>
      </w:r>
      <w:r w:rsidRPr="00874D97">
        <w:rPr>
          <w:color w:val="111111"/>
          <w:sz w:val="28"/>
          <w:szCs w:val="28"/>
        </w:rPr>
        <w:t xml:space="preserve"> заместителей ру</w:t>
      </w:r>
      <w:r w:rsidR="00844565">
        <w:rPr>
          <w:color w:val="111111"/>
          <w:sz w:val="28"/>
          <w:szCs w:val="28"/>
        </w:rPr>
        <w:t xml:space="preserve">ководителя </w:t>
      </w:r>
      <w:r w:rsidRPr="00874D97">
        <w:rPr>
          <w:color w:val="111111"/>
          <w:sz w:val="28"/>
          <w:szCs w:val="28"/>
        </w:rPr>
        <w:t xml:space="preserve"> в денежном выражении исходя из перечня оснований, предусмотренных приложением 2 </w:t>
      </w:r>
      <w:hyperlink w:anchor="P870" w:history="1">
        <w:r w:rsidRPr="00874D97">
          <w:rPr>
            <w:color w:val="111111"/>
            <w:sz w:val="28"/>
            <w:szCs w:val="28"/>
          </w:rPr>
          <w:t>"Выплаты компенсационного характера"</w:t>
        </w:r>
      </w:hyperlink>
      <w:r w:rsidRPr="00874D97">
        <w:rPr>
          <w:color w:val="111111"/>
          <w:sz w:val="28"/>
          <w:szCs w:val="28"/>
        </w:rPr>
        <w:t xml:space="preserve"> к настоящему Положению, в процентах к должностным окладам или в абсолютных размерах.</w:t>
      </w:r>
    </w:p>
    <w:p w:rsidR="00C24D41" w:rsidRPr="006170A6" w:rsidRDefault="00C24D41" w:rsidP="00C24D41">
      <w:pPr>
        <w:pStyle w:val="a4"/>
        <w:spacing w:before="0" w:after="0" w:line="240" w:lineRule="auto"/>
        <w:ind w:firstLine="720"/>
        <w:jc w:val="both"/>
        <w:rPr>
          <w:color w:val="111111"/>
          <w:sz w:val="28"/>
          <w:szCs w:val="28"/>
        </w:rPr>
      </w:pPr>
      <w:r w:rsidRPr="006170A6">
        <w:rPr>
          <w:color w:val="111111"/>
          <w:sz w:val="28"/>
          <w:szCs w:val="28"/>
        </w:rPr>
        <w:t>3.5. Премирование руководителя организации осуществляется с учетом результатов деятельности организации в соответствии с критериями оценки эффективности работы руководителя, утверждаемыми учредителем организации, за счет бюджетных средств и средств от приносящей доход деятельности, направляемых на оплату труда работников организации. Размеры премирования руководителя организации, порядок его выплаты устанавливаются в дополнительном соглашении к трудовому договору руководителя организации.</w:t>
      </w:r>
    </w:p>
    <w:p w:rsidR="00C24D41" w:rsidRPr="006170A6" w:rsidRDefault="00C24D41" w:rsidP="00C24D41">
      <w:pPr>
        <w:pStyle w:val="a4"/>
        <w:spacing w:before="0" w:after="0" w:line="240" w:lineRule="auto"/>
        <w:ind w:firstLine="720"/>
        <w:jc w:val="both"/>
        <w:rPr>
          <w:color w:val="111111"/>
          <w:sz w:val="28"/>
          <w:szCs w:val="28"/>
        </w:rPr>
      </w:pPr>
      <w:r w:rsidRPr="006170A6">
        <w:rPr>
          <w:color w:val="111111"/>
          <w:sz w:val="28"/>
          <w:szCs w:val="28"/>
        </w:rPr>
        <w:t xml:space="preserve">Для руководителя организации работодателем предусматривается отдельный перечень стимулирующих выплат, в том числе за счет средств, поступающих от приносящей доход деятельности. Размеры стимулирующих выплат руководителю ежегодно устанавливаются учредителем в дополнительном соглашении к трудовому договору руководителя организации. </w:t>
      </w:r>
    </w:p>
    <w:p w:rsidR="00C24D41" w:rsidRPr="006170A6" w:rsidRDefault="00C24D41" w:rsidP="00C24D41">
      <w:pPr>
        <w:pStyle w:val="a4"/>
        <w:spacing w:before="0" w:after="0" w:line="240" w:lineRule="auto"/>
        <w:ind w:firstLine="720"/>
        <w:jc w:val="both"/>
        <w:rPr>
          <w:color w:val="111111"/>
          <w:sz w:val="28"/>
          <w:szCs w:val="28"/>
        </w:rPr>
      </w:pPr>
      <w:r w:rsidRPr="006170A6">
        <w:rPr>
          <w:color w:val="111111"/>
          <w:sz w:val="28"/>
          <w:szCs w:val="28"/>
        </w:rPr>
        <w:lastRenderedPageBreak/>
        <w:t>3.6. Руководителю организации, заместителям руководител</w:t>
      </w:r>
      <w:r w:rsidR="00844565">
        <w:rPr>
          <w:color w:val="111111"/>
          <w:sz w:val="28"/>
          <w:szCs w:val="28"/>
        </w:rPr>
        <w:t>я</w:t>
      </w:r>
      <w:r w:rsidRPr="006170A6">
        <w:rPr>
          <w:color w:val="111111"/>
          <w:sz w:val="28"/>
          <w:szCs w:val="28"/>
        </w:rPr>
        <w:t xml:space="preserve"> выплачиваются надбавки за выслугу лет. Величина надбавки за выслугу лет руководителю организации устанавливается:</w:t>
      </w:r>
    </w:p>
    <w:p w:rsidR="00C24D41" w:rsidRPr="006170A6" w:rsidRDefault="00C24D41" w:rsidP="00C24D41">
      <w:pPr>
        <w:pStyle w:val="a4"/>
        <w:spacing w:before="0" w:after="0" w:line="240" w:lineRule="auto"/>
        <w:ind w:firstLine="720"/>
        <w:jc w:val="both"/>
        <w:rPr>
          <w:color w:val="111111"/>
          <w:sz w:val="28"/>
          <w:szCs w:val="28"/>
        </w:rPr>
      </w:pPr>
      <w:r w:rsidRPr="006170A6">
        <w:rPr>
          <w:color w:val="111111"/>
          <w:sz w:val="28"/>
          <w:szCs w:val="28"/>
        </w:rPr>
        <w:t>при выслуге лет от 1 года до 5 лет - до 5%;</w:t>
      </w:r>
    </w:p>
    <w:p w:rsidR="00C24D41" w:rsidRPr="006170A6" w:rsidRDefault="00C24D41" w:rsidP="00C24D41">
      <w:pPr>
        <w:pStyle w:val="a4"/>
        <w:spacing w:before="0" w:after="0" w:line="240" w:lineRule="auto"/>
        <w:ind w:firstLine="720"/>
        <w:jc w:val="both"/>
        <w:rPr>
          <w:color w:val="111111"/>
          <w:sz w:val="28"/>
          <w:szCs w:val="28"/>
        </w:rPr>
      </w:pPr>
      <w:r w:rsidRPr="006170A6">
        <w:rPr>
          <w:color w:val="111111"/>
          <w:sz w:val="28"/>
          <w:szCs w:val="28"/>
        </w:rPr>
        <w:t>при выслуге лет от 5 до 10 лет - до 10%;</w:t>
      </w:r>
    </w:p>
    <w:p w:rsidR="00C24D41" w:rsidRPr="006170A6" w:rsidRDefault="00C24D41" w:rsidP="00C24D41">
      <w:pPr>
        <w:pStyle w:val="a4"/>
        <w:spacing w:before="0" w:after="0" w:line="240" w:lineRule="auto"/>
        <w:ind w:firstLine="720"/>
        <w:jc w:val="both"/>
        <w:rPr>
          <w:color w:val="111111"/>
          <w:sz w:val="28"/>
          <w:szCs w:val="28"/>
        </w:rPr>
      </w:pPr>
      <w:r w:rsidRPr="006170A6">
        <w:rPr>
          <w:color w:val="111111"/>
          <w:sz w:val="28"/>
          <w:szCs w:val="28"/>
        </w:rPr>
        <w:t>при выслуге более 10 лет - до 15%.</w:t>
      </w:r>
    </w:p>
    <w:p w:rsidR="00C24D41" w:rsidRPr="006170A6" w:rsidRDefault="00C24D41" w:rsidP="00C24D41">
      <w:pPr>
        <w:pStyle w:val="a4"/>
        <w:spacing w:before="0" w:after="0" w:line="240" w:lineRule="auto"/>
        <w:ind w:firstLine="720"/>
        <w:jc w:val="both"/>
        <w:rPr>
          <w:color w:val="111111"/>
          <w:sz w:val="28"/>
          <w:szCs w:val="28"/>
        </w:rPr>
      </w:pPr>
      <w:r w:rsidRPr="006170A6">
        <w:rPr>
          <w:color w:val="111111"/>
          <w:sz w:val="28"/>
          <w:szCs w:val="28"/>
        </w:rPr>
        <w:t>Заместителям р</w:t>
      </w:r>
      <w:r w:rsidR="00844565">
        <w:rPr>
          <w:color w:val="111111"/>
          <w:sz w:val="28"/>
          <w:szCs w:val="28"/>
        </w:rPr>
        <w:t>уководителя</w:t>
      </w:r>
      <w:r w:rsidRPr="006170A6">
        <w:rPr>
          <w:color w:val="111111"/>
          <w:sz w:val="28"/>
          <w:szCs w:val="28"/>
        </w:rPr>
        <w:t xml:space="preserve"> надбавка за выслугу лет рассчитывается исходя из процентного соотношения величины должностного оклада заместителя (главного бухгалтера) и руководителя организации и величины средней заработной платы работника основного персонала по организации, педагогического стажа работы - для заместителей, курирующих учебно-воспитательную работу, и стажа работы - для заместителя по хозяйственной работе, главного бухгалтера:</w:t>
      </w:r>
    </w:p>
    <w:p w:rsidR="00C24D41" w:rsidRPr="006170A6" w:rsidRDefault="00C24D41" w:rsidP="00C24D41">
      <w:pPr>
        <w:pStyle w:val="a4"/>
        <w:spacing w:before="0" w:after="0" w:line="240" w:lineRule="auto"/>
        <w:ind w:firstLine="720"/>
        <w:jc w:val="both"/>
        <w:rPr>
          <w:color w:val="111111"/>
          <w:sz w:val="28"/>
          <w:szCs w:val="28"/>
        </w:rPr>
      </w:pPr>
    </w:p>
    <w:p w:rsidR="00C24D41" w:rsidRPr="006170A6" w:rsidRDefault="00C24D41" w:rsidP="00C24D41">
      <w:pPr>
        <w:pStyle w:val="a4"/>
        <w:spacing w:before="0" w:after="0" w:line="240" w:lineRule="auto"/>
        <w:ind w:firstLine="720"/>
        <w:jc w:val="both"/>
        <w:rPr>
          <w:color w:val="111111"/>
          <w:sz w:val="28"/>
          <w:szCs w:val="28"/>
        </w:rPr>
      </w:pPr>
      <w:proofErr w:type="spellStart"/>
      <w:r w:rsidRPr="006170A6">
        <w:rPr>
          <w:color w:val="111111"/>
          <w:sz w:val="28"/>
          <w:szCs w:val="28"/>
        </w:rPr>
        <w:t>Нв</w:t>
      </w:r>
      <w:proofErr w:type="spellEnd"/>
      <w:r w:rsidRPr="006170A6">
        <w:rPr>
          <w:color w:val="111111"/>
          <w:sz w:val="28"/>
          <w:szCs w:val="28"/>
        </w:rPr>
        <w:t xml:space="preserve"> = (</w:t>
      </w:r>
      <w:proofErr w:type="spellStart"/>
      <w:r w:rsidRPr="006170A6">
        <w:rPr>
          <w:color w:val="111111"/>
          <w:sz w:val="28"/>
          <w:szCs w:val="28"/>
        </w:rPr>
        <w:t>Зс</w:t>
      </w:r>
      <w:proofErr w:type="spellEnd"/>
      <w:r w:rsidRPr="006170A6">
        <w:rPr>
          <w:color w:val="111111"/>
          <w:sz w:val="28"/>
          <w:szCs w:val="28"/>
        </w:rPr>
        <w:t xml:space="preserve"> x К) x В, где:</w:t>
      </w:r>
    </w:p>
    <w:p w:rsidR="00C24D41" w:rsidRPr="006170A6" w:rsidRDefault="00C24D41" w:rsidP="00C24D41">
      <w:pPr>
        <w:pStyle w:val="a4"/>
        <w:spacing w:before="0" w:after="0" w:line="240" w:lineRule="auto"/>
        <w:ind w:firstLine="720"/>
        <w:jc w:val="both"/>
        <w:rPr>
          <w:color w:val="111111"/>
          <w:sz w:val="28"/>
          <w:szCs w:val="28"/>
        </w:rPr>
      </w:pPr>
    </w:p>
    <w:p w:rsidR="00C24D41" w:rsidRPr="006170A6" w:rsidRDefault="00C24D41" w:rsidP="00C24D41">
      <w:pPr>
        <w:pStyle w:val="a4"/>
        <w:spacing w:before="0" w:after="0" w:line="240" w:lineRule="auto"/>
        <w:ind w:firstLine="720"/>
        <w:jc w:val="both"/>
        <w:rPr>
          <w:color w:val="111111"/>
          <w:sz w:val="28"/>
          <w:szCs w:val="28"/>
        </w:rPr>
      </w:pPr>
      <w:proofErr w:type="spellStart"/>
      <w:r w:rsidRPr="006170A6">
        <w:rPr>
          <w:color w:val="111111"/>
          <w:sz w:val="28"/>
          <w:szCs w:val="28"/>
        </w:rPr>
        <w:t>Нв</w:t>
      </w:r>
      <w:proofErr w:type="spellEnd"/>
      <w:r w:rsidRPr="006170A6">
        <w:rPr>
          <w:color w:val="111111"/>
          <w:sz w:val="28"/>
          <w:szCs w:val="28"/>
        </w:rPr>
        <w:t xml:space="preserve"> - надбавка за выслугу в денежном выражении;</w:t>
      </w:r>
    </w:p>
    <w:p w:rsidR="00C24D41" w:rsidRPr="006170A6" w:rsidRDefault="00C24D41" w:rsidP="00C24D41">
      <w:pPr>
        <w:pStyle w:val="a4"/>
        <w:spacing w:before="0" w:after="0" w:line="240" w:lineRule="auto"/>
        <w:ind w:firstLine="720"/>
        <w:jc w:val="both"/>
        <w:rPr>
          <w:color w:val="111111"/>
          <w:sz w:val="28"/>
          <w:szCs w:val="28"/>
        </w:rPr>
      </w:pPr>
      <w:proofErr w:type="spellStart"/>
      <w:r w:rsidRPr="006170A6">
        <w:rPr>
          <w:color w:val="111111"/>
          <w:sz w:val="28"/>
          <w:szCs w:val="28"/>
        </w:rPr>
        <w:t>Зс</w:t>
      </w:r>
      <w:proofErr w:type="spellEnd"/>
      <w:r w:rsidRPr="006170A6">
        <w:rPr>
          <w:color w:val="111111"/>
          <w:sz w:val="28"/>
          <w:szCs w:val="28"/>
        </w:rPr>
        <w:t xml:space="preserve"> - средняя заработная плата работника основного персонала по организации;</w:t>
      </w:r>
    </w:p>
    <w:p w:rsidR="00C24D41" w:rsidRPr="006170A6" w:rsidRDefault="00C24D41" w:rsidP="00C24D41">
      <w:pPr>
        <w:pStyle w:val="a4"/>
        <w:spacing w:before="0" w:after="0" w:line="240" w:lineRule="auto"/>
        <w:ind w:firstLine="720"/>
        <w:jc w:val="both"/>
        <w:rPr>
          <w:color w:val="111111"/>
          <w:sz w:val="28"/>
          <w:szCs w:val="28"/>
        </w:rPr>
      </w:pPr>
      <w:r w:rsidRPr="006170A6">
        <w:rPr>
          <w:color w:val="111111"/>
          <w:sz w:val="28"/>
          <w:szCs w:val="28"/>
        </w:rPr>
        <w:t>К - коэффициент соотношения должностного оклада заместителя (главного бухгалтера) к должностному окладу руководителя;</w:t>
      </w:r>
    </w:p>
    <w:p w:rsidR="00C24D41" w:rsidRPr="006170A6" w:rsidRDefault="00C24D41" w:rsidP="00C24D41">
      <w:pPr>
        <w:pStyle w:val="a4"/>
        <w:spacing w:before="0" w:after="0" w:line="240" w:lineRule="auto"/>
        <w:ind w:firstLine="720"/>
        <w:jc w:val="both"/>
        <w:rPr>
          <w:color w:val="111111"/>
          <w:sz w:val="28"/>
          <w:szCs w:val="28"/>
        </w:rPr>
      </w:pPr>
      <w:r w:rsidRPr="006170A6">
        <w:rPr>
          <w:color w:val="111111"/>
          <w:sz w:val="28"/>
          <w:szCs w:val="28"/>
        </w:rPr>
        <w:t>В - коэффициент, отражающий величину надбавки за выслугу лет.</w:t>
      </w:r>
    </w:p>
    <w:p w:rsidR="00C24D41" w:rsidRPr="006170A6" w:rsidRDefault="00C24D41" w:rsidP="00C24D41">
      <w:pPr>
        <w:pStyle w:val="a4"/>
        <w:spacing w:before="0" w:after="0" w:line="240" w:lineRule="auto"/>
        <w:ind w:firstLine="720"/>
        <w:jc w:val="both"/>
        <w:rPr>
          <w:color w:val="111111"/>
          <w:sz w:val="28"/>
          <w:szCs w:val="28"/>
        </w:rPr>
      </w:pPr>
      <w:r w:rsidRPr="006170A6">
        <w:rPr>
          <w:color w:val="111111"/>
          <w:sz w:val="28"/>
          <w:szCs w:val="28"/>
        </w:rPr>
        <w:t>Стаж руководящей работы определяется в порядке, утверждаемом приказом министерства образования Нижегородской области.</w:t>
      </w:r>
    </w:p>
    <w:p w:rsidR="00C24D41" w:rsidRPr="001F5FCF" w:rsidRDefault="00C24D41" w:rsidP="00C24D41">
      <w:pPr>
        <w:pStyle w:val="a4"/>
        <w:spacing w:before="0" w:after="0" w:line="240" w:lineRule="auto"/>
        <w:ind w:firstLine="720"/>
        <w:jc w:val="both"/>
        <w:rPr>
          <w:color w:val="111111"/>
          <w:sz w:val="28"/>
          <w:szCs w:val="28"/>
        </w:rPr>
      </w:pPr>
      <w:r w:rsidRPr="001F5FCF">
        <w:rPr>
          <w:color w:val="111111"/>
          <w:sz w:val="28"/>
          <w:szCs w:val="28"/>
        </w:rPr>
        <w:t xml:space="preserve">3.7. Руководителю, заместителям руководителя,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 "Заслуженный мастер </w:t>
      </w:r>
      <w:proofErr w:type="spellStart"/>
      <w:r w:rsidRPr="001F5FCF">
        <w:rPr>
          <w:color w:val="111111"/>
          <w:sz w:val="28"/>
          <w:szCs w:val="28"/>
        </w:rPr>
        <w:t>профтехобразования</w:t>
      </w:r>
      <w:proofErr w:type="spellEnd"/>
      <w:r w:rsidRPr="001F5FCF">
        <w:rPr>
          <w:color w:val="111111"/>
          <w:sz w:val="28"/>
          <w:szCs w:val="28"/>
        </w:rPr>
        <w:t>", а также руководителю, заместителям руководителя, имеющим почетные звания "Заслуженный работник физической культуры", "Заслуженный работник культуры", "Заслуженный деятель искусств", "Заслуженный артист", "Народный артист", "Заслуженный тренер", "Заслуженный мастер спорта", "Мастер спорта международного класса" 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за почетное звание в размере 10% от должностного оклада. Применение персональной повышающей надбавки для руководителя и заместителей руководителя может быть только при условии соответствия почетного звания профилю организации.</w:t>
      </w:r>
    </w:p>
    <w:p w:rsidR="00C24D41" w:rsidRDefault="00C24D41" w:rsidP="00C24D41">
      <w:pPr>
        <w:pStyle w:val="a4"/>
        <w:spacing w:before="0" w:after="0" w:line="240" w:lineRule="auto"/>
        <w:ind w:firstLine="720"/>
        <w:jc w:val="both"/>
        <w:rPr>
          <w:color w:val="111111"/>
          <w:sz w:val="28"/>
          <w:szCs w:val="28"/>
        </w:rPr>
      </w:pPr>
    </w:p>
    <w:p w:rsidR="00C24D41" w:rsidRPr="001F5FCF" w:rsidRDefault="00C24D41" w:rsidP="00C24D41">
      <w:pPr>
        <w:pStyle w:val="a4"/>
        <w:spacing w:before="0" w:after="0" w:line="240" w:lineRule="auto"/>
        <w:ind w:firstLine="720"/>
        <w:jc w:val="center"/>
        <w:rPr>
          <w:b/>
          <w:color w:val="111111"/>
          <w:sz w:val="28"/>
          <w:szCs w:val="28"/>
        </w:rPr>
      </w:pPr>
      <w:r w:rsidRPr="001F5FCF">
        <w:rPr>
          <w:b/>
          <w:color w:val="111111"/>
          <w:sz w:val="28"/>
          <w:szCs w:val="28"/>
        </w:rPr>
        <w:t>IV. Другие вопросы оплаты труда</w:t>
      </w:r>
    </w:p>
    <w:p w:rsidR="00C24D41" w:rsidRPr="001F5FCF" w:rsidRDefault="00C24D41" w:rsidP="00C24D41">
      <w:pPr>
        <w:pStyle w:val="a4"/>
        <w:spacing w:before="0" w:after="0" w:line="240" w:lineRule="auto"/>
        <w:ind w:firstLine="720"/>
        <w:jc w:val="both"/>
        <w:rPr>
          <w:color w:val="111111"/>
          <w:sz w:val="28"/>
          <w:szCs w:val="28"/>
        </w:rPr>
      </w:pPr>
    </w:p>
    <w:p w:rsidR="00C24D41" w:rsidRPr="00E62A0F" w:rsidRDefault="00C24D41" w:rsidP="00C24D41">
      <w:pPr>
        <w:pStyle w:val="a4"/>
        <w:spacing w:before="0" w:after="0" w:line="240" w:lineRule="auto"/>
        <w:ind w:firstLine="720"/>
        <w:jc w:val="both"/>
        <w:rPr>
          <w:color w:val="111111"/>
          <w:sz w:val="28"/>
          <w:szCs w:val="28"/>
        </w:rPr>
      </w:pPr>
      <w:r w:rsidRPr="00E62A0F">
        <w:rPr>
          <w:color w:val="111111"/>
          <w:sz w:val="28"/>
          <w:szCs w:val="28"/>
        </w:rPr>
        <w:lastRenderedPageBreak/>
        <w:t>4.1. Должностные оклады заместителей руководителей структурных подразделений рекомендуется устанавливать на 5 - 10% ниже должностных окладов руководителей соответствующих структурных подразделений.</w:t>
      </w:r>
    </w:p>
    <w:p w:rsidR="00C24D41" w:rsidRPr="00E62A0F" w:rsidRDefault="00C24D41" w:rsidP="00C24D41">
      <w:pPr>
        <w:pStyle w:val="a4"/>
        <w:spacing w:before="0" w:after="0" w:line="240" w:lineRule="auto"/>
        <w:ind w:firstLine="720"/>
        <w:jc w:val="both"/>
        <w:rPr>
          <w:color w:val="111111"/>
          <w:sz w:val="28"/>
          <w:szCs w:val="28"/>
        </w:rPr>
      </w:pPr>
      <w:r w:rsidRPr="00E62A0F">
        <w:rPr>
          <w:color w:val="111111"/>
          <w:sz w:val="28"/>
          <w:szCs w:val="28"/>
        </w:rPr>
        <w:t>4.2. 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в порядке исключения могут быть назначены руководителем образовательной организации на соответствующие должности.</w:t>
      </w:r>
    </w:p>
    <w:p w:rsidR="00C24D41" w:rsidRPr="00E62A0F" w:rsidRDefault="00C24D41" w:rsidP="00C24D41">
      <w:pPr>
        <w:pStyle w:val="a4"/>
        <w:spacing w:before="0" w:after="0" w:line="240" w:lineRule="auto"/>
        <w:ind w:firstLine="720"/>
        <w:jc w:val="both"/>
        <w:rPr>
          <w:color w:val="111111"/>
          <w:sz w:val="28"/>
          <w:szCs w:val="28"/>
        </w:rPr>
      </w:pPr>
      <w:r w:rsidRPr="00E62A0F">
        <w:rPr>
          <w:color w:val="111111"/>
          <w:sz w:val="28"/>
          <w:szCs w:val="28"/>
        </w:rPr>
        <w:t>4.3. При установлении оплаты труда педагогическим работникам, выполняющим работу по иной должности, по которой не установлена квалификационная категория, условия оплаты труда определяются с учетом имеющейся квалификационной категории, если профиль выполняемой педагогической работы соответствует профилю работы, по которой имеется категория.</w:t>
      </w:r>
    </w:p>
    <w:p w:rsidR="00C24D41" w:rsidRPr="00E62A0F" w:rsidRDefault="000E7192" w:rsidP="00C24D41">
      <w:pPr>
        <w:pStyle w:val="a4"/>
        <w:spacing w:before="0" w:after="0" w:line="240" w:lineRule="auto"/>
        <w:ind w:firstLine="720"/>
        <w:jc w:val="both"/>
        <w:rPr>
          <w:color w:val="111111"/>
          <w:sz w:val="28"/>
          <w:szCs w:val="28"/>
        </w:rPr>
      </w:pPr>
      <w:r>
        <w:rPr>
          <w:color w:val="111111"/>
          <w:sz w:val="28"/>
          <w:szCs w:val="28"/>
        </w:rPr>
        <w:t>4.4</w:t>
      </w:r>
      <w:r w:rsidR="00C24D41" w:rsidRPr="00E62A0F">
        <w:rPr>
          <w:color w:val="111111"/>
          <w:sz w:val="28"/>
          <w:szCs w:val="28"/>
        </w:rPr>
        <w:t>. Преподавательская работа руководящих и других работников организаций без занятия штатной должности в той же организации оплачивается дополнительно в порядке и по ставкам, предусмотренным по выполняемой преподавательской работе. Выполнение преподавательской работы, указанной в настоящем пункте, допускается в основное рабочее время с согласия работодателя.</w:t>
      </w:r>
    </w:p>
    <w:p w:rsidR="00C24D41" w:rsidRPr="00E62A0F" w:rsidRDefault="000E7192" w:rsidP="00C24D41">
      <w:pPr>
        <w:pStyle w:val="a4"/>
        <w:spacing w:before="0" w:after="0" w:line="240" w:lineRule="auto"/>
        <w:ind w:firstLine="720"/>
        <w:jc w:val="both"/>
        <w:rPr>
          <w:color w:val="111111"/>
          <w:sz w:val="28"/>
          <w:szCs w:val="28"/>
        </w:rPr>
      </w:pPr>
      <w:r>
        <w:rPr>
          <w:color w:val="111111"/>
          <w:sz w:val="28"/>
          <w:szCs w:val="28"/>
        </w:rPr>
        <w:t>4.5</w:t>
      </w:r>
      <w:r w:rsidR="00C24D41" w:rsidRPr="00E62A0F">
        <w:rPr>
          <w:color w:val="111111"/>
          <w:sz w:val="28"/>
          <w:szCs w:val="28"/>
        </w:rPr>
        <w:t>. Положением об оплате труда работников организации предусматривается выплата работникам материальной помощи. Материальная помощь выплачивается за счет бюджетных средств и средств от приносящей доход деятельности. Материальная помощь оказывается при наступлении особых обстоятельств, требующих больших материальных затрат заявителя, - рождение ребенка, продолжительное лечение и иные обстоятельства. Порядок и условия выплаты материальной помощи регулируются локальным нормативным актом организации.</w:t>
      </w:r>
    </w:p>
    <w:p w:rsidR="00C24D41" w:rsidRDefault="000E7192" w:rsidP="00C24D41">
      <w:pPr>
        <w:pStyle w:val="a4"/>
        <w:spacing w:before="0" w:after="0" w:line="240" w:lineRule="auto"/>
        <w:ind w:firstLine="720"/>
        <w:jc w:val="both"/>
        <w:rPr>
          <w:color w:val="111111"/>
          <w:sz w:val="28"/>
          <w:szCs w:val="28"/>
        </w:rPr>
      </w:pPr>
      <w:r>
        <w:rPr>
          <w:color w:val="111111"/>
          <w:sz w:val="28"/>
          <w:szCs w:val="28"/>
        </w:rPr>
        <w:t>4.6</w:t>
      </w:r>
      <w:r w:rsidR="00C24D41" w:rsidRPr="00E62A0F">
        <w:rPr>
          <w:color w:val="111111"/>
          <w:sz w:val="28"/>
          <w:szCs w:val="28"/>
        </w:rPr>
        <w:t xml:space="preserve">. Оплата труда для лиц, работающих по совместительству, осуществляется с учетом норм </w:t>
      </w:r>
      <w:hyperlink r:id="rId27" w:history="1">
        <w:r w:rsidR="00C24D41" w:rsidRPr="00E62A0F">
          <w:rPr>
            <w:color w:val="111111"/>
            <w:sz w:val="28"/>
            <w:szCs w:val="28"/>
          </w:rPr>
          <w:t>статьи 287</w:t>
        </w:r>
      </w:hyperlink>
      <w:r w:rsidR="00C24D41" w:rsidRPr="00E62A0F">
        <w:rPr>
          <w:color w:val="111111"/>
          <w:sz w:val="28"/>
          <w:szCs w:val="28"/>
        </w:rPr>
        <w:t xml:space="preserve"> Трудового кодекса Российской Федерации.</w:t>
      </w:r>
    </w:p>
    <w:p w:rsidR="000E7192" w:rsidRDefault="000E7192" w:rsidP="00C24D41">
      <w:pPr>
        <w:pStyle w:val="a4"/>
        <w:spacing w:before="0" w:after="0" w:line="240" w:lineRule="auto"/>
        <w:ind w:firstLine="720"/>
        <w:jc w:val="both"/>
        <w:rPr>
          <w:color w:val="111111"/>
          <w:sz w:val="28"/>
          <w:szCs w:val="28"/>
        </w:rPr>
      </w:pPr>
    </w:p>
    <w:p w:rsidR="000E7192" w:rsidRDefault="000E7192" w:rsidP="00C24D41">
      <w:pPr>
        <w:pStyle w:val="a4"/>
        <w:spacing w:before="0" w:after="0" w:line="240" w:lineRule="auto"/>
        <w:ind w:firstLine="720"/>
        <w:jc w:val="both"/>
        <w:rPr>
          <w:color w:val="111111"/>
          <w:sz w:val="28"/>
          <w:szCs w:val="28"/>
        </w:rPr>
      </w:pPr>
    </w:p>
    <w:p w:rsidR="000E7192" w:rsidRDefault="000E7192" w:rsidP="00C24D41">
      <w:pPr>
        <w:pStyle w:val="a4"/>
        <w:spacing w:before="0" w:after="0" w:line="240" w:lineRule="auto"/>
        <w:ind w:firstLine="720"/>
        <w:jc w:val="both"/>
        <w:rPr>
          <w:color w:val="111111"/>
          <w:sz w:val="28"/>
          <w:szCs w:val="28"/>
        </w:rPr>
      </w:pPr>
    </w:p>
    <w:p w:rsidR="000E7192" w:rsidRDefault="000E7192" w:rsidP="00C24D41">
      <w:pPr>
        <w:pStyle w:val="a4"/>
        <w:spacing w:before="0" w:after="0" w:line="240" w:lineRule="auto"/>
        <w:ind w:firstLine="720"/>
        <w:jc w:val="both"/>
        <w:rPr>
          <w:color w:val="111111"/>
          <w:sz w:val="28"/>
          <w:szCs w:val="28"/>
        </w:rPr>
      </w:pPr>
    </w:p>
    <w:p w:rsidR="000E7192" w:rsidRDefault="000E7192" w:rsidP="00C24D41">
      <w:pPr>
        <w:pStyle w:val="a4"/>
        <w:spacing w:before="0" w:after="0" w:line="240" w:lineRule="auto"/>
        <w:ind w:firstLine="720"/>
        <w:jc w:val="both"/>
        <w:rPr>
          <w:color w:val="111111"/>
          <w:sz w:val="28"/>
          <w:szCs w:val="28"/>
        </w:rPr>
      </w:pPr>
    </w:p>
    <w:p w:rsidR="000E7192" w:rsidRDefault="000E7192" w:rsidP="00C24D41">
      <w:pPr>
        <w:pStyle w:val="a4"/>
        <w:spacing w:before="0" w:after="0" w:line="240" w:lineRule="auto"/>
        <w:ind w:firstLine="720"/>
        <w:jc w:val="both"/>
        <w:rPr>
          <w:color w:val="111111"/>
          <w:sz w:val="28"/>
          <w:szCs w:val="28"/>
        </w:rPr>
      </w:pPr>
    </w:p>
    <w:p w:rsidR="000E7192" w:rsidRDefault="000E7192" w:rsidP="00C24D41">
      <w:pPr>
        <w:pStyle w:val="a4"/>
        <w:spacing w:before="0" w:after="0" w:line="240" w:lineRule="auto"/>
        <w:ind w:firstLine="720"/>
        <w:jc w:val="both"/>
        <w:rPr>
          <w:color w:val="111111"/>
          <w:sz w:val="28"/>
          <w:szCs w:val="28"/>
        </w:rPr>
      </w:pPr>
    </w:p>
    <w:p w:rsidR="000E7192" w:rsidRDefault="000E7192" w:rsidP="00C24D41">
      <w:pPr>
        <w:pStyle w:val="a4"/>
        <w:spacing w:before="0" w:after="0" w:line="240" w:lineRule="auto"/>
        <w:ind w:firstLine="720"/>
        <w:jc w:val="both"/>
        <w:rPr>
          <w:color w:val="111111"/>
          <w:sz w:val="28"/>
          <w:szCs w:val="28"/>
        </w:rPr>
      </w:pPr>
    </w:p>
    <w:p w:rsidR="000E7192" w:rsidRDefault="000E7192" w:rsidP="00C24D41">
      <w:pPr>
        <w:pStyle w:val="a4"/>
        <w:spacing w:before="0" w:after="0" w:line="240" w:lineRule="auto"/>
        <w:ind w:firstLine="720"/>
        <w:jc w:val="both"/>
        <w:rPr>
          <w:color w:val="111111"/>
          <w:sz w:val="28"/>
          <w:szCs w:val="28"/>
        </w:rPr>
      </w:pPr>
    </w:p>
    <w:p w:rsidR="000E7192" w:rsidRDefault="000E7192" w:rsidP="00C24D41">
      <w:pPr>
        <w:pStyle w:val="a4"/>
        <w:spacing w:before="0" w:after="0" w:line="240" w:lineRule="auto"/>
        <w:ind w:firstLine="720"/>
        <w:jc w:val="both"/>
        <w:rPr>
          <w:color w:val="111111"/>
          <w:sz w:val="28"/>
          <w:szCs w:val="28"/>
        </w:rPr>
      </w:pPr>
    </w:p>
    <w:p w:rsidR="000E7192" w:rsidRDefault="000E7192" w:rsidP="003E029D">
      <w:pPr>
        <w:pStyle w:val="a4"/>
        <w:spacing w:before="0" w:after="0" w:line="240" w:lineRule="auto"/>
        <w:jc w:val="both"/>
        <w:rPr>
          <w:color w:val="111111"/>
          <w:sz w:val="28"/>
          <w:szCs w:val="28"/>
        </w:rPr>
      </w:pPr>
    </w:p>
    <w:p w:rsidR="000E7192" w:rsidRDefault="000E7192" w:rsidP="00C24D41">
      <w:pPr>
        <w:pStyle w:val="a4"/>
        <w:spacing w:before="0" w:after="0" w:line="240" w:lineRule="auto"/>
        <w:ind w:firstLine="720"/>
        <w:jc w:val="both"/>
        <w:rPr>
          <w:color w:val="111111"/>
          <w:sz w:val="28"/>
          <w:szCs w:val="28"/>
        </w:rPr>
      </w:pPr>
    </w:p>
    <w:p w:rsidR="000E7192" w:rsidRPr="001C6B99" w:rsidRDefault="000E7192" w:rsidP="000E7192">
      <w:pPr>
        <w:pStyle w:val="ConsPlusNormal"/>
        <w:ind w:firstLine="720"/>
        <w:jc w:val="right"/>
        <w:rPr>
          <w:sz w:val="28"/>
          <w:szCs w:val="28"/>
        </w:rPr>
      </w:pPr>
      <w:r w:rsidRPr="001C6B99">
        <w:rPr>
          <w:sz w:val="28"/>
          <w:szCs w:val="28"/>
        </w:rPr>
        <w:t>Приложение 1</w:t>
      </w:r>
    </w:p>
    <w:p w:rsidR="000E7192" w:rsidRPr="00F815A0" w:rsidRDefault="000E7192" w:rsidP="000E7192">
      <w:pPr>
        <w:pStyle w:val="ConsPlusNormal"/>
        <w:ind w:left="4500"/>
        <w:jc w:val="right"/>
        <w:rPr>
          <w:sz w:val="28"/>
          <w:szCs w:val="28"/>
        </w:rPr>
      </w:pPr>
      <w:r w:rsidRPr="001C6B99">
        <w:rPr>
          <w:sz w:val="28"/>
          <w:szCs w:val="28"/>
        </w:rPr>
        <w:t xml:space="preserve">к Положению об оплате труда работников </w:t>
      </w:r>
      <w:r>
        <w:rPr>
          <w:sz w:val="28"/>
          <w:szCs w:val="28"/>
        </w:rPr>
        <w:t>МБУ ДО ДЮЦ «Бутурлинец»</w:t>
      </w:r>
      <w:r w:rsidRPr="00F815A0">
        <w:rPr>
          <w:sz w:val="28"/>
          <w:szCs w:val="28"/>
        </w:rPr>
        <w:t xml:space="preserve"> </w:t>
      </w:r>
    </w:p>
    <w:p w:rsidR="000E7192" w:rsidRDefault="000E7192" w:rsidP="000E7192">
      <w:pPr>
        <w:pStyle w:val="a4"/>
        <w:spacing w:before="0" w:after="0" w:line="240" w:lineRule="auto"/>
        <w:ind w:firstLine="720"/>
        <w:jc w:val="center"/>
        <w:rPr>
          <w:b/>
          <w:bCs/>
          <w:color w:val="111111"/>
          <w:sz w:val="28"/>
          <w:szCs w:val="28"/>
        </w:rPr>
      </w:pPr>
      <w:bookmarkStart w:id="8" w:name="P234"/>
      <w:bookmarkEnd w:id="8"/>
      <w:r w:rsidRPr="00F815A0">
        <w:rPr>
          <w:b/>
          <w:bCs/>
          <w:color w:val="111111"/>
          <w:sz w:val="28"/>
          <w:szCs w:val="28"/>
        </w:rPr>
        <w:t>Порядок</w:t>
      </w:r>
    </w:p>
    <w:p w:rsidR="000E7192" w:rsidRDefault="000E7192" w:rsidP="000E7192">
      <w:pPr>
        <w:pStyle w:val="a4"/>
        <w:spacing w:before="0" w:after="0" w:line="240" w:lineRule="auto"/>
        <w:ind w:firstLine="720"/>
        <w:jc w:val="center"/>
        <w:rPr>
          <w:b/>
          <w:bCs/>
          <w:color w:val="111111"/>
          <w:sz w:val="28"/>
          <w:szCs w:val="28"/>
        </w:rPr>
      </w:pPr>
      <w:r w:rsidRPr="00F815A0">
        <w:rPr>
          <w:b/>
          <w:bCs/>
          <w:color w:val="111111"/>
          <w:sz w:val="28"/>
          <w:szCs w:val="28"/>
        </w:rPr>
        <w:t xml:space="preserve"> формирования должностных </w:t>
      </w:r>
      <w:r w:rsidR="00FC0068">
        <w:rPr>
          <w:b/>
          <w:bCs/>
          <w:color w:val="111111"/>
          <w:sz w:val="28"/>
          <w:szCs w:val="28"/>
        </w:rPr>
        <w:t>о</w:t>
      </w:r>
      <w:r w:rsidRPr="00F815A0">
        <w:rPr>
          <w:b/>
          <w:bCs/>
          <w:color w:val="111111"/>
          <w:sz w:val="28"/>
          <w:szCs w:val="28"/>
        </w:rPr>
        <w:t>кладов (ставок</w:t>
      </w:r>
      <w:r>
        <w:rPr>
          <w:b/>
          <w:bCs/>
          <w:color w:val="111111"/>
          <w:sz w:val="28"/>
          <w:szCs w:val="28"/>
        </w:rPr>
        <w:t xml:space="preserve"> заработной платы)</w:t>
      </w:r>
    </w:p>
    <w:p w:rsidR="000E7192" w:rsidRPr="00F815A0" w:rsidRDefault="000E7192" w:rsidP="000E7192">
      <w:pPr>
        <w:pStyle w:val="a4"/>
        <w:spacing w:before="0" w:after="0" w:line="240" w:lineRule="auto"/>
        <w:ind w:firstLine="720"/>
        <w:jc w:val="center"/>
        <w:rPr>
          <w:sz w:val="28"/>
          <w:szCs w:val="28"/>
        </w:rPr>
      </w:pPr>
      <w:r w:rsidRPr="00F815A0">
        <w:rPr>
          <w:b/>
          <w:bCs/>
          <w:color w:val="111111"/>
          <w:sz w:val="28"/>
          <w:szCs w:val="28"/>
        </w:rPr>
        <w:t xml:space="preserve"> работников</w:t>
      </w:r>
      <w:r>
        <w:rPr>
          <w:b/>
          <w:bCs/>
          <w:color w:val="111111"/>
          <w:sz w:val="28"/>
          <w:szCs w:val="28"/>
        </w:rPr>
        <w:t xml:space="preserve"> МБУ ДО ДЮЦ «</w:t>
      </w:r>
      <w:r w:rsidR="00D17E87">
        <w:rPr>
          <w:b/>
          <w:bCs/>
          <w:color w:val="111111"/>
          <w:sz w:val="28"/>
          <w:szCs w:val="28"/>
        </w:rPr>
        <w:t>Бу</w:t>
      </w:r>
      <w:r>
        <w:rPr>
          <w:b/>
          <w:bCs/>
          <w:color w:val="111111"/>
          <w:sz w:val="28"/>
          <w:szCs w:val="28"/>
        </w:rPr>
        <w:t>турлинец»</w:t>
      </w:r>
      <w:r w:rsidRPr="00F815A0">
        <w:rPr>
          <w:b/>
          <w:bCs/>
          <w:color w:val="111111"/>
          <w:sz w:val="28"/>
          <w:szCs w:val="28"/>
        </w:rPr>
        <w:t xml:space="preserve"> </w:t>
      </w:r>
    </w:p>
    <w:p w:rsidR="000E7192" w:rsidRPr="00F815A0" w:rsidRDefault="000E7192" w:rsidP="000E7192">
      <w:pPr>
        <w:pStyle w:val="a4"/>
        <w:spacing w:before="0" w:after="0" w:line="240" w:lineRule="auto"/>
        <w:ind w:firstLine="720"/>
        <w:jc w:val="both"/>
        <w:rPr>
          <w:color w:val="111111"/>
          <w:sz w:val="28"/>
          <w:szCs w:val="28"/>
        </w:rPr>
      </w:pPr>
      <w:r w:rsidRPr="00F815A0">
        <w:rPr>
          <w:color w:val="111111"/>
          <w:sz w:val="28"/>
          <w:szCs w:val="28"/>
        </w:rPr>
        <w:t>1. Порядок формирования должностных окладов (ставок заработной платы) работников</w:t>
      </w:r>
      <w:r>
        <w:rPr>
          <w:color w:val="111111"/>
          <w:sz w:val="28"/>
          <w:szCs w:val="28"/>
        </w:rPr>
        <w:t xml:space="preserve"> МБУ ДО ДЮЦ «Бутурлинец» </w:t>
      </w:r>
      <w:r w:rsidRPr="00F815A0">
        <w:rPr>
          <w:color w:val="111111"/>
          <w:sz w:val="28"/>
          <w:szCs w:val="28"/>
        </w:rPr>
        <w:t xml:space="preserve"> по должностям работников образования.</w:t>
      </w:r>
    </w:p>
    <w:p w:rsidR="000E7192" w:rsidRPr="00F815A0" w:rsidRDefault="000E7192" w:rsidP="000E7192">
      <w:pPr>
        <w:pStyle w:val="a4"/>
        <w:spacing w:before="0" w:after="0" w:line="240" w:lineRule="auto"/>
        <w:ind w:firstLine="720"/>
        <w:jc w:val="both"/>
        <w:rPr>
          <w:color w:val="111111"/>
          <w:sz w:val="28"/>
          <w:szCs w:val="28"/>
        </w:rPr>
      </w:pPr>
      <w:r w:rsidRPr="00F815A0">
        <w:rPr>
          <w:color w:val="111111"/>
          <w:sz w:val="28"/>
          <w:szCs w:val="28"/>
        </w:rPr>
        <w:t>1.1. Должностной оклад работника формируется на основании минимального оклада по профессиональной квалификационной группе (далее - ПКГ) и применения повышающих коэффициентов.</w:t>
      </w:r>
    </w:p>
    <w:p w:rsidR="000E7192" w:rsidRPr="000E7192" w:rsidRDefault="000E7192" w:rsidP="000E7192">
      <w:pPr>
        <w:pStyle w:val="a4"/>
        <w:spacing w:before="0" w:after="0" w:line="240" w:lineRule="auto"/>
        <w:ind w:firstLine="720"/>
        <w:jc w:val="both"/>
        <w:rPr>
          <w:color w:val="111111"/>
          <w:sz w:val="28"/>
          <w:szCs w:val="28"/>
        </w:rPr>
      </w:pPr>
      <w:bookmarkStart w:id="9" w:name="P246"/>
      <w:bookmarkEnd w:id="9"/>
      <w:r w:rsidRPr="00F815A0">
        <w:rPr>
          <w:color w:val="111111"/>
          <w:sz w:val="28"/>
          <w:szCs w:val="28"/>
        </w:rPr>
        <w:t xml:space="preserve">1.2. Профессиональная квалификационная </w:t>
      </w:r>
      <w:hyperlink r:id="rId28" w:history="1">
        <w:r w:rsidRPr="00F815A0">
          <w:rPr>
            <w:color w:val="111111"/>
            <w:sz w:val="28"/>
            <w:szCs w:val="28"/>
          </w:rPr>
          <w:t>группа</w:t>
        </w:r>
      </w:hyperlink>
      <w:r w:rsidRPr="00F815A0">
        <w:rPr>
          <w:color w:val="111111"/>
          <w:sz w:val="28"/>
          <w:szCs w:val="28"/>
        </w:rPr>
        <w:t xml:space="preserve"> должностей работников учебно-вспомогател</w:t>
      </w:r>
      <w:r>
        <w:rPr>
          <w:color w:val="111111"/>
          <w:sz w:val="28"/>
          <w:szCs w:val="28"/>
        </w:rPr>
        <w:t>ьного персонала первого уровня.</w:t>
      </w:r>
    </w:p>
    <w:tbl>
      <w:tblPr>
        <w:tblStyle w:val="1"/>
        <w:tblW w:w="9570" w:type="dxa"/>
        <w:tblInd w:w="-113" w:type="dxa"/>
        <w:tblLook w:val="01E0" w:firstRow="1" w:lastRow="1" w:firstColumn="1" w:lastColumn="1" w:noHBand="0" w:noVBand="0"/>
      </w:tblPr>
      <w:tblGrid>
        <w:gridCol w:w="3654"/>
        <w:gridCol w:w="1972"/>
        <w:gridCol w:w="1972"/>
        <w:gridCol w:w="1972"/>
      </w:tblGrid>
      <w:tr w:rsidR="000E7192" w:rsidRPr="00F903A6" w:rsidTr="000E7192">
        <w:tc>
          <w:tcPr>
            <w:tcW w:w="3654" w:type="dxa"/>
          </w:tcPr>
          <w:p w:rsidR="000E7192" w:rsidRPr="00F903A6" w:rsidRDefault="000E7192" w:rsidP="00840F55">
            <w:pPr>
              <w:pStyle w:val="a4"/>
              <w:spacing w:before="0" w:after="0" w:line="240" w:lineRule="auto"/>
              <w:jc w:val="both"/>
              <w:rPr>
                <w:color w:val="111111"/>
                <w:sz w:val="28"/>
                <w:szCs w:val="28"/>
              </w:rPr>
            </w:pPr>
            <w:r w:rsidRPr="00F903A6">
              <w:rPr>
                <w:color w:val="111111"/>
                <w:sz w:val="28"/>
                <w:szCs w:val="28"/>
              </w:rPr>
              <w:t>Профессиональная квалификационная группа/квалификационный уровень</w:t>
            </w:r>
          </w:p>
        </w:tc>
        <w:tc>
          <w:tcPr>
            <w:tcW w:w="1972" w:type="dxa"/>
          </w:tcPr>
          <w:p w:rsidR="000E7192" w:rsidRPr="00F903A6" w:rsidRDefault="000E7192" w:rsidP="00840F55">
            <w:pPr>
              <w:pStyle w:val="a4"/>
              <w:spacing w:before="0" w:after="0" w:line="240" w:lineRule="auto"/>
              <w:jc w:val="both"/>
              <w:rPr>
                <w:color w:val="111111"/>
                <w:sz w:val="28"/>
                <w:szCs w:val="28"/>
              </w:rPr>
            </w:pPr>
            <w:r w:rsidRPr="00F903A6">
              <w:rPr>
                <w:color w:val="111111"/>
                <w:sz w:val="28"/>
                <w:szCs w:val="28"/>
              </w:rPr>
              <w:t>Минимальный оклад, руб.</w:t>
            </w:r>
          </w:p>
        </w:tc>
        <w:tc>
          <w:tcPr>
            <w:tcW w:w="1972" w:type="dxa"/>
          </w:tcPr>
          <w:p w:rsidR="000E7192" w:rsidRPr="00F903A6" w:rsidRDefault="000E7192" w:rsidP="00840F55">
            <w:pPr>
              <w:pStyle w:val="a4"/>
              <w:spacing w:before="0" w:after="0" w:line="240" w:lineRule="auto"/>
              <w:jc w:val="both"/>
              <w:rPr>
                <w:color w:val="111111"/>
                <w:sz w:val="28"/>
                <w:szCs w:val="28"/>
              </w:rPr>
            </w:pPr>
            <w:r w:rsidRPr="00F903A6">
              <w:rPr>
                <w:color w:val="111111"/>
                <w:sz w:val="28"/>
                <w:szCs w:val="28"/>
              </w:rPr>
              <w:t>Минимальный оклад</w:t>
            </w:r>
            <w:r>
              <w:rPr>
                <w:rStyle w:val="a9"/>
                <w:color w:val="111111"/>
                <w:sz w:val="28"/>
                <w:szCs w:val="28"/>
              </w:rPr>
              <w:footnoteReference w:id="1"/>
            </w:r>
            <w:r w:rsidRPr="00F903A6">
              <w:rPr>
                <w:color w:val="111111"/>
                <w:sz w:val="28"/>
                <w:szCs w:val="28"/>
              </w:rPr>
              <w:t>, руб.</w:t>
            </w:r>
          </w:p>
        </w:tc>
        <w:tc>
          <w:tcPr>
            <w:tcW w:w="1972" w:type="dxa"/>
          </w:tcPr>
          <w:p w:rsidR="000E7192" w:rsidRPr="00F903A6" w:rsidRDefault="000E7192" w:rsidP="00840F55">
            <w:pPr>
              <w:pStyle w:val="a4"/>
              <w:spacing w:before="0" w:after="0" w:line="240" w:lineRule="auto"/>
              <w:jc w:val="both"/>
              <w:rPr>
                <w:color w:val="111111"/>
                <w:sz w:val="28"/>
                <w:szCs w:val="28"/>
              </w:rPr>
            </w:pPr>
            <w:r w:rsidRPr="00F903A6">
              <w:rPr>
                <w:color w:val="111111"/>
                <w:sz w:val="28"/>
                <w:szCs w:val="28"/>
              </w:rPr>
              <w:t>Минимальный оклад</w:t>
            </w:r>
            <w:r>
              <w:rPr>
                <w:rStyle w:val="a9"/>
                <w:color w:val="111111"/>
                <w:sz w:val="28"/>
                <w:szCs w:val="28"/>
              </w:rPr>
              <w:footnoteReference w:id="2"/>
            </w:r>
            <w:r w:rsidRPr="00F903A6">
              <w:rPr>
                <w:color w:val="111111"/>
                <w:sz w:val="28"/>
                <w:szCs w:val="28"/>
              </w:rPr>
              <w:t>, руб.</w:t>
            </w:r>
          </w:p>
        </w:tc>
      </w:tr>
      <w:tr w:rsidR="000E7192" w:rsidRPr="00F903A6" w:rsidTr="000E7192">
        <w:tc>
          <w:tcPr>
            <w:tcW w:w="3654" w:type="dxa"/>
          </w:tcPr>
          <w:p w:rsidR="000E7192" w:rsidRDefault="000E7192" w:rsidP="00840F55">
            <w:pPr>
              <w:pStyle w:val="a4"/>
              <w:spacing w:before="0" w:after="0" w:line="240" w:lineRule="auto"/>
              <w:jc w:val="both"/>
              <w:rPr>
                <w:color w:val="111111"/>
                <w:sz w:val="28"/>
                <w:szCs w:val="28"/>
              </w:rPr>
            </w:pPr>
            <w:r w:rsidRPr="00F903A6">
              <w:rPr>
                <w:color w:val="111111"/>
                <w:sz w:val="28"/>
                <w:szCs w:val="28"/>
              </w:rPr>
              <w:t>с 1 января 2014 года</w:t>
            </w:r>
          </w:p>
          <w:p w:rsidR="000E7192" w:rsidRPr="00F903A6" w:rsidRDefault="000E7192" w:rsidP="00840F55">
            <w:pPr>
              <w:pStyle w:val="a4"/>
              <w:spacing w:before="0" w:after="0" w:line="240" w:lineRule="auto"/>
              <w:jc w:val="both"/>
              <w:rPr>
                <w:color w:val="111111"/>
                <w:sz w:val="28"/>
                <w:szCs w:val="28"/>
              </w:rPr>
            </w:pPr>
          </w:p>
        </w:tc>
        <w:tc>
          <w:tcPr>
            <w:tcW w:w="1972" w:type="dxa"/>
          </w:tcPr>
          <w:p w:rsidR="000E7192" w:rsidRPr="00F903A6" w:rsidRDefault="000E7192" w:rsidP="00840F55">
            <w:pPr>
              <w:pStyle w:val="a4"/>
              <w:spacing w:before="0" w:after="0" w:line="240" w:lineRule="auto"/>
              <w:ind w:firstLine="720"/>
              <w:jc w:val="both"/>
              <w:rPr>
                <w:color w:val="111111"/>
                <w:sz w:val="28"/>
                <w:szCs w:val="28"/>
              </w:rPr>
            </w:pPr>
          </w:p>
        </w:tc>
        <w:tc>
          <w:tcPr>
            <w:tcW w:w="1972" w:type="dxa"/>
          </w:tcPr>
          <w:p w:rsidR="000E7192" w:rsidRPr="00F903A6" w:rsidRDefault="000E7192" w:rsidP="00840F55">
            <w:pPr>
              <w:pStyle w:val="a4"/>
              <w:spacing w:before="0" w:after="0" w:line="240" w:lineRule="auto"/>
              <w:ind w:firstLine="720"/>
              <w:jc w:val="both"/>
              <w:rPr>
                <w:color w:val="111111"/>
                <w:sz w:val="28"/>
                <w:szCs w:val="28"/>
              </w:rPr>
            </w:pPr>
          </w:p>
        </w:tc>
        <w:tc>
          <w:tcPr>
            <w:tcW w:w="1972" w:type="dxa"/>
          </w:tcPr>
          <w:p w:rsidR="000E7192" w:rsidRPr="00F903A6" w:rsidRDefault="000E7192" w:rsidP="00840F55">
            <w:pPr>
              <w:pStyle w:val="a4"/>
              <w:spacing w:before="0" w:after="0" w:line="240" w:lineRule="auto"/>
              <w:ind w:firstLine="720"/>
              <w:jc w:val="both"/>
              <w:rPr>
                <w:color w:val="111111"/>
                <w:sz w:val="28"/>
                <w:szCs w:val="28"/>
              </w:rPr>
            </w:pPr>
          </w:p>
        </w:tc>
      </w:tr>
      <w:tr w:rsidR="000E7192" w:rsidRPr="00F903A6" w:rsidTr="000E7192">
        <w:tc>
          <w:tcPr>
            <w:tcW w:w="3654" w:type="dxa"/>
          </w:tcPr>
          <w:p w:rsidR="000E7192" w:rsidRPr="00F903A6" w:rsidRDefault="000E7192" w:rsidP="00840F55">
            <w:pPr>
              <w:pStyle w:val="a4"/>
              <w:spacing w:before="0" w:after="0" w:line="240" w:lineRule="auto"/>
              <w:jc w:val="both"/>
              <w:rPr>
                <w:color w:val="111111"/>
                <w:sz w:val="28"/>
                <w:szCs w:val="28"/>
              </w:rPr>
            </w:pPr>
            <w:r w:rsidRPr="00F903A6">
              <w:rPr>
                <w:color w:val="111111"/>
                <w:sz w:val="28"/>
                <w:szCs w:val="28"/>
              </w:rPr>
              <w:t>Должности работников учебно-вспомогательного персонала первого уровня (вожатый, помощник воспитателя, секретарь учебной части)</w:t>
            </w:r>
          </w:p>
        </w:tc>
        <w:tc>
          <w:tcPr>
            <w:tcW w:w="1972" w:type="dxa"/>
          </w:tcPr>
          <w:p w:rsidR="000E7192" w:rsidRPr="00F903A6" w:rsidRDefault="000E7192" w:rsidP="00840F55">
            <w:pPr>
              <w:pStyle w:val="a4"/>
              <w:spacing w:before="0" w:after="0" w:line="240" w:lineRule="auto"/>
              <w:ind w:firstLine="720"/>
              <w:jc w:val="both"/>
              <w:rPr>
                <w:color w:val="111111"/>
                <w:sz w:val="28"/>
                <w:szCs w:val="28"/>
              </w:rPr>
            </w:pPr>
            <w:r w:rsidRPr="00F903A6">
              <w:rPr>
                <w:color w:val="111111"/>
                <w:sz w:val="28"/>
                <w:szCs w:val="28"/>
              </w:rPr>
              <w:t>3305</w:t>
            </w:r>
          </w:p>
        </w:tc>
        <w:tc>
          <w:tcPr>
            <w:tcW w:w="1972" w:type="dxa"/>
          </w:tcPr>
          <w:p w:rsidR="000E7192" w:rsidRPr="00F903A6" w:rsidRDefault="000E7192" w:rsidP="00840F55">
            <w:pPr>
              <w:pStyle w:val="a4"/>
              <w:spacing w:before="0" w:after="0" w:line="240" w:lineRule="auto"/>
              <w:ind w:firstLine="720"/>
              <w:jc w:val="both"/>
              <w:rPr>
                <w:color w:val="111111"/>
                <w:sz w:val="28"/>
                <w:szCs w:val="28"/>
              </w:rPr>
            </w:pPr>
            <w:r w:rsidRPr="00F903A6">
              <w:rPr>
                <w:color w:val="111111"/>
                <w:sz w:val="28"/>
                <w:szCs w:val="28"/>
              </w:rPr>
              <w:t>3724</w:t>
            </w:r>
          </w:p>
        </w:tc>
        <w:tc>
          <w:tcPr>
            <w:tcW w:w="1972" w:type="dxa"/>
          </w:tcPr>
          <w:p w:rsidR="000E7192" w:rsidRPr="00F903A6" w:rsidRDefault="000E7192" w:rsidP="00840F55">
            <w:pPr>
              <w:pStyle w:val="a4"/>
              <w:spacing w:before="0" w:after="0" w:line="240" w:lineRule="auto"/>
              <w:ind w:firstLine="720"/>
              <w:jc w:val="both"/>
              <w:rPr>
                <w:color w:val="111111"/>
                <w:sz w:val="28"/>
                <w:szCs w:val="28"/>
              </w:rPr>
            </w:pPr>
            <w:r w:rsidRPr="00F903A6">
              <w:rPr>
                <w:color w:val="111111"/>
                <w:sz w:val="28"/>
                <w:szCs w:val="28"/>
              </w:rPr>
              <w:t>3801</w:t>
            </w:r>
          </w:p>
        </w:tc>
      </w:tr>
      <w:tr w:rsidR="000E7192" w:rsidRPr="00F903A6" w:rsidTr="000E7192">
        <w:tc>
          <w:tcPr>
            <w:tcW w:w="3654" w:type="dxa"/>
          </w:tcPr>
          <w:p w:rsidR="000E7192" w:rsidRPr="00F903A6" w:rsidRDefault="000E7192" w:rsidP="00840F55">
            <w:pPr>
              <w:pStyle w:val="a4"/>
              <w:spacing w:before="0" w:after="0" w:line="240" w:lineRule="auto"/>
              <w:jc w:val="both"/>
              <w:rPr>
                <w:color w:val="111111"/>
                <w:sz w:val="28"/>
                <w:szCs w:val="28"/>
              </w:rPr>
            </w:pPr>
            <w:r w:rsidRPr="00F903A6">
              <w:rPr>
                <w:color w:val="111111"/>
                <w:sz w:val="28"/>
                <w:szCs w:val="28"/>
              </w:rPr>
              <w:t>с 1 октября 2014 года</w:t>
            </w:r>
          </w:p>
        </w:tc>
        <w:tc>
          <w:tcPr>
            <w:tcW w:w="1972" w:type="dxa"/>
          </w:tcPr>
          <w:p w:rsidR="000E7192" w:rsidRPr="00F903A6" w:rsidRDefault="000E7192" w:rsidP="00840F55">
            <w:pPr>
              <w:pStyle w:val="a4"/>
              <w:spacing w:before="0" w:after="0" w:line="240" w:lineRule="auto"/>
              <w:ind w:firstLine="720"/>
              <w:jc w:val="both"/>
              <w:rPr>
                <w:color w:val="111111"/>
                <w:sz w:val="28"/>
                <w:szCs w:val="28"/>
              </w:rPr>
            </w:pPr>
          </w:p>
        </w:tc>
        <w:tc>
          <w:tcPr>
            <w:tcW w:w="1972" w:type="dxa"/>
          </w:tcPr>
          <w:p w:rsidR="000E7192" w:rsidRPr="00F903A6" w:rsidRDefault="000E7192" w:rsidP="00840F55">
            <w:pPr>
              <w:pStyle w:val="a4"/>
              <w:spacing w:before="0" w:after="0" w:line="240" w:lineRule="auto"/>
              <w:ind w:firstLine="720"/>
              <w:jc w:val="both"/>
              <w:rPr>
                <w:color w:val="111111"/>
                <w:sz w:val="28"/>
                <w:szCs w:val="28"/>
              </w:rPr>
            </w:pPr>
          </w:p>
        </w:tc>
        <w:tc>
          <w:tcPr>
            <w:tcW w:w="1972" w:type="dxa"/>
          </w:tcPr>
          <w:p w:rsidR="000E7192" w:rsidRPr="00F903A6" w:rsidRDefault="000E7192" w:rsidP="00840F55">
            <w:pPr>
              <w:pStyle w:val="a4"/>
              <w:spacing w:before="0" w:after="0" w:line="240" w:lineRule="auto"/>
              <w:ind w:firstLine="720"/>
              <w:jc w:val="both"/>
              <w:rPr>
                <w:color w:val="111111"/>
                <w:sz w:val="28"/>
                <w:szCs w:val="28"/>
              </w:rPr>
            </w:pPr>
          </w:p>
        </w:tc>
      </w:tr>
      <w:tr w:rsidR="000E7192" w:rsidRPr="00F903A6" w:rsidTr="000E7192">
        <w:tc>
          <w:tcPr>
            <w:tcW w:w="3654" w:type="dxa"/>
          </w:tcPr>
          <w:p w:rsidR="000E7192" w:rsidRPr="00F903A6" w:rsidRDefault="000E7192" w:rsidP="00840F55">
            <w:pPr>
              <w:pStyle w:val="a4"/>
              <w:spacing w:before="0" w:after="0" w:line="240" w:lineRule="auto"/>
              <w:jc w:val="both"/>
              <w:rPr>
                <w:color w:val="111111"/>
                <w:sz w:val="28"/>
                <w:szCs w:val="28"/>
              </w:rPr>
            </w:pPr>
            <w:r w:rsidRPr="00F903A6">
              <w:rPr>
                <w:color w:val="111111"/>
                <w:sz w:val="28"/>
                <w:szCs w:val="28"/>
              </w:rPr>
              <w:t xml:space="preserve">Должности работников учебно-вспомогательного персонала первого уровня (вожатый, помощник воспитателя, секретарь </w:t>
            </w:r>
            <w:r w:rsidRPr="00F903A6">
              <w:rPr>
                <w:color w:val="111111"/>
                <w:sz w:val="28"/>
                <w:szCs w:val="28"/>
              </w:rPr>
              <w:lastRenderedPageBreak/>
              <w:t>учебной части)</w:t>
            </w:r>
          </w:p>
        </w:tc>
        <w:tc>
          <w:tcPr>
            <w:tcW w:w="1972" w:type="dxa"/>
          </w:tcPr>
          <w:p w:rsidR="000E7192" w:rsidRPr="00F903A6" w:rsidRDefault="000E7192" w:rsidP="00840F55">
            <w:pPr>
              <w:pStyle w:val="a4"/>
              <w:spacing w:before="0" w:after="0" w:line="240" w:lineRule="auto"/>
              <w:ind w:firstLine="720"/>
              <w:jc w:val="both"/>
              <w:rPr>
                <w:color w:val="111111"/>
                <w:sz w:val="28"/>
                <w:szCs w:val="28"/>
              </w:rPr>
            </w:pPr>
            <w:r w:rsidRPr="00F903A6">
              <w:rPr>
                <w:color w:val="111111"/>
                <w:sz w:val="28"/>
                <w:szCs w:val="28"/>
              </w:rPr>
              <w:lastRenderedPageBreak/>
              <w:t>3536</w:t>
            </w:r>
          </w:p>
        </w:tc>
        <w:tc>
          <w:tcPr>
            <w:tcW w:w="1972" w:type="dxa"/>
          </w:tcPr>
          <w:p w:rsidR="000E7192" w:rsidRPr="00F903A6" w:rsidRDefault="000E7192" w:rsidP="00840F55">
            <w:pPr>
              <w:pStyle w:val="a4"/>
              <w:spacing w:before="0" w:after="0" w:line="240" w:lineRule="auto"/>
              <w:ind w:firstLine="720"/>
              <w:jc w:val="both"/>
              <w:rPr>
                <w:color w:val="111111"/>
                <w:sz w:val="28"/>
                <w:szCs w:val="28"/>
              </w:rPr>
            </w:pPr>
            <w:r w:rsidRPr="00F903A6">
              <w:rPr>
                <w:color w:val="111111"/>
                <w:sz w:val="28"/>
                <w:szCs w:val="28"/>
              </w:rPr>
              <w:t>3985</w:t>
            </w:r>
          </w:p>
        </w:tc>
        <w:tc>
          <w:tcPr>
            <w:tcW w:w="1972" w:type="dxa"/>
          </w:tcPr>
          <w:p w:rsidR="000E7192" w:rsidRPr="00F903A6" w:rsidRDefault="000E7192" w:rsidP="00840F55">
            <w:pPr>
              <w:pStyle w:val="a4"/>
              <w:spacing w:before="0" w:after="0" w:line="240" w:lineRule="auto"/>
              <w:ind w:firstLine="720"/>
              <w:jc w:val="both"/>
              <w:rPr>
                <w:color w:val="111111"/>
                <w:sz w:val="28"/>
                <w:szCs w:val="28"/>
              </w:rPr>
            </w:pPr>
            <w:r w:rsidRPr="00F903A6">
              <w:rPr>
                <w:color w:val="111111"/>
                <w:sz w:val="28"/>
                <w:szCs w:val="28"/>
              </w:rPr>
              <w:t>4067</w:t>
            </w:r>
          </w:p>
        </w:tc>
      </w:tr>
    </w:tbl>
    <w:p w:rsidR="003066A7" w:rsidRPr="00545B1E" w:rsidRDefault="003066A7" w:rsidP="003066A7">
      <w:pPr>
        <w:pStyle w:val="a4"/>
        <w:spacing w:before="0" w:after="0" w:line="240" w:lineRule="auto"/>
        <w:ind w:firstLine="720"/>
        <w:jc w:val="both"/>
        <w:rPr>
          <w:color w:val="111111"/>
          <w:sz w:val="28"/>
          <w:szCs w:val="28"/>
        </w:rPr>
      </w:pPr>
      <w:r w:rsidRPr="00545B1E">
        <w:rPr>
          <w:color w:val="111111"/>
          <w:sz w:val="28"/>
          <w:szCs w:val="28"/>
        </w:rPr>
        <w:lastRenderedPageBreak/>
        <w:t xml:space="preserve">1.3. Профессиональная квалификационная </w:t>
      </w:r>
      <w:hyperlink r:id="rId29" w:history="1">
        <w:r w:rsidRPr="00545B1E">
          <w:rPr>
            <w:color w:val="111111"/>
            <w:sz w:val="28"/>
            <w:szCs w:val="28"/>
          </w:rPr>
          <w:t>группа</w:t>
        </w:r>
      </w:hyperlink>
      <w:r w:rsidRPr="00545B1E">
        <w:rPr>
          <w:color w:val="111111"/>
          <w:sz w:val="28"/>
          <w:szCs w:val="28"/>
        </w:rPr>
        <w:t xml:space="preserve"> должностей работников учебно-вспомогательного персонала второго уровня.</w:t>
      </w:r>
    </w:p>
    <w:p w:rsidR="003066A7" w:rsidRPr="00211FA0" w:rsidRDefault="003066A7" w:rsidP="003066A7">
      <w:pPr>
        <w:ind w:firstLine="720"/>
        <w:rPr>
          <w:sz w:val="28"/>
          <w:szCs w:val="28"/>
        </w:rPr>
      </w:pPr>
    </w:p>
    <w:tbl>
      <w:tblPr>
        <w:tblStyle w:val="a3"/>
        <w:tblW w:w="9828" w:type="dxa"/>
        <w:tblLayout w:type="fixed"/>
        <w:tblLook w:val="01E0" w:firstRow="1" w:lastRow="1" w:firstColumn="1" w:lastColumn="1" w:noHBand="0" w:noVBand="0"/>
      </w:tblPr>
      <w:tblGrid>
        <w:gridCol w:w="3000"/>
        <w:gridCol w:w="1968"/>
        <w:gridCol w:w="1620"/>
        <w:gridCol w:w="1620"/>
        <w:gridCol w:w="1620"/>
      </w:tblGrid>
      <w:tr w:rsidR="003066A7" w:rsidTr="00840F55">
        <w:tc>
          <w:tcPr>
            <w:tcW w:w="3000" w:type="dxa"/>
          </w:tcPr>
          <w:p w:rsidR="003066A7" w:rsidRPr="00B863B5" w:rsidRDefault="003066A7" w:rsidP="00840F55">
            <w:pPr>
              <w:pStyle w:val="a4"/>
              <w:spacing w:before="0" w:after="0" w:line="240" w:lineRule="auto"/>
              <w:jc w:val="both"/>
              <w:rPr>
                <w:color w:val="111111"/>
                <w:sz w:val="28"/>
                <w:szCs w:val="28"/>
              </w:rPr>
            </w:pPr>
            <w:r w:rsidRPr="00B863B5">
              <w:rPr>
                <w:color w:val="111111"/>
                <w:sz w:val="28"/>
                <w:szCs w:val="28"/>
              </w:rPr>
              <w:t>Профессиональная квалификационная группа/квалификационный уровень</w:t>
            </w:r>
          </w:p>
        </w:tc>
        <w:tc>
          <w:tcPr>
            <w:tcW w:w="1968" w:type="dxa"/>
          </w:tcPr>
          <w:p w:rsidR="003066A7" w:rsidRPr="00B863B5" w:rsidRDefault="003066A7" w:rsidP="00840F55">
            <w:pPr>
              <w:pStyle w:val="a4"/>
              <w:spacing w:before="0" w:after="0" w:line="240" w:lineRule="auto"/>
              <w:jc w:val="both"/>
              <w:rPr>
                <w:color w:val="111111"/>
                <w:sz w:val="28"/>
                <w:szCs w:val="28"/>
              </w:rPr>
            </w:pPr>
            <w:r w:rsidRPr="00B863B5">
              <w:rPr>
                <w:color w:val="111111"/>
                <w:sz w:val="28"/>
                <w:szCs w:val="28"/>
              </w:rPr>
              <w:t>Повышающий коэффициент по должности</w:t>
            </w:r>
          </w:p>
        </w:tc>
        <w:tc>
          <w:tcPr>
            <w:tcW w:w="1620" w:type="dxa"/>
          </w:tcPr>
          <w:p w:rsidR="003066A7" w:rsidRPr="00B863B5" w:rsidRDefault="003066A7" w:rsidP="00840F55">
            <w:pPr>
              <w:pStyle w:val="a4"/>
              <w:spacing w:before="0" w:after="0" w:line="240" w:lineRule="auto"/>
              <w:jc w:val="both"/>
              <w:rPr>
                <w:color w:val="111111"/>
                <w:sz w:val="28"/>
                <w:szCs w:val="28"/>
              </w:rPr>
            </w:pPr>
            <w:r w:rsidRPr="00B863B5">
              <w:rPr>
                <w:color w:val="111111"/>
                <w:sz w:val="28"/>
                <w:szCs w:val="28"/>
              </w:rPr>
              <w:t>Минимальный оклад, руб.</w:t>
            </w:r>
          </w:p>
        </w:tc>
        <w:tc>
          <w:tcPr>
            <w:tcW w:w="1620" w:type="dxa"/>
          </w:tcPr>
          <w:p w:rsidR="003066A7" w:rsidRPr="00B863B5" w:rsidRDefault="003066A7" w:rsidP="00840F55">
            <w:pPr>
              <w:pStyle w:val="a4"/>
              <w:spacing w:before="0" w:after="0" w:line="240" w:lineRule="auto"/>
              <w:jc w:val="both"/>
              <w:rPr>
                <w:color w:val="111111"/>
                <w:sz w:val="28"/>
                <w:szCs w:val="28"/>
              </w:rPr>
            </w:pPr>
            <w:r w:rsidRPr="00B863B5">
              <w:rPr>
                <w:color w:val="111111"/>
                <w:sz w:val="28"/>
                <w:szCs w:val="28"/>
              </w:rPr>
              <w:t>Минимальный оклад</w:t>
            </w:r>
            <w:r>
              <w:rPr>
                <w:rStyle w:val="a9"/>
                <w:color w:val="111111"/>
                <w:sz w:val="28"/>
                <w:szCs w:val="28"/>
              </w:rPr>
              <w:footnoteReference w:id="3"/>
            </w:r>
            <w:r w:rsidRPr="00B863B5">
              <w:rPr>
                <w:color w:val="111111"/>
                <w:sz w:val="28"/>
                <w:szCs w:val="28"/>
              </w:rPr>
              <w:t>, руб.</w:t>
            </w:r>
          </w:p>
        </w:tc>
        <w:tc>
          <w:tcPr>
            <w:tcW w:w="1620" w:type="dxa"/>
          </w:tcPr>
          <w:p w:rsidR="003066A7" w:rsidRPr="00B863B5" w:rsidRDefault="003066A7" w:rsidP="00840F55">
            <w:pPr>
              <w:pStyle w:val="a4"/>
              <w:spacing w:before="0" w:after="0" w:line="240" w:lineRule="auto"/>
              <w:jc w:val="both"/>
              <w:rPr>
                <w:color w:val="111111"/>
                <w:sz w:val="28"/>
                <w:szCs w:val="28"/>
              </w:rPr>
            </w:pPr>
            <w:r w:rsidRPr="00B863B5">
              <w:rPr>
                <w:color w:val="111111"/>
                <w:sz w:val="28"/>
                <w:szCs w:val="28"/>
              </w:rPr>
              <w:t>Минимальный оклад</w:t>
            </w:r>
            <w:r>
              <w:rPr>
                <w:rStyle w:val="a9"/>
                <w:color w:val="111111"/>
                <w:sz w:val="28"/>
                <w:szCs w:val="28"/>
              </w:rPr>
              <w:footnoteReference w:id="4"/>
            </w:r>
            <w:r w:rsidRPr="00B863B5">
              <w:rPr>
                <w:color w:val="111111"/>
                <w:sz w:val="28"/>
                <w:szCs w:val="28"/>
              </w:rPr>
              <w:t>, руб.</w:t>
            </w:r>
          </w:p>
        </w:tc>
      </w:tr>
      <w:tr w:rsidR="003066A7" w:rsidTr="00840F55">
        <w:tc>
          <w:tcPr>
            <w:tcW w:w="3000" w:type="dxa"/>
          </w:tcPr>
          <w:p w:rsidR="003066A7" w:rsidRDefault="003066A7" w:rsidP="00840F55">
            <w:pPr>
              <w:pStyle w:val="a4"/>
              <w:spacing w:before="0" w:after="0" w:line="240" w:lineRule="auto"/>
              <w:jc w:val="both"/>
              <w:rPr>
                <w:color w:val="111111"/>
                <w:sz w:val="28"/>
                <w:szCs w:val="28"/>
              </w:rPr>
            </w:pPr>
            <w:r w:rsidRPr="00B863B5">
              <w:rPr>
                <w:color w:val="111111"/>
                <w:sz w:val="28"/>
                <w:szCs w:val="28"/>
              </w:rPr>
              <w:t>с 1 января 2014 года</w:t>
            </w:r>
          </w:p>
          <w:p w:rsidR="003066A7" w:rsidRPr="00B863B5" w:rsidRDefault="003066A7" w:rsidP="00840F55">
            <w:pPr>
              <w:pStyle w:val="a4"/>
              <w:spacing w:before="0" w:after="0" w:line="240" w:lineRule="auto"/>
              <w:jc w:val="both"/>
              <w:rPr>
                <w:color w:val="111111"/>
                <w:sz w:val="28"/>
                <w:szCs w:val="28"/>
              </w:rPr>
            </w:pPr>
          </w:p>
        </w:tc>
        <w:tc>
          <w:tcPr>
            <w:tcW w:w="1968" w:type="dxa"/>
          </w:tcPr>
          <w:p w:rsidR="003066A7" w:rsidRPr="00B863B5" w:rsidRDefault="003066A7" w:rsidP="00840F55">
            <w:pPr>
              <w:pStyle w:val="a4"/>
              <w:spacing w:before="0" w:after="0" w:line="240" w:lineRule="auto"/>
              <w:jc w:val="both"/>
              <w:rPr>
                <w:color w:val="111111"/>
                <w:sz w:val="28"/>
                <w:szCs w:val="28"/>
              </w:rPr>
            </w:pPr>
          </w:p>
        </w:tc>
        <w:tc>
          <w:tcPr>
            <w:tcW w:w="1620" w:type="dxa"/>
          </w:tcPr>
          <w:p w:rsidR="003066A7" w:rsidRPr="00B863B5" w:rsidRDefault="003066A7" w:rsidP="00840F55">
            <w:pPr>
              <w:pStyle w:val="a4"/>
              <w:spacing w:before="0" w:after="0" w:line="240" w:lineRule="auto"/>
              <w:jc w:val="both"/>
              <w:rPr>
                <w:color w:val="111111"/>
                <w:sz w:val="28"/>
                <w:szCs w:val="28"/>
              </w:rPr>
            </w:pPr>
          </w:p>
        </w:tc>
        <w:tc>
          <w:tcPr>
            <w:tcW w:w="1620" w:type="dxa"/>
          </w:tcPr>
          <w:p w:rsidR="003066A7" w:rsidRPr="00B863B5" w:rsidRDefault="003066A7" w:rsidP="00840F55">
            <w:pPr>
              <w:pStyle w:val="a4"/>
              <w:spacing w:before="0" w:after="0" w:line="240" w:lineRule="auto"/>
              <w:jc w:val="both"/>
              <w:rPr>
                <w:color w:val="111111"/>
                <w:sz w:val="28"/>
                <w:szCs w:val="28"/>
              </w:rPr>
            </w:pPr>
          </w:p>
        </w:tc>
        <w:tc>
          <w:tcPr>
            <w:tcW w:w="1620" w:type="dxa"/>
          </w:tcPr>
          <w:p w:rsidR="003066A7" w:rsidRPr="00B863B5" w:rsidRDefault="003066A7" w:rsidP="00840F55">
            <w:pPr>
              <w:pStyle w:val="a4"/>
              <w:spacing w:before="0" w:after="0" w:line="240" w:lineRule="auto"/>
              <w:jc w:val="both"/>
              <w:rPr>
                <w:color w:val="111111"/>
                <w:sz w:val="28"/>
                <w:szCs w:val="28"/>
              </w:rPr>
            </w:pPr>
          </w:p>
        </w:tc>
      </w:tr>
      <w:tr w:rsidR="003066A7" w:rsidTr="00840F55">
        <w:tc>
          <w:tcPr>
            <w:tcW w:w="3000" w:type="dxa"/>
          </w:tcPr>
          <w:p w:rsidR="003066A7" w:rsidRPr="00B863B5" w:rsidRDefault="003066A7" w:rsidP="00840F55">
            <w:pPr>
              <w:pStyle w:val="a4"/>
              <w:spacing w:before="0" w:after="0" w:line="240" w:lineRule="auto"/>
              <w:jc w:val="both"/>
              <w:rPr>
                <w:color w:val="111111"/>
                <w:sz w:val="28"/>
                <w:szCs w:val="28"/>
              </w:rPr>
            </w:pPr>
            <w:r w:rsidRPr="00B863B5">
              <w:rPr>
                <w:color w:val="111111"/>
                <w:sz w:val="28"/>
                <w:szCs w:val="28"/>
              </w:rPr>
              <w:t xml:space="preserve">1 квалификационный </w:t>
            </w:r>
            <w:hyperlink r:id="rId30" w:history="1">
              <w:r w:rsidRPr="00B863B5">
                <w:rPr>
                  <w:color w:val="111111"/>
                  <w:sz w:val="28"/>
                  <w:szCs w:val="28"/>
                </w:rPr>
                <w:t>уровень</w:t>
              </w:r>
            </w:hyperlink>
            <w:r w:rsidRPr="00B863B5">
              <w:rPr>
                <w:color w:val="111111"/>
                <w:sz w:val="28"/>
                <w:szCs w:val="28"/>
              </w:rPr>
              <w:t xml:space="preserve"> (дежурный по режиму, младший воспитатель)</w:t>
            </w:r>
          </w:p>
        </w:tc>
        <w:tc>
          <w:tcPr>
            <w:tcW w:w="1968" w:type="dxa"/>
          </w:tcPr>
          <w:p w:rsidR="003066A7" w:rsidRPr="00B863B5" w:rsidRDefault="003066A7" w:rsidP="00840F55">
            <w:pPr>
              <w:pStyle w:val="a4"/>
              <w:spacing w:before="0" w:after="0" w:line="240" w:lineRule="auto"/>
              <w:jc w:val="center"/>
              <w:rPr>
                <w:color w:val="111111"/>
                <w:sz w:val="28"/>
                <w:szCs w:val="28"/>
              </w:rPr>
            </w:pPr>
            <w:r w:rsidRPr="00B863B5">
              <w:rPr>
                <w:color w:val="111111"/>
                <w:sz w:val="28"/>
                <w:szCs w:val="28"/>
              </w:rPr>
              <w:t>1,0</w:t>
            </w:r>
          </w:p>
        </w:tc>
        <w:tc>
          <w:tcPr>
            <w:tcW w:w="1620" w:type="dxa"/>
          </w:tcPr>
          <w:p w:rsidR="003066A7" w:rsidRPr="00B863B5" w:rsidRDefault="003066A7" w:rsidP="00840F55">
            <w:pPr>
              <w:pStyle w:val="a4"/>
              <w:spacing w:before="0" w:after="0" w:line="240" w:lineRule="auto"/>
              <w:jc w:val="center"/>
              <w:rPr>
                <w:color w:val="111111"/>
                <w:sz w:val="28"/>
                <w:szCs w:val="28"/>
              </w:rPr>
            </w:pPr>
            <w:r w:rsidRPr="00B863B5">
              <w:rPr>
                <w:color w:val="111111"/>
                <w:sz w:val="28"/>
                <w:szCs w:val="28"/>
              </w:rPr>
              <w:t>3533</w:t>
            </w:r>
          </w:p>
        </w:tc>
        <w:tc>
          <w:tcPr>
            <w:tcW w:w="1620" w:type="dxa"/>
          </w:tcPr>
          <w:p w:rsidR="003066A7" w:rsidRPr="00B863B5" w:rsidRDefault="003066A7" w:rsidP="00840F55">
            <w:pPr>
              <w:pStyle w:val="a4"/>
              <w:spacing w:before="0" w:after="0" w:line="240" w:lineRule="auto"/>
              <w:jc w:val="center"/>
              <w:rPr>
                <w:color w:val="111111"/>
                <w:sz w:val="28"/>
                <w:szCs w:val="28"/>
              </w:rPr>
            </w:pPr>
            <w:r w:rsidRPr="00B863B5">
              <w:rPr>
                <w:color w:val="111111"/>
                <w:sz w:val="28"/>
                <w:szCs w:val="28"/>
              </w:rPr>
              <w:t>3980</w:t>
            </w:r>
          </w:p>
        </w:tc>
        <w:tc>
          <w:tcPr>
            <w:tcW w:w="1620" w:type="dxa"/>
          </w:tcPr>
          <w:p w:rsidR="003066A7" w:rsidRPr="00B863B5" w:rsidRDefault="003066A7" w:rsidP="00840F55">
            <w:pPr>
              <w:pStyle w:val="a4"/>
              <w:spacing w:before="0" w:after="0" w:line="240" w:lineRule="auto"/>
              <w:jc w:val="center"/>
              <w:rPr>
                <w:color w:val="111111"/>
                <w:sz w:val="28"/>
                <w:szCs w:val="28"/>
              </w:rPr>
            </w:pPr>
            <w:r w:rsidRPr="00B863B5">
              <w:rPr>
                <w:color w:val="111111"/>
                <w:sz w:val="28"/>
                <w:szCs w:val="28"/>
              </w:rPr>
              <w:t>4063</w:t>
            </w:r>
          </w:p>
        </w:tc>
      </w:tr>
      <w:tr w:rsidR="003066A7" w:rsidTr="00840F55">
        <w:tc>
          <w:tcPr>
            <w:tcW w:w="3000" w:type="dxa"/>
          </w:tcPr>
          <w:p w:rsidR="003066A7" w:rsidRPr="00B863B5" w:rsidRDefault="003066A7" w:rsidP="00840F55">
            <w:pPr>
              <w:pStyle w:val="a4"/>
              <w:spacing w:before="0" w:after="0" w:line="240" w:lineRule="auto"/>
              <w:jc w:val="both"/>
              <w:rPr>
                <w:color w:val="111111"/>
                <w:sz w:val="28"/>
                <w:szCs w:val="28"/>
              </w:rPr>
            </w:pPr>
            <w:r w:rsidRPr="00B863B5">
              <w:rPr>
                <w:color w:val="111111"/>
                <w:sz w:val="28"/>
                <w:szCs w:val="28"/>
              </w:rPr>
              <w:t xml:space="preserve">2 квалификационный </w:t>
            </w:r>
            <w:hyperlink r:id="rId31" w:history="1">
              <w:r w:rsidRPr="00B863B5">
                <w:rPr>
                  <w:color w:val="111111"/>
                  <w:sz w:val="28"/>
                  <w:szCs w:val="28"/>
                </w:rPr>
                <w:t>уровень</w:t>
              </w:r>
            </w:hyperlink>
            <w:r w:rsidRPr="00B863B5">
              <w:rPr>
                <w:color w:val="111111"/>
                <w:sz w:val="28"/>
                <w:szCs w:val="28"/>
              </w:rPr>
              <w:t xml:space="preserve"> (диспетчер образовательной организации, старший дежурный по режиму)</w:t>
            </w:r>
          </w:p>
        </w:tc>
        <w:tc>
          <w:tcPr>
            <w:tcW w:w="1968" w:type="dxa"/>
          </w:tcPr>
          <w:p w:rsidR="003066A7" w:rsidRPr="00B863B5" w:rsidRDefault="003066A7" w:rsidP="00840F55">
            <w:pPr>
              <w:pStyle w:val="a4"/>
              <w:spacing w:before="0" w:after="0" w:line="240" w:lineRule="auto"/>
              <w:jc w:val="center"/>
              <w:rPr>
                <w:color w:val="111111"/>
                <w:sz w:val="28"/>
                <w:szCs w:val="28"/>
              </w:rPr>
            </w:pPr>
            <w:r w:rsidRPr="00B863B5">
              <w:rPr>
                <w:color w:val="111111"/>
                <w:sz w:val="28"/>
                <w:szCs w:val="28"/>
              </w:rPr>
              <w:t>1,05</w:t>
            </w:r>
          </w:p>
        </w:tc>
        <w:tc>
          <w:tcPr>
            <w:tcW w:w="1620" w:type="dxa"/>
          </w:tcPr>
          <w:p w:rsidR="003066A7" w:rsidRPr="00B863B5" w:rsidRDefault="003066A7" w:rsidP="00840F55">
            <w:pPr>
              <w:pStyle w:val="a4"/>
              <w:spacing w:before="0" w:after="0" w:line="240" w:lineRule="auto"/>
              <w:jc w:val="center"/>
              <w:rPr>
                <w:color w:val="111111"/>
                <w:sz w:val="28"/>
                <w:szCs w:val="28"/>
              </w:rPr>
            </w:pPr>
            <w:r w:rsidRPr="00B863B5">
              <w:rPr>
                <w:color w:val="111111"/>
                <w:sz w:val="28"/>
                <w:szCs w:val="28"/>
              </w:rPr>
              <w:t>3727</w:t>
            </w:r>
          </w:p>
        </w:tc>
        <w:tc>
          <w:tcPr>
            <w:tcW w:w="1620" w:type="dxa"/>
          </w:tcPr>
          <w:p w:rsidR="003066A7" w:rsidRPr="00B863B5" w:rsidRDefault="003066A7" w:rsidP="00840F55">
            <w:pPr>
              <w:pStyle w:val="a4"/>
              <w:spacing w:before="0" w:after="0" w:line="240" w:lineRule="auto"/>
              <w:jc w:val="center"/>
              <w:rPr>
                <w:color w:val="111111"/>
                <w:sz w:val="28"/>
                <w:szCs w:val="28"/>
              </w:rPr>
            </w:pPr>
            <w:r w:rsidRPr="00B863B5">
              <w:rPr>
                <w:color w:val="111111"/>
                <w:sz w:val="28"/>
                <w:szCs w:val="28"/>
              </w:rPr>
              <w:t>4199</w:t>
            </w:r>
          </w:p>
        </w:tc>
        <w:tc>
          <w:tcPr>
            <w:tcW w:w="1620" w:type="dxa"/>
          </w:tcPr>
          <w:p w:rsidR="003066A7" w:rsidRPr="00B863B5" w:rsidRDefault="003066A7" w:rsidP="00840F55">
            <w:pPr>
              <w:pStyle w:val="a4"/>
              <w:spacing w:before="0" w:after="0" w:line="240" w:lineRule="auto"/>
              <w:jc w:val="center"/>
              <w:rPr>
                <w:color w:val="111111"/>
                <w:sz w:val="28"/>
                <w:szCs w:val="28"/>
              </w:rPr>
            </w:pPr>
            <w:r w:rsidRPr="00B863B5">
              <w:rPr>
                <w:color w:val="111111"/>
                <w:sz w:val="28"/>
                <w:szCs w:val="28"/>
              </w:rPr>
              <w:t>4285</w:t>
            </w:r>
          </w:p>
        </w:tc>
      </w:tr>
      <w:tr w:rsidR="003066A7" w:rsidTr="00840F55">
        <w:tc>
          <w:tcPr>
            <w:tcW w:w="3000" w:type="dxa"/>
          </w:tcPr>
          <w:p w:rsidR="003066A7" w:rsidRDefault="003066A7" w:rsidP="00840F55">
            <w:pPr>
              <w:pStyle w:val="a4"/>
              <w:spacing w:before="0" w:after="0" w:line="240" w:lineRule="auto"/>
              <w:jc w:val="both"/>
              <w:rPr>
                <w:color w:val="111111"/>
                <w:sz w:val="28"/>
                <w:szCs w:val="28"/>
              </w:rPr>
            </w:pPr>
            <w:r w:rsidRPr="00B863B5">
              <w:rPr>
                <w:color w:val="111111"/>
                <w:sz w:val="28"/>
                <w:szCs w:val="28"/>
              </w:rPr>
              <w:t>с 1 октября 2014 года</w:t>
            </w:r>
          </w:p>
          <w:p w:rsidR="003066A7" w:rsidRPr="00B863B5" w:rsidRDefault="003066A7" w:rsidP="00840F55">
            <w:pPr>
              <w:pStyle w:val="a4"/>
              <w:spacing w:before="0" w:after="0" w:line="240" w:lineRule="auto"/>
              <w:jc w:val="both"/>
              <w:rPr>
                <w:color w:val="111111"/>
                <w:sz w:val="28"/>
                <w:szCs w:val="28"/>
              </w:rPr>
            </w:pPr>
          </w:p>
        </w:tc>
        <w:tc>
          <w:tcPr>
            <w:tcW w:w="1968" w:type="dxa"/>
          </w:tcPr>
          <w:p w:rsidR="003066A7" w:rsidRPr="00B863B5" w:rsidRDefault="003066A7" w:rsidP="00840F55">
            <w:pPr>
              <w:pStyle w:val="a4"/>
              <w:spacing w:before="0" w:after="0" w:line="240" w:lineRule="auto"/>
              <w:jc w:val="center"/>
              <w:rPr>
                <w:color w:val="111111"/>
                <w:sz w:val="28"/>
                <w:szCs w:val="28"/>
              </w:rPr>
            </w:pPr>
          </w:p>
        </w:tc>
        <w:tc>
          <w:tcPr>
            <w:tcW w:w="1620" w:type="dxa"/>
          </w:tcPr>
          <w:p w:rsidR="003066A7" w:rsidRPr="00B863B5" w:rsidRDefault="003066A7" w:rsidP="00840F55">
            <w:pPr>
              <w:pStyle w:val="a4"/>
              <w:spacing w:before="0" w:after="0" w:line="240" w:lineRule="auto"/>
              <w:jc w:val="center"/>
              <w:rPr>
                <w:color w:val="111111"/>
                <w:sz w:val="28"/>
                <w:szCs w:val="28"/>
              </w:rPr>
            </w:pPr>
          </w:p>
        </w:tc>
        <w:tc>
          <w:tcPr>
            <w:tcW w:w="1620" w:type="dxa"/>
          </w:tcPr>
          <w:p w:rsidR="003066A7" w:rsidRPr="00B863B5" w:rsidRDefault="003066A7" w:rsidP="00840F55">
            <w:pPr>
              <w:pStyle w:val="a4"/>
              <w:spacing w:before="0" w:after="0" w:line="240" w:lineRule="auto"/>
              <w:jc w:val="center"/>
              <w:rPr>
                <w:color w:val="111111"/>
                <w:sz w:val="28"/>
                <w:szCs w:val="28"/>
              </w:rPr>
            </w:pPr>
          </w:p>
        </w:tc>
        <w:tc>
          <w:tcPr>
            <w:tcW w:w="1620" w:type="dxa"/>
          </w:tcPr>
          <w:p w:rsidR="003066A7" w:rsidRPr="00B863B5" w:rsidRDefault="003066A7" w:rsidP="00840F55">
            <w:pPr>
              <w:pStyle w:val="a4"/>
              <w:spacing w:before="0" w:after="0" w:line="240" w:lineRule="auto"/>
              <w:jc w:val="center"/>
              <w:rPr>
                <w:color w:val="111111"/>
                <w:sz w:val="28"/>
                <w:szCs w:val="28"/>
              </w:rPr>
            </w:pPr>
          </w:p>
        </w:tc>
      </w:tr>
      <w:tr w:rsidR="003066A7" w:rsidTr="00840F55">
        <w:tc>
          <w:tcPr>
            <w:tcW w:w="3000" w:type="dxa"/>
          </w:tcPr>
          <w:p w:rsidR="003066A7" w:rsidRPr="00B863B5" w:rsidRDefault="003066A7" w:rsidP="00840F55">
            <w:pPr>
              <w:pStyle w:val="a4"/>
              <w:spacing w:before="0" w:after="0" w:line="240" w:lineRule="auto"/>
              <w:jc w:val="both"/>
              <w:rPr>
                <w:color w:val="111111"/>
                <w:sz w:val="28"/>
                <w:szCs w:val="28"/>
              </w:rPr>
            </w:pPr>
            <w:r w:rsidRPr="00B863B5">
              <w:rPr>
                <w:color w:val="111111"/>
                <w:sz w:val="28"/>
                <w:szCs w:val="28"/>
              </w:rPr>
              <w:t xml:space="preserve">1 квалификационный </w:t>
            </w:r>
            <w:hyperlink r:id="rId32" w:history="1">
              <w:r w:rsidRPr="00B863B5">
                <w:rPr>
                  <w:color w:val="111111"/>
                  <w:sz w:val="28"/>
                  <w:szCs w:val="28"/>
                </w:rPr>
                <w:t>уровень</w:t>
              </w:r>
            </w:hyperlink>
            <w:r w:rsidRPr="00B863B5">
              <w:rPr>
                <w:color w:val="111111"/>
                <w:sz w:val="28"/>
                <w:szCs w:val="28"/>
              </w:rPr>
              <w:t xml:space="preserve"> (дежурный по режиму, младший воспитатель)</w:t>
            </w:r>
          </w:p>
        </w:tc>
        <w:tc>
          <w:tcPr>
            <w:tcW w:w="1968" w:type="dxa"/>
          </w:tcPr>
          <w:p w:rsidR="003066A7" w:rsidRPr="00B863B5" w:rsidRDefault="003066A7" w:rsidP="00840F55">
            <w:pPr>
              <w:pStyle w:val="a4"/>
              <w:spacing w:before="0" w:after="0" w:line="240" w:lineRule="auto"/>
              <w:jc w:val="center"/>
              <w:rPr>
                <w:color w:val="111111"/>
                <w:sz w:val="28"/>
                <w:szCs w:val="28"/>
              </w:rPr>
            </w:pPr>
            <w:r w:rsidRPr="00B863B5">
              <w:rPr>
                <w:color w:val="111111"/>
                <w:sz w:val="28"/>
                <w:szCs w:val="28"/>
              </w:rPr>
              <w:t>1,0</w:t>
            </w:r>
          </w:p>
        </w:tc>
        <w:tc>
          <w:tcPr>
            <w:tcW w:w="1620" w:type="dxa"/>
          </w:tcPr>
          <w:p w:rsidR="003066A7" w:rsidRPr="00B863B5" w:rsidRDefault="003066A7" w:rsidP="00840F55">
            <w:pPr>
              <w:pStyle w:val="a4"/>
              <w:spacing w:before="0" w:after="0" w:line="240" w:lineRule="auto"/>
              <w:jc w:val="center"/>
              <w:rPr>
                <w:color w:val="111111"/>
                <w:sz w:val="28"/>
                <w:szCs w:val="28"/>
              </w:rPr>
            </w:pPr>
            <w:r w:rsidRPr="00B863B5">
              <w:rPr>
                <w:color w:val="111111"/>
                <w:sz w:val="28"/>
                <w:szCs w:val="28"/>
              </w:rPr>
              <w:t>3780</w:t>
            </w:r>
          </w:p>
        </w:tc>
        <w:tc>
          <w:tcPr>
            <w:tcW w:w="1620" w:type="dxa"/>
          </w:tcPr>
          <w:p w:rsidR="003066A7" w:rsidRPr="00B863B5" w:rsidRDefault="003066A7" w:rsidP="00840F55">
            <w:pPr>
              <w:pStyle w:val="a4"/>
              <w:spacing w:before="0" w:after="0" w:line="240" w:lineRule="auto"/>
              <w:jc w:val="center"/>
              <w:rPr>
                <w:color w:val="111111"/>
                <w:sz w:val="28"/>
                <w:szCs w:val="28"/>
              </w:rPr>
            </w:pPr>
            <w:r w:rsidRPr="00B863B5">
              <w:rPr>
                <w:color w:val="111111"/>
                <w:sz w:val="28"/>
                <w:szCs w:val="28"/>
              </w:rPr>
              <w:t>4259</w:t>
            </w:r>
          </w:p>
        </w:tc>
        <w:tc>
          <w:tcPr>
            <w:tcW w:w="1620" w:type="dxa"/>
          </w:tcPr>
          <w:p w:rsidR="003066A7" w:rsidRPr="00B863B5" w:rsidRDefault="003066A7" w:rsidP="00840F55">
            <w:pPr>
              <w:pStyle w:val="a4"/>
              <w:spacing w:before="0" w:after="0" w:line="240" w:lineRule="auto"/>
              <w:jc w:val="center"/>
              <w:rPr>
                <w:color w:val="111111"/>
                <w:sz w:val="28"/>
                <w:szCs w:val="28"/>
              </w:rPr>
            </w:pPr>
            <w:r w:rsidRPr="00B863B5">
              <w:rPr>
                <w:color w:val="111111"/>
                <w:sz w:val="28"/>
                <w:szCs w:val="28"/>
              </w:rPr>
              <w:t>4347</w:t>
            </w:r>
          </w:p>
        </w:tc>
      </w:tr>
      <w:tr w:rsidR="003066A7" w:rsidTr="00840F55">
        <w:tc>
          <w:tcPr>
            <w:tcW w:w="3000" w:type="dxa"/>
          </w:tcPr>
          <w:p w:rsidR="003066A7" w:rsidRPr="00B863B5" w:rsidRDefault="003066A7" w:rsidP="00840F55">
            <w:pPr>
              <w:pStyle w:val="a4"/>
              <w:spacing w:before="0" w:after="0" w:line="240" w:lineRule="auto"/>
              <w:jc w:val="both"/>
              <w:rPr>
                <w:color w:val="111111"/>
                <w:sz w:val="28"/>
                <w:szCs w:val="28"/>
              </w:rPr>
            </w:pPr>
            <w:r w:rsidRPr="00B863B5">
              <w:rPr>
                <w:color w:val="111111"/>
                <w:sz w:val="28"/>
                <w:szCs w:val="28"/>
              </w:rPr>
              <w:t xml:space="preserve">2 квалификационный </w:t>
            </w:r>
            <w:hyperlink r:id="rId33" w:history="1">
              <w:r w:rsidRPr="00B863B5">
                <w:rPr>
                  <w:color w:val="111111"/>
                  <w:sz w:val="28"/>
                  <w:szCs w:val="28"/>
                </w:rPr>
                <w:t>уровень</w:t>
              </w:r>
            </w:hyperlink>
            <w:r w:rsidRPr="00B863B5">
              <w:rPr>
                <w:color w:val="111111"/>
                <w:sz w:val="28"/>
                <w:szCs w:val="28"/>
              </w:rPr>
              <w:t xml:space="preserve"> (диспетчер образовательной организации, старший дежурный по режиму)</w:t>
            </w:r>
          </w:p>
        </w:tc>
        <w:tc>
          <w:tcPr>
            <w:tcW w:w="1968" w:type="dxa"/>
          </w:tcPr>
          <w:p w:rsidR="003066A7" w:rsidRPr="00B863B5" w:rsidRDefault="003066A7" w:rsidP="00840F55">
            <w:pPr>
              <w:pStyle w:val="a4"/>
              <w:spacing w:before="0" w:after="0" w:line="240" w:lineRule="auto"/>
              <w:jc w:val="both"/>
              <w:rPr>
                <w:color w:val="111111"/>
                <w:sz w:val="28"/>
                <w:szCs w:val="28"/>
              </w:rPr>
            </w:pPr>
            <w:r w:rsidRPr="00B863B5">
              <w:rPr>
                <w:color w:val="111111"/>
                <w:sz w:val="28"/>
                <w:szCs w:val="28"/>
              </w:rPr>
              <w:t>1,05</w:t>
            </w:r>
          </w:p>
        </w:tc>
        <w:tc>
          <w:tcPr>
            <w:tcW w:w="1620" w:type="dxa"/>
          </w:tcPr>
          <w:p w:rsidR="003066A7" w:rsidRPr="00B863B5" w:rsidRDefault="003066A7" w:rsidP="00840F55">
            <w:pPr>
              <w:pStyle w:val="a4"/>
              <w:spacing w:before="0" w:after="0" w:line="240" w:lineRule="auto"/>
              <w:jc w:val="both"/>
              <w:rPr>
                <w:color w:val="111111"/>
                <w:sz w:val="28"/>
                <w:szCs w:val="28"/>
              </w:rPr>
            </w:pPr>
            <w:r w:rsidRPr="00B863B5">
              <w:rPr>
                <w:color w:val="111111"/>
                <w:sz w:val="28"/>
                <w:szCs w:val="28"/>
              </w:rPr>
              <w:t>3988</w:t>
            </w:r>
          </w:p>
        </w:tc>
        <w:tc>
          <w:tcPr>
            <w:tcW w:w="1620" w:type="dxa"/>
          </w:tcPr>
          <w:p w:rsidR="003066A7" w:rsidRPr="00B863B5" w:rsidRDefault="003066A7" w:rsidP="00840F55">
            <w:pPr>
              <w:pStyle w:val="a4"/>
              <w:spacing w:before="0" w:after="0" w:line="240" w:lineRule="auto"/>
              <w:jc w:val="both"/>
              <w:rPr>
                <w:color w:val="111111"/>
                <w:sz w:val="28"/>
                <w:szCs w:val="28"/>
              </w:rPr>
            </w:pPr>
            <w:r w:rsidRPr="00B863B5">
              <w:rPr>
                <w:color w:val="111111"/>
                <w:sz w:val="28"/>
                <w:szCs w:val="28"/>
              </w:rPr>
              <w:t>4493</w:t>
            </w:r>
          </w:p>
        </w:tc>
        <w:tc>
          <w:tcPr>
            <w:tcW w:w="1620" w:type="dxa"/>
          </w:tcPr>
          <w:p w:rsidR="003066A7" w:rsidRPr="00B863B5" w:rsidRDefault="003066A7" w:rsidP="00840F55">
            <w:pPr>
              <w:pStyle w:val="a4"/>
              <w:spacing w:before="0" w:after="0" w:line="240" w:lineRule="auto"/>
              <w:jc w:val="both"/>
              <w:rPr>
                <w:color w:val="111111"/>
                <w:sz w:val="28"/>
                <w:szCs w:val="28"/>
              </w:rPr>
            </w:pPr>
            <w:r w:rsidRPr="00B863B5">
              <w:rPr>
                <w:color w:val="111111"/>
                <w:sz w:val="28"/>
                <w:szCs w:val="28"/>
              </w:rPr>
              <w:t>4585</w:t>
            </w:r>
          </w:p>
        </w:tc>
      </w:tr>
    </w:tbl>
    <w:p w:rsidR="003066A7" w:rsidRDefault="003066A7" w:rsidP="003066A7">
      <w:pPr>
        <w:ind w:firstLine="720"/>
        <w:rPr>
          <w:sz w:val="28"/>
          <w:szCs w:val="28"/>
        </w:rPr>
      </w:pPr>
    </w:p>
    <w:p w:rsidR="00C24D41" w:rsidRDefault="00C24D41" w:rsidP="00D17E87">
      <w:pPr>
        <w:spacing w:after="0" w:line="240" w:lineRule="auto"/>
        <w:rPr>
          <w:rFonts w:ascii="Times New Roman" w:hAnsi="Times New Roman" w:cs="Times New Roman"/>
          <w:sz w:val="28"/>
          <w:szCs w:val="28"/>
        </w:rPr>
      </w:pPr>
    </w:p>
    <w:p w:rsidR="00A02841" w:rsidRDefault="00A02841" w:rsidP="003066A7">
      <w:pPr>
        <w:spacing w:after="0" w:line="240" w:lineRule="auto"/>
        <w:ind w:firstLine="720"/>
        <w:jc w:val="both"/>
        <w:rPr>
          <w:rFonts w:ascii="Times New Roman" w:eastAsia="Times New Roman" w:hAnsi="Times New Roman" w:cs="Times New Roman"/>
          <w:color w:val="111111"/>
          <w:sz w:val="28"/>
          <w:szCs w:val="28"/>
          <w:lang w:eastAsia="ru-RU"/>
        </w:rPr>
      </w:pPr>
    </w:p>
    <w:p w:rsidR="00A02841" w:rsidRPr="00624542" w:rsidRDefault="00A02841" w:rsidP="00A02841">
      <w:pPr>
        <w:pStyle w:val="a4"/>
        <w:spacing w:before="0" w:after="0" w:line="240" w:lineRule="auto"/>
        <w:ind w:firstLine="720"/>
        <w:jc w:val="both"/>
        <w:rPr>
          <w:color w:val="111111"/>
          <w:sz w:val="28"/>
          <w:szCs w:val="28"/>
        </w:rPr>
      </w:pPr>
      <w:r w:rsidRPr="00624542">
        <w:rPr>
          <w:color w:val="111111"/>
          <w:sz w:val="28"/>
          <w:szCs w:val="28"/>
        </w:rPr>
        <w:t xml:space="preserve">1.4. Профессиональная квалификационная </w:t>
      </w:r>
      <w:hyperlink r:id="rId34" w:history="1">
        <w:r w:rsidRPr="00624542">
          <w:rPr>
            <w:color w:val="111111"/>
            <w:sz w:val="28"/>
            <w:szCs w:val="28"/>
          </w:rPr>
          <w:t>группа</w:t>
        </w:r>
      </w:hyperlink>
      <w:r w:rsidRPr="00624542">
        <w:rPr>
          <w:color w:val="111111"/>
          <w:sz w:val="28"/>
          <w:szCs w:val="28"/>
        </w:rPr>
        <w:t xml:space="preserve"> должностей педагогических работников.</w:t>
      </w:r>
    </w:p>
    <w:p w:rsidR="00A02841" w:rsidRDefault="00A02841" w:rsidP="00A02841">
      <w:pPr>
        <w:ind w:firstLine="720"/>
        <w:rPr>
          <w:sz w:val="28"/>
          <w:szCs w:val="28"/>
        </w:rPr>
      </w:pPr>
    </w:p>
    <w:tbl>
      <w:tblPr>
        <w:tblStyle w:val="a3"/>
        <w:tblW w:w="9747" w:type="dxa"/>
        <w:tblLayout w:type="fixed"/>
        <w:tblLook w:val="01E0" w:firstRow="1" w:lastRow="1" w:firstColumn="1" w:lastColumn="1" w:noHBand="0" w:noVBand="0"/>
      </w:tblPr>
      <w:tblGrid>
        <w:gridCol w:w="6629"/>
        <w:gridCol w:w="3118"/>
      </w:tblGrid>
      <w:tr w:rsidR="00A02841" w:rsidTr="00840F55">
        <w:tc>
          <w:tcPr>
            <w:tcW w:w="6629" w:type="dxa"/>
          </w:tcPr>
          <w:p w:rsidR="00A02841" w:rsidRPr="00624542" w:rsidRDefault="00A02841" w:rsidP="00840F55">
            <w:pPr>
              <w:pStyle w:val="ConsPlusNormal"/>
              <w:rPr>
                <w:sz w:val="28"/>
                <w:szCs w:val="28"/>
              </w:rPr>
            </w:pPr>
            <w:r w:rsidRPr="00624542">
              <w:rPr>
                <w:sz w:val="28"/>
                <w:szCs w:val="28"/>
              </w:rPr>
              <w:t>Профессиональная квалификационная группа/квалификационный уровень</w:t>
            </w:r>
          </w:p>
        </w:tc>
        <w:tc>
          <w:tcPr>
            <w:tcW w:w="3118" w:type="dxa"/>
          </w:tcPr>
          <w:p w:rsidR="00A02841" w:rsidRPr="00EF5735" w:rsidRDefault="00A02841" w:rsidP="00840F55">
            <w:pPr>
              <w:pStyle w:val="ConsPlusNormal"/>
              <w:jc w:val="center"/>
              <w:rPr>
                <w:sz w:val="28"/>
                <w:szCs w:val="28"/>
              </w:rPr>
            </w:pPr>
            <w:r w:rsidRPr="00EF5735">
              <w:rPr>
                <w:sz w:val="28"/>
                <w:szCs w:val="28"/>
              </w:rPr>
              <w:t>Минимальный оклад</w:t>
            </w:r>
            <w:r w:rsidRPr="00EF5735">
              <w:rPr>
                <w:rStyle w:val="a9"/>
                <w:sz w:val="28"/>
                <w:szCs w:val="28"/>
              </w:rPr>
              <w:footnoteReference w:id="5"/>
            </w:r>
            <w:r w:rsidRPr="00EF5735">
              <w:rPr>
                <w:sz w:val="28"/>
                <w:szCs w:val="28"/>
              </w:rPr>
              <w:t>, руб.</w:t>
            </w:r>
          </w:p>
        </w:tc>
      </w:tr>
      <w:tr w:rsidR="00A02841" w:rsidTr="00840F55">
        <w:tc>
          <w:tcPr>
            <w:tcW w:w="6629" w:type="dxa"/>
          </w:tcPr>
          <w:p w:rsidR="00A02841" w:rsidRPr="004743DE" w:rsidRDefault="00A02841" w:rsidP="00840F55">
            <w:pPr>
              <w:pStyle w:val="ConsPlusNormal"/>
              <w:jc w:val="both"/>
              <w:rPr>
                <w:color w:val="000000"/>
                <w:sz w:val="28"/>
                <w:szCs w:val="28"/>
              </w:rPr>
            </w:pPr>
            <w:r>
              <w:rPr>
                <w:color w:val="000000"/>
                <w:sz w:val="28"/>
                <w:szCs w:val="28"/>
              </w:rPr>
              <w:t xml:space="preserve">1 </w:t>
            </w:r>
            <w:r w:rsidRPr="004743DE">
              <w:rPr>
                <w:color w:val="000000"/>
                <w:sz w:val="28"/>
                <w:szCs w:val="28"/>
              </w:rPr>
              <w:t xml:space="preserve">квалификационный </w:t>
            </w:r>
            <w:hyperlink r:id="rId35" w:history="1">
              <w:r w:rsidRPr="004743DE">
                <w:rPr>
                  <w:color w:val="000000"/>
                  <w:sz w:val="28"/>
                  <w:szCs w:val="28"/>
                </w:rPr>
                <w:t>уровень</w:t>
              </w:r>
            </w:hyperlink>
            <w:r w:rsidRPr="004743DE">
              <w:rPr>
                <w:color w:val="000000"/>
                <w:sz w:val="28"/>
                <w:szCs w:val="28"/>
              </w:rPr>
              <w:t xml:space="preserve"> (инструктор по труду, инструктор по физической культуре, музыкальный руководитель, старший вожатый)</w:t>
            </w:r>
          </w:p>
        </w:tc>
        <w:tc>
          <w:tcPr>
            <w:tcW w:w="3118" w:type="dxa"/>
          </w:tcPr>
          <w:p w:rsidR="00A02841" w:rsidRPr="00EF5735" w:rsidRDefault="00A02841" w:rsidP="00840F55">
            <w:pPr>
              <w:pStyle w:val="ConsPlusNormal"/>
              <w:jc w:val="center"/>
              <w:rPr>
                <w:sz w:val="28"/>
                <w:szCs w:val="28"/>
              </w:rPr>
            </w:pPr>
            <w:r w:rsidRPr="00EF5735">
              <w:rPr>
                <w:sz w:val="28"/>
                <w:szCs w:val="28"/>
              </w:rPr>
              <w:t>7501</w:t>
            </w:r>
          </w:p>
        </w:tc>
      </w:tr>
      <w:tr w:rsidR="00A02841" w:rsidTr="00840F55">
        <w:tc>
          <w:tcPr>
            <w:tcW w:w="6629" w:type="dxa"/>
          </w:tcPr>
          <w:p w:rsidR="00A02841" w:rsidRPr="004743DE" w:rsidRDefault="00A02841" w:rsidP="00840F55">
            <w:pPr>
              <w:pStyle w:val="ConsPlusNormal"/>
              <w:jc w:val="both"/>
              <w:rPr>
                <w:color w:val="000000"/>
                <w:sz w:val="28"/>
                <w:szCs w:val="28"/>
              </w:rPr>
            </w:pPr>
            <w:r w:rsidRPr="004743DE">
              <w:rPr>
                <w:color w:val="000000"/>
                <w:sz w:val="28"/>
                <w:szCs w:val="28"/>
              </w:rPr>
              <w:t xml:space="preserve">2 квалификационный </w:t>
            </w:r>
            <w:hyperlink r:id="rId36" w:history="1">
              <w:r w:rsidRPr="004743DE">
                <w:rPr>
                  <w:color w:val="000000"/>
                  <w:sz w:val="28"/>
                  <w:szCs w:val="28"/>
                </w:rPr>
                <w:t>уровень</w:t>
              </w:r>
            </w:hyperlink>
            <w:r w:rsidR="00441F22">
              <w:rPr>
                <w:color w:val="000000"/>
                <w:sz w:val="28"/>
                <w:szCs w:val="28"/>
              </w:rPr>
              <w:t xml:space="preserve"> (спортсмен-инструктор</w:t>
            </w:r>
            <w:r w:rsidRPr="004743DE">
              <w:rPr>
                <w:color w:val="000000"/>
                <w:sz w:val="28"/>
                <w:szCs w:val="28"/>
              </w:rPr>
              <w:t>, концертмейстер, педагог дополнительного образования, педагог-организатор, социальный педагог, тренер-преподаватель)</w:t>
            </w:r>
          </w:p>
        </w:tc>
        <w:tc>
          <w:tcPr>
            <w:tcW w:w="3118" w:type="dxa"/>
          </w:tcPr>
          <w:p w:rsidR="00A02841" w:rsidRPr="00EF5735" w:rsidRDefault="00A02841" w:rsidP="00840F55">
            <w:pPr>
              <w:pStyle w:val="ConsPlusNormal"/>
              <w:jc w:val="center"/>
              <w:rPr>
                <w:sz w:val="28"/>
                <w:szCs w:val="28"/>
              </w:rPr>
            </w:pPr>
            <w:r w:rsidRPr="00EF5735">
              <w:rPr>
                <w:sz w:val="28"/>
                <w:szCs w:val="28"/>
              </w:rPr>
              <w:t>8335</w:t>
            </w:r>
          </w:p>
        </w:tc>
      </w:tr>
      <w:tr w:rsidR="00A02841" w:rsidTr="00840F55">
        <w:tc>
          <w:tcPr>
            <w:tcW w:w="6629" w:type="dxa"/>
          </w:tcPr>
          <w:p w:rsidR="00A02841" w:rsidRPr="004743DE" w:rsidRDefault="00A02841" w:rsidP="00840F55">
            <w:pPr>
              <w:pStyle w:val="ConsPlusNormal"/>
              <w:jc w:val="both"/>
              <w:rPr>
                <w:color w:val="000000"/>
                <w:sz w:val="28"/>
                <w:szCs w:val="28"/>
              </w:rPr>
            </w:pPr>
            <w:r w:rsidRPr="004743DE">
              <w:rPr>
                <w:color w:val="000000"/>
                <w:sz w:val="28"/>
                <w:szCs w:val="28"/>
              </w:rPr>
              <w:t xml:space="preserve">3 квалификационный </w:t>
            </w:r>
            <w:hyperlink r:id="rId37" w:history="1">
              <w:r w:rsidRPr="004743DE">
                <w:rPr>
                  <w:color w:val="000000"/>
                  <w:sz w:val="28"/>
                  <w:szCs w:val="28"/>
                </w:rPr>
                <w:t>уровень</w:t>
              </w:r>
            </w:hyperlink>
            <w:r w:rsidRPr="004743DE">
              <w:rPr>
                <w:color w:val="000000"/>
                <w:sz w:val="28"/>
                <w:szCs w:val="28"/>
              </w:rPr>
              <w:t xml:space="preserve"> (воспитатель,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3118" w:type="dxa"/>
          </w:tcPr>
          <w:p w:rsidR="00A02841" w:rsidRPr="00EF5735" w:rsidRDefault="00A02841" w:rsidP="00840F55">
            <w:pPr>
              <w:pStyle w:val="ConsPlusNormal"/>
              <w:jc w:val="center"/>
              <w:rPr>
                <w:sz w:val="28"/>
                <w:szCs w:val="28"/>
              </w:rPr>
            </w:pPr>
            <w:r w:rsidRPr="00EF5735">
              <w:rPr>
                <w:sz w:val="28"/>
                <w:szCs w:val="28"/>
              </w:rPr>
              <w:t>8752</w:t>
            </w:r>
          </w:p>
        </w:tc>
      </w:tr>
      <w:tr w:rsidR="00A02841" w:rsidTr="00840F55">
        <w:tc>
          <w:tcPr>
            <w:tcW w:w="6629" w:type="dxa"/>
          </w:tcPr>
          <w:p w:rsidR="00A02841" w:rsidRPr="004743DE" w:rsidRDefault="00A02841" w:rsidP="00840F55">
            <w:pPr>
              <w:pStyle w:val="ConsPlusNormal"/>
              <w:jc w:val="both"/>
              <w:rPr>
                <w:color w:val="000000"/>
                <w:sz w:val="28"/>
                <w:szCs w:val="28"/>
              </w:rPr>
            </w:pPr>
            <w:r w:rsidRPr="004743DE">
              <w:rPr>
                <w:color w:val="000000"/>
                <w:sz w:val="28"/>
                <w:szCs w:val="28"/>
              </w:rPr>
              <w:t xml:space="preserve">4 квалификационный </w:t>
            </w:r>
            <w:hyperlink r:id="rId38" w:history="1">
              <w:r w:rsidRPr="004743DE">
                <w:rPr>
                  <w:color w:val="000000"/>
                  <w:sz w:val="28"/>
                  <w:szCs w:val="28"/>
                </w:rPr>
                <w:t>уровень</w:t>
              </w:r>
            </w:hyperlink>
            <w:r w:rsidRPr="004743DE">
              <w:rPr>
                <w:color w:val="000000"/>
                <w:sz w:val="28"/>
                <w:szCs w:val="28"/>
              </w:rPr>
              <w:t xml:space="preserve">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4743DE">
              <w:rPr>
                <w:color w:val="000000"/>
                <w:sz w:val="28"/>
                <w:szCs w:val="28"/>
              </w:rPr>
              <w:t>тьютор</w:t>
            </w:r>
            <w:proofErr w:type="spellEnd"/>
            <w:r w:rsidRPr="004743DE">
              <w:rPr>
                <w:color w:val="000000"/>
                <w:sz w:val="28"/>
                <w:szCs w:val="28"/>
              </w:rPr>
              <w:t>, учитель, учитель-дефектолог, учитель-логопед (логопед)</w:t>
            </w:r>
          </w:p>
        </w:tc>
        <w:tc>
          <w:tcPr>
            <w:tcW w:w="3118" w:type="dxa"/>
          </w:tcPr>
          <w:p w:rsidR="00A02841" w:rsidRPr="00EF5735" w:rsidRDefault="00A02841" w:rsidP="00840F55">
            <w:pPr>
              <w:pStyle w:val="ConsPlusNormal"/>
              <w:jc w:val="center"/>
              <w:rPr>
                <w:sz w:val="28"/>
                <w:szCs w:val="28"/>
              </w:rPr>
            </w:pPr>
            <w:r w:rsidRPr="00EF5735">
              <w:rPr>
                <w:sz w:val="28"/>
                <w:szCs w:val="28"/>
              </w:rPr>
              <w:t>9168</w:t>
            </w:r>
          </w:p>
        </w:tc>
      </w:tr>
    </w:tbl>
    <w:p w:rsidR="00A02841" w:rsidRPr="00840F80" w:rsidRDefault="00A02841" w:rsidP="00A02841">
      <w:pPr>
        <w:ind w:firstLine="720"/>
        <w:jc w:val="both"/>
        <w:rPr>
          <w:color w:val="000000"/>
          <w:sz w:val="28"/>
          <w:szCs w:val="28"/>
        </w:rPr>
      </w:pPr>
      <w:r w:rsidRPr="00B032EF">
        <w:rPr>
          <w:sz w:val="28"/>
          <w:szCs w:val="28"/>
        </w:rPr>
        <w:t xml:space="preserve">1.5. </w:t>
      </w:r>
      <w:r w:rsidRPr="00840F80">
        <w:rPr>
          <w:color w:val="000000"/>
          <w:sz w:val="28"/>
          <w:szCs w:val="28"/>
        </w:rPr>
        <w:t xml:space="preserve">Профессиональная квалификационная </w:t>
      </w:r>
      <w:hyperlink r:id="rId39" w:history="1">
        <w:r w:rsidRPr="00840F80">
          <w:rPr>
            <w:color w:val="000000"/>
            <w:sz w:val="28"/>
            <w:szCs w:val="28"/>
          </w:rPr>
          <w:t>группа</w:t>
        </w:r>
      </w:hyperlink>
      <w:r w:rsidRPr="00840F80">
        <w:rPr>
          <w:color w:val="000000"/>
          <w:sz w:val="28"/>
          <w:szCs w:val="28"/>
        </w:rPr>
        <w:t xml:space="preserve"> должностей руководителей структурных подразделений.</w:t>
      </w:r>
    </w:p>
    <w:p w:rsidR="00A02841" w:rsidRPr="00840F80" w:rsidRDefault="00A02841" w:rsidP="00A02841">
      <w:pPr>
        <w:ind w:firstLine="720"/>
        <w:jc w:val="both"/>
        <w:rPr>
          <w:color w:val="000000"/>
          <w:sz w:val="28"/>
          <w:szCs w:val="28"/>
        </w:rPr>
      </w:pPr>
    </w:p>
    <w:tbl>
      <w:tblPr>
        <w:tblStyle w:val="a3"/>
        <w:tblW w:w="0" w:type="auto"/>
        <w:tblLook w:val="01E0" w:firstRow="1" w:lastRow="1" w:firstColumn="1" w:lastColumn="1" w:noHBand="0" w:noVBand="0"/>
      </w:tblPr>
      <w:tblGrid>
        <w:gridCol w:w="3464"/>
        <w:gridCol w:w="1943"/>
        <w:gridCol w:w="1972"/>
        <w:gridCol w:w="1972"/>
      </w:tblGrid>
      <w:tr w:rsidR="00A02841" w:rsidTr="00840F55">
        <w:tc>
          <w:tcPr>
            <w:tcW w:w="2909" w:type="dxa"/>
          </w:tcPr>
          <w:p w:rsidR="00A02841" w:rsidRPr="001B77CC" w:rsidRDefault="00A02841" w:rsidP="00840F55">
            <w:pPr>
              <w:pStyle w:val="ConsPlusNormal"/>
              <w:jc w:val="center"/>
              <w:rPr>
                <w:sz w:val="28"/>
                <w:szCs w:val="28"/>
              </w:rPr>
            </w:pPr>
            <w:r w:rsidRPr="001B77CC">
              <w:rPr>
                <w:sz w:val="28"/>
                <w:szCs w:val="28"/>
              </w:rPr>
              <w:t>Профессиональная квалификационная группа/квалификационный уровень</w:t>
            </w:r>
          </w:p>
        </w:tc>
        <w:tc>
          <w:tcPr>
            <w:tcW w:w="1648" w:type="dxa"/>
          </w:tcPr>
          <w:p w:rsidR="00A02841" w:rsidRPr="001B77CC" w:rsidRDefault="00A02841" w:rsidP="00840F55">
            <w:pPr>
              <w:pStyle w:val="ConsPlusNormal"/>
              <w:jc w:val="center"/>
              <w:rPr>
                <w:sz w:val="28"/>
                <w:szCs w:val="28"/>
              </w:rPr>
            </w:pPr>
            <w:r w:rsidRPr="001B77CC">
              <w:rPr>
                <w:sz w:val="28"/>
                <w:szCs w:val="28"/>
              </w:rPr>
              <w:t>Повышающий коэффициент по должности</w:t>
            </w:r>
          </w:p>
        </w:tc>
        <w:tc>
          <w:tcPr>
            <w:tcW w:w="1671" w:type="dxa"/>
          </w:tcPr>
          <w:p w:rsidR="00A02841" w:rsidRPr="001B77CC" w:rsidRDefault="00A02841" w:rsidP="00840F55">
            <w:pPr>
              <w:pStyle w:val="ConsPlusNormal"/>
              <w:jc w:val="center"/>
              <w:rPr>
                <w:sz w:val="28"/>
                <w:szCs w:val="28"/>
              </w:rPr>
            </w:pPr>
            <w:r w:rsidRPr="001B77CC">
              <w:rPr>
                <w:sz w:val="28"/>
                <w:szCs w:val="28"/>
              </w:rPr>
              <w:t>Минимальный оклад, руб.</w:t>
            </w:r>
          </w:p>
        </w:tc>
        <w:tc>
          <w:tcPr>
            <w:tcW w:w="1671" w:type="dxa"/>
          </w:tcPr>
          <w:p w:rsidR="00A02841" w:rsidRPr="001B77CC" w:rsidRDefault="00A02841" w:rsidP="00840F55">
            <w:pPr>
              <w:pStyle w:val="ConsPlusNormal"/>
              <w:jc w:val="center"/>
              <w:rPr>
                <w:sz w:val="28"/>
                <w:szCs w:val="28"/>
              </w:rPr>
            </w:pPr>
            <w:r w:rsidRPr="001B77CC">
              <w:rPr>
                <w:sz w:val="28"/>
                <w:szCs w:val="28"/>
              </w:rPr>
              <w:t>Минимальный оклад</w:t>
            </w:r>
            <w:r>
              <w:rPr>
                <w:rStyle w:val="a9"/>
                <w:sz w:val="28"/>
                <w:szCs w:val="28"/>
              </w:rPr>
              <w:footnoteReference w:id="6"/>
            </w:r>
            <w:r w:rsidRPr="001B77CC">
              <w:rPr>
                <w:sz w:val="28"/>
                <w:szCs w:val="28"/>
              </w:rPr>
              <w:t>, руб.</w:t>
            </w:r>
          </w:p>
        </w:tc>
      </w:tr>
      <w:tr w:rsidR="00A02841" w:rsidTr="00840F55">
        <w:tc>
          <w:tcPr>
            <w:tcW w:w="2909" w:type="dxa"/>
          </w:tcPr>
          <w:p w:rsidR="00A02841" w:rsidRPr="001B77CC" w:rsidRDefault="00A02841" w:rsidP="00840F55">
            <w:pPr>
              <w:pStyle w:val="ConsPlusNormal"/>
              <w:jc w:val="center"/>
              <w:rPr>
                <w:color w:val="000000"/>
                <w:sz w:val="28"/>
                <w:szCs w:val="28"/>
              </w:rPr>
            </w:pPr>
            <w:r w:rsidRPr="001B77CC">
              <w:rPr>
                <w:color w:val="000000"/>
                <w:sz w:val="28"/>
                <w:szCs w:val="28"/>
              </w:rPr>
              <w:t>с 1 января 2014 года</w:t>
            </w:r>
          </w:p>
        </w:tc>
        <w:tc>
          <w:tcPr>
            <w:tcW w:w="1648" w:type="dxa"/>
          </w:tcPr>
          <w:p w:rsidR="00A02841" w:rsidRDefault="00A02841" w:rsidP="00840F55">
            <w:pPr>
              <w:rPr>
                <w:sz w:val="28"/>
                <w:szCs w:val="28"/>
              </w:rPr>
            </w:pPr>
          </w:p>
        </w:tc>
        <w:tc>
          <w:tcPr>
            <w:tcW w:w="1671" w:type="dxa"/>
          </w:tcPr>
          <w:p w:rsidR="00A02841" w:rsidRDefault="00A02841" w:rsidP="00840F55">
            <w:pPr>
              <w:rPr>
                <w:sz w:val="28"/>
                <w:szCs w:val="28"/>
              </w:rPr>
            </w:pPr>
          </w:p>
        </w:tc>
        <w:tc>
          <w:tcPr>
            <w:tcW w:w="1671" w:type="dxa"/>
          </w:tcPr>
          <w:p w:rsidR="00A02841" w:rsidRDefault="00A02841" w:rsidP="00840F55">
            <w:pPr>
              <w:rPr>
                <w:sz w:val="28"/>
                <w:szCs w:val="28"/>
              </w:rPr>
            </w:pPr>
          </w:p>
        </w:tc>
      </w:tr>
      <w:tr w:rsidR="00A02841" w:rsidTr="00840F55">
        <w:tc>
          <w:tcPr>
            <w:tcW w:w="2909" w:type="dxa"/>
          </w:tcPr>
          <w:p w:rsidR="00A02841" w:rsidRPr="001B77CC" w:rsidRDefault="00A02841" w:rsidP="00840F55">
            <w:pPr>
              <w:pStyle w:val="ConsPlusNormal"/>
              <w:jc w:val="both"/>
              <w:rPr>
                <w:color w:val="000000"/>
                <w:sz w:val="28"/>
                <w:szCs w:val="28"/>
              </w:rPr>
            </w:pPr>
            <w:r w:rsidRPr="001B77CC">
              <w:rPr>
                <w:color w:val="000000"/>
                <w:sz w:val="28"/>
                <w:szCs w:val="28"/>
              </w:rPr>
              <w:t xml:space="preserve">1 квалификационный </w:t>
            </w:r>
            <w:hyperlink r:id="rId40" w:history="1">
              <w:r w:rsidRPr="001B77CC">
                <w:rPr>
                  <w:color w:val="000000"/>
                  <w:sz w:val="28"/>
                  <w:szCs w:val="28"/>
                </w:rPr>
                <w:t>уровень</w:t>
              </w:r>
            </w:hyperlink>
          </w:p>
        </w:tc>
        <w:tc>
          <w:tcPr>
            <w:tcW w:w="1648" w:type="dxa"/>
          </w:tcPr>
          <w:p w:rsidR="00A02841" w:rsidRPr="001B77CC" w:rsidRDefault="00A02841" w:rsidP="00840F55">
            <w:pPr>
              <w:pStyle w:val="ConsPlusNormal"/>
              <w:jc w:val="center"/>
              <w:rPr>
                <w:sz w:val="28"/>
                <w:szCs w:val="28"/>
              </w:rPr>
            </w:pPr>
            <w:r w:rsidRPr="001B77CC">
              <w:rPr>
                <w:sz w:val="28"/>
                <w:szCs w:val="28"/>
              </w:rPr>
              <w:lastRenderedPageBreak/>
              <w:t>1,0</w:t>
            </w:r>
          </w:p>
        </w:tc>
        <w:tc>
          <w:tcPr>
            <w:tcW w:w="1671" w:type="dxa"/>
          </w:tcPr>
          <w:p w:rsidR="00A02841" w:rsidRPr="001B77CC" w:rsidRDefault="00A02841" w:rsidP="00840F55">
            <w:pPr>
              <w:pStyle w:val="ConsPlusNormal"/>
              <w:jc w:val="center"/>
              <w:rPr>
                <w:sz w:val="28"/>
                <w:szCs w:val="28"/>
              </w:rPr>
            </w:pPr>
            <w:r w:rsidRPr="001B77CC">
              <w:rPr>
                <w:sz w:val="28"/>
                <w:szCs w:val="28"/>
              </w:rPr>
              <w:t>5470</w:t>
            </w:r>
          </w:p>
        </w:tc>
        <w:tc>
          <w:tcPr>
            <w:tcW w:w="1671" w:type="dxa"/>
          </w:tcPr>
          <w:p w:rsidR="00A02841" w:rsidRPr="001B77CC" w:rsidRDefault="00A02841" w:rsidP="00840F55">
            <w:pPr>
              <w:pStyle w:val="ConsPlusNormal"/>
              <w:jc w:val="center"/>
              <w:rPr>
                <w:sz w:val="28"/>
                <w:szCs w:val="28"/>
              </w:rPr>
            </w:pPr>
            <w:r w:rsidRPr="001B77CC">
              <w:rPr>
                <w:sz w:val="28"/>
                <w:szCs w:val="28"/>
              </w:rPr>
              <w:t>6163</w:t>
            </w:r>
          </w:p>
        </w:tc>
      </w:tr>
      <w:tr w:rsidR="00A02841" w:rsidTr="00840F55">
        <w:tc>
          <w:tcPr>
            <w:tcW w:w="2909" w:type="dxa"/>
          </w:tcPr>
          <w:p w:rsidR="00A02841" w:rsidRPr="001B77CC" w:rsidRDefault="00A02841" w:rsidP="00840F55">
            <w:pPr>
              <w:pStyle w:val="ConsPlusNormal"/>
              <w:jc w:val="both"/>
              <w:rPr>
                <w:color w:val="000000"/>
                <w:sz w:val="28"/>
                <w:szCs w:val="28"/>
              </w:rPr>
            </w:pPr>
            <w:r w:rsidRPr="001B77CC">
              <w:rPr>
                <w:color w:val="000000"/>
                <w:sz w:val="28"/>
                <w:szCs w:val="28"/>
              </w:rPr>
              <w:lastRenderedPageBreak/>
              <w:t xml:space="preserve">2 квалификационный </w:t>
            </w:r>
            <w:hyperlink r:id="rId41" w:history="1">
              <w:r w:rsidRPr="001B77CC">
                <w:rPr>
                  <w:color w:val="000000"/>
                  <w:sz w:val="28"/>
                  <w:szCs w:val="28"/>
                </w:rPr>
                <w:t>уровень</w:t>
              </w:r>
            </w:hyperlink>
          </w:p>
        </w:tc>
        <w:tc>
          <w:tcPr>
            <w:tcW w:w="1648" w:type="dxa"/>
          </w:tcPr>
          <w:p w:rsidR="00A02841" w:rsidRPr="001B77CC" w:rsidRDefault="00A02841" w:rsidP="00840F55">
            <w:pPr>
              <w:pStyle w:val="ConsPlusNormal"/>
              <w:jc w:val="center"/>
              <w:rPr>
                <w:sz w:val="28"/>
                <w:szCs w:val="28"/>
              </w:rPr>
            </w:pPr>
            <w:r w:rsidRPr="001B77CC">
              <w:rPr>
                <w:sz w:val="28"/>
                <w:szCs w:val="28"/>
              </w:rPr>
              <w:t>1,04</w:t>
            </w:r>
          </w:p>
        </w:tc>
        <w:tc>
          <w:tcPr>
            <w:tcW w:w="1671" w:type="dxa"/>
          </w:tcPr>
          <w:p w:rsidR="00A02841" w:rsidRPr="001B77CC" w:rsidRDefault="00A02841" w:rsidP="00840F55">
            <w:pPr>
              <w:pStyle w:val="ConsPlusNormal"/>
              <w:jc w:val="center"/>
              <w:rPr>
                <w:sz w:val="28"/>
                <w:szCs w:val="28"/>
              </w:rPr>
            </w:pPr>
            <w:r w:rsidRPr="001B77CC">
              <w:rPr>
                <w:sz w:val="28"/>
                <w:szCs w:val="28"/>
              </w:rPr>
              <w:t>5698</w:t>
            </w:r>
          </w:p>
        </w:tc>
        <w:tc>
          <w:tcPr>
            <w:tcW w:w="1671" w:type="dxa"/>
          </w:tcPr>
          <w:p w:rsidR="00A02841" w:rsidRPr="001B77CC" w:rsidRDefault="00A02841" w:rsidP="00840F55">
            <w:pPr>
              <w:pStyle w:val="ConsPlusNormal"/>
              <w:jc w:val="center"/>
              <w:rPr>
                <w:sz w:val="28"/>
                <w:szCs w:val="28"/>
              </w:rPr>
            </w:pPr>
            <w:r w:rsidRPr="001B77CC">
              <w:rPr>
                <w:sz w:val="28"/>
                <w:szCs w:val="28"/>
              </w:rPr>
              <w:t>6420</w:t>
            </w:r>
          </w:p>
        </w:tc>
      </w:tr>
      <w:tr w:rsidR="00A02841" w:rsidTr="00840F55">
        <w:tc>
          <w:tcPr>
            <w:tcW w:w="2909" w:type="dxa"/>
          </w:tcPr>
          <w:p w:rsidR="00A02841" w:rsidRPr="001B77CC" w:rsidRDefault="00A02841" w:rsidP="00840F55">
            <w:pPr>
              <w:pStyle w:val="ConsPlusNormal"/>
              <w:jc w:val="both"/>
              <w:rPr>
                <w:color w:val="000000"/>
                <w:sz w:val="28"/>
                <w:szCs w:val="28"/>
              </w:rPr>
            </w:pPr>
            <w:r w:rsidRPr="001B77CC">
              <w:rPr>
                <w:color w:val="000000"/>
                <w:sz w:val="28"/>
                <w:szCs w:val="28"/>
              </w:rPr>
              <w:t xml:space="preserve">3 квалификационный </w:t>
            </w:r>
            <w:hyperlink r:id="rId42" w:history="1">
              <w:r w:rsidRPr="001B77CC">
                <w:rPr>
                  <w:color w:val="000000"/>
                  <w:sz w:val="28"/>
                  <w:szCs w:val="28"/>
                </w:rPr>
                <w:t>уровень</w:t>
              </w:r>
            </w:hyperlink>
          </w:p>
        </w:tc>
        <w:tc>
          <w:tcPr>
            <w:tcW w:w="1648" w:type="dxa"/>
          </w:tcPr>
          <w:p w:rsidR="00A02841" w:rsidRPr="001B77CC" w:rsidRDefault="00A02841" w:rsidP="00840F55">
            <w:pPr>
              <w:pStyle w:val="ConsPlusNormal"/>
              <w:jc w:val="center"/>
              <w:rPr>
                <w:sz w:val="28"/>
                <w:szCs w:val="28"/>
              </w:rPr>
            </w:pPr>
            <w:r w:rsidRPr="001B77CC">
              <w:rPr>
                <w:sz w:val="28"/>
                <w:szCs w:val="28"/>
              </w:rPr>
              <w:t>1,09</w:t>
            </w:r>
          </w:p>
        </w:tc>
        <w:tc>
          <w:tcPr>
            <w:tcW w:w="1671" w:type="dxa"/>
          </w:tcPr>
          <w:p w:rsidR="00A02841" w:rsidRPr="001B77CC" w:rsidRDefault="00A02841" w:rsidP="00840F55">
            <w:pPr>
              <w:pStyle w:val="ConsPlusNormal"/>
              <w:jc w:val="center"/>
              <w:rPr>
                <w:sz w:val="28"/>
                <w:szCs w:val="28"/>
              </w:rPr>
            </w:pPr>
            <w:r w:rsidRPr="001B77CC">
              <w:rPr>
                <w:sz w:val="28"/>
                <w:szCs w:val="28"/>
              </w:rPr>
              <w:t>5926</w:t>
            </w:r>
          </w:p>
        </w:tc>
        <w:tc>
          <w:tcPr>
            <w:tcW w:w="1671" w:type="dxa"/>
          </w:tcPr>
          <w:p w:rsidR="00A02841" w:rsidRPr="001B77CC" w:rsidRDefault="00A02841" w:rsidP="00840F55">
            <w:pPr>
              <w:pStyle w:val="ConsPlusNormal"/>
              <w:jc w:val="center"/>
              <w:rPr>
                <w:sz w:val="28"/>
                <w:szCs w:val="28"/>
              </w:rPr>
            </w:pPr>
            <w:r w:rsidRPr="001B77CC">
              <w:rPr>
                <w:sz w:val="28"/>
                <w:szCs w:val="28"/>
              </w:rPr>
              <w:t>6677</w:t>
            </w:r>
          </w:p>
        </w:tc>
      </w:tr>
      <w:tr w:rsidR="00A02841" w:rsidTr="00840F55">
        <w:tc>
          <w:tcPr>
            <w:tcW w:w="2909" w:type="dxa"/>
          </w:tcPr>
          <w:p w:rsidR="00A02841" w:rsidRPr="001B77CC" w:rsidRDefault="00A02841" w:rsidP="00840F55">
            <w:pPr>
              <w:pStyle w:val="ConsPlusNormal"/>
              <w:jc w:val="center"/>
              <w:rPr>
                <w:color w:val="000000"/>
                <w:sz w:val="28"/>
                <w:szCs w:val="28"/>
              </w:rPr>
            </w:pPr>
            <w:r w:rsidRPr="001B77CC">
              <w:rPr>
                <w:color w:val="000000"/>
                <w:sz w:val="28"/>
                <w:szCs w:val="28"/>
              </w:rPr>
              <w:t>с 1 октября 2014 года</w:t>
            </w:r>
          </w:p>
        </w:tc>
        <w:tc>
          <w:tcPr>
            <w:tcW w:w="1648" w:type="dxa"/>
          </w:tcPr>
          <w:p w:rsidR="00A02841" w:rsidRPr="001B77CC" w:rsidRDefault="00A02841" w:rsidP="00840F55">
            <w:pPr>
              <w:rPr>
                <w:sz w:val="28"/>
                <w:szCs w:val="28"/>
              </w:rPr>
            </w:pPr>
          </w:p>
        </w:tc>
        <w:tc>
          <w:tcPr>
            <w:tcW w:w="1671" w:type="dxa"/>
          </w:tcPr>
          <w:p w:rsidR="00A02841" w:rsidRPr="001B77CC" w:rsidRDefault="00A02841" w:rsidP="00840F55">
            <w:pPr>
              <w:rPr>
                <w:sz w:val="28"/>
                <w:szCs w:val="28"/>
              </w:rPr>
            </w:pPr>
          </w:p>
        </w:tc>
        <w:tc>
          <w:tcPr>
            <w:tcW w:w="1671" w:type="dxa"/>
          </w:tcPr>
          <w:p w:rsidR="00A02841" w:rsidRPr="001B77CC" w:rsidRDefault="00A02841" w:rsidP="00840F55">
            <w:pPr>
              <w:rPr>
                <w:sz w:val="28"/>
                <w:szCs w:val="28"/>
              </w:rPr>
            </w:pPr>
          </w:p>
        </w:tc>
      </w:tr>
      <w:tr w:rsidR="00A02841" w:rsidTr="00840F55">
        <w:tc>
          <w:tcPr>
            <w:tcW w:w="2909" w:type="dxa"/>
          </w:tcPr>
          <w:p w:rsidR="00A02841" w:rsidRPr="001B77CC" w:rsidRDefault="00A02841" w:rsidP="00840F55">
            <w:pPr>
              <w:pStyle w:val="ConsPlusNormal"/>
              <w:jc w:val="both"/>
              <w:rPr>
                <w:color w:val="000000"/>
                <w:sz w:val="28"/>
                <w:szCs w:val="28"/>
              </w:rPr>
            </w:pPr>
            <w:r w:rsidRPr="001B77CC">
              <w:rPr>
                <w:color w:val="000000"/>
                <w:sz w:val="28"/>
                <w:szCs w:val="28"/>
              </w:rPr>
              <w:t xml:space="preserve">1 квалификационный </w:t>
            </w:r>
            <w:hyperlink r:id="rId43" w:history="1">
              <w:r w:rsidRPr="001B77CC">
                <w:rPr>
                  <w:color w:val="000000"/>
                  <w:sz w:val="28"/>
                  <w:szCs w:val="28"/>
                </w:rPr>
                <w:t>уровень</w:t>
              </w:r>
            </w:hyperlink>
          </w:p>
        </w:tc>
        <w:tc>
          <w:tcPr>
            <w:tcW w:w="1648" w:type="dxa"/>
          </w:tcPr>
          <w:p w:rsidR="00A02841" w:rsidRPr="001B77CC" w:rsidRDefault="00A02841" w:rsidP="00840F55">
            <w:pPr>
              <w:pStyle w:val="ConsPlusNormal"/>
              <w:jc w:val="center"/>
              <w:rPr>
                <w:sz w:val="28"/>
                <w:szCs w:val="28"/>
              </w:rPr>
            </w:pPr>
            <w:r w:rsidRPr="001B77CC">
              <w:rPr>
                <w:sz w:val="28"/>
                <w:szCs w:val="28"/>
              </w:rPr>
              <w:t>1,0</w:t>
            </w:r>
          </w:p>
        </w:tc>
        <w:tc>
          <w:tcPr>
            <w:tcW w:w="1671" w:type="dxa"/>
          </w:tcPr>
          <w:p w:rsidR="00A02841" w:rsidRPr="001B77CC" w:rsidRDefault="00A02841" w:rsidP="00840F55">
            <w:pPr>
              <w:pStyle w:val="ConsPlusNormal"/>
              <w:jc w:val="center"/>
              <w:rPr>
                <w:sz w:val="28"/>
                <w:szCs w:val="28"/>
              </w:rPr>
            </w:pPr>
            <w:r w:rsidRPr="001B77CC">
              <w:rPr>
                <w:sz w:val="28"/>
                <w:szCs w:val="28"/>
              </w:rPr>
              <w:t>5853</w:t>
            </w:r>
          </w:p>
        </w:tc>
        <w:tc>
          <w:tcPr>
            <w:tcW w:w="1671" w:type="dxa"/>
          </w:tcPr>
          <w:p w:rsidR="00A02841" w:rsidRPr="001B77CC" w:rsidRDefault="00A02841" w:rsidP="00840F55">
            <w:pPr>
              <w:pStyle w:val="ConsPlusNormal"/>
              <w:jc w:val="center"/>
              <w:rPr>
                <w:sz w:val="28"/>
                <w:szCs w:val="28"/>
              </w:rPr>
            </w:pPr>
            <w:r w:rsidRPr="001B77CC">
              <w:rPr>
                <w:sz w:val="28"/>
                <w:szCs w:val="28"/>
              </w:rPr>
              <w:t>6594</w:t>
            </w:r>
          </w:p>
        </w:tc>
      </w:tr>
      <w:tr w:rsidR="00A02841" w:rsidTr="00840F55">
        <w:tc>
          <w:tcPr>
            <w:tcW w:w="2909" w:type="dxa"/>
          </w:tcPr>
          <w:p w:rsidR="00A02841" w:rsidRPr="001B77CC" w:rsidRDefault="00A02841" w:rsidP="00840F55">
            <w:pPr>
              <w:pStyle w:val="ConsPlusNormal"/>
              <w:jc w:val="both"/>
              <w:rPr>
                <w:color w:val="000000"/>
                <w:sz w:val="28"/>
                <w:szCs w:val="28"/>
              </w:rPr>
            </w:pPr>
            <w:r w:rsidRPr="001B77CC">
              <w:rPr>
                <w:color w:val="000000"/>
                <w:sz w:val="28"/>
                <w:szCs w:val="28"/>
              </w:rPr>
              <w:t xml:space="preserve">2 квалификационный </w:t>
            </w:r>
            <w:hyperlink r:id="rId44" w:history="1">
              <w:r w:rsidRPr="001B77CC">
                <w:rPr>
                  <w:color w:val="000000"/>
                  <w:sz w:val="28"/>
                  <w:szCs w:val="28"/>
                </w:rPr>
                <w:t>уровень</w:t>
              </w:r>
            </w:hyperlink>
          </w:p>
        </w:tc>
        <w:tc>
          <w:tcPr>
            <w:tcW w:w="1648" w:type="dxa"/>
          </w:tcPr>
          <w:p w:rsidR="00A02841" w:rsidRPr="001B77CC" w:rsidRDefault="00A02841" w:rsidP="00840F55">
            <w:pPr>
              <w:pStyle w:val="ConsPlusNormal"/>
              <w:jc w:val="center"/>
              <w:rPr>
                <w:sz w:val="28"/>
                <w:szCs w:val="28"/>
              </w:rPr>
            </w:pPr>
            <w:r w:rsidRPr="001B77CC">
              <w:rPr>
                <w:sz w:val="28"/>
                <w:szCs w:val="28"/>
              </w:rPr>
              <w:t>1,04</w:t>
            </w:r>
          </w:p>
        </w:tc>
        <w:tc>
          <w:tcPr>
            <w:tcW w:w="1671" w:type="dxa"/>
          </w:tcPr>
          <w:p w:rsidR="00A02841" w:rsidRPr="001B77CC" w:rsidRDefault="00A02841" w:rsidP="00840F55">
            <w:pPr>
              <w:pStyle w:val="ConsPlusNormal"/>
              <w:jc w:val="center"/>
              <w:rPr>
                <w:sz w:val="28"/>
                <w:szCs w:val="28"/>
              </w:rPr>
            </w:pPr>
            <w:r w:rsidRPr="001B77CC">
              <w:rPr>
                <w:sz w:val="28"/>
                <w:szCs w:val="28"/>
              </w:rPr>
              <w:t>6097</w:t>
            </w:r>
          </w:p>
        </w:tc>
        <w:tc>
          <w:tcPr>
            <w:tcW w:w="1671" w:type="dxa"/>
          </w:tcPr>
          <w:p w:rsidR="00A02841" w:rsidRPr="001B77CC" w:rsidRDefault="00A02841" w:rsidP="00840F55">
            <w:pPr>
              <w:pStyle w:val="ConsPlusNormal"/>
              <w:jc w:val="center"/>
              <w:rPr>
                <w:sz w:val="28"/>
                <w:szCs w:val="28"/>
              </w:rPr>
            </w:pPr>
            <w:r w:rsidRPr="001B77CC">
              <w:rPr>
                <w:sz w:val="28"/>
                <w:szCs w:val="28"/>
              </w:rPr>
              <w:t>6869</w:t>
            </w:r>
          </w:p>
        </w:tc>
      </w:tr>
      <w:tr w:rsidR="00A02841" w:rsidTr="00840F55">
        <w:tc>
          <w:tcPr>
            <w:tcW w:w="2909" w:type="dxa"/>
          </w:tcPr>
          <w:p w:rsidR="00A02841" w:rsidRPr="001B77CC" w:rsidRDefault="00A02841" w:rsidP="00840F55">
            <w:pPr>
              <w:pStyle w:val="ConsPlusNormal"/>
              <w:jc w:val="both"/>
              <w:rPr>
                <w:color w:val="000000"/>
                <w:sz w:val="28"/>
                <w:szCs w:val="28"/>
              </w:rPr>
            </w:pPr>
            <w:r w:rsidRPr="001B77CC">
              <w:rPr>
                <w:color w:val="000000"/>
                <w:sz w:val="28"/>
                <w:szCs w:val="28"/>
              </w:rPr>
              <w:t xml:space="preserve">3 квалификационный </w:t>
            </w:r>
            <w:hyperlink r:id="rId45" w:history="1">
              <w:r w:rsidRPr="001B77CC">
                <w:rPr>
                  <w:color w:val="000000"/>
                  <w:sz w:val="28"/>
                  <w:szCs w:val="28"/>
                </w:rPr>
                <w:t>уровень</w:t>
              </w:r>
            </w:hyperlink>
          </w:p>
        </w:tc>
        <w:tc>
          <w:tcPr>
            <w:tcW w:w="1648" w:type="dxa"/>
          </w:tcPr>
          <w:p w:rsidR="00A02841" w:rsidRPr="001B77CC" w:rsidRDefault="00A02841" w:rsidP="00840F55">
            <w:pPr>
              <w:pStyle w:val="ConsPlusNormal"/>
              <w:jc w:val="center"/>
              <w:rPr>
                <w:sz w:val="28"/>
                <w:szCs w:val="28"/>
              </w:rPr>
            </w:pPr>
            <w:r w:rsidRPr="001B77CC">
              <w:rPr>
                <w:sz w:val="28"/>
                <w:szCs w:val="28"/>
              </w:rPr>
              <w:t>1,09</w:t>
            </w:r>
          </w:p>
        </w:tc>
        <w:tc>
          <w:tcPr>
            <w:tcW w:w="1671" w:type="dxa"/>
          </w:tcPr>
          <w:p w:rsidR="00A02841" w:rsidRPr="001B77CC" w:rsidRDefault="00A02841" w:rsidP="00840F55">
            <w:pPr>
              <w:pStyle w:val="ConsPlusNormal"/>
              <w:jc w:val="center"/>
              <w:rPr>
                <w:sz w:val="28"/>
                <w:szCs w:val="28"/>
              </w:rPr>
            </w:pPr>
            <w:r w:rsidRPr="001B77CC">
              <w:rPr>
                <w:sz w:val="28"/>
                <w:szCs w:val="28"/>
              </w:rPr>
              <w:t>6341</w:t>
            </w:r>
          </w:p>
        </w:tc>
        <w:tc>
          <w:tcPr>
            <w:tcW w:w="1671" w:type="dxa"/>
          </w:tcPr>
          <w:p w:rsidR="00A02841" w:rsidRPr="001B77CC" w:rsidRDefault="00A02841" w:rsidP="00840F55">
            <w:pPr>
              <w:pStyle w:val="ConsPlusNormal"/>
              <w:jc w:val="center"/>
              <w:rPr>
                <w:sz w:val="28"/>
                <w:szCs w:val="28"/>
              </w:rPr>
            </w:pPr>
            <w:r w:rsidRPr="001B77CC">
              <w:rPr>
                <w:sz w:val="28"/>
                <w:szCs w:val="28"/>
              </w:rPr>
              <w:t>7144</w:t>
            </w:r>
          </w:p>
        </w:tc>
      </w:tr>
    </w:tbl>
    <w:p w:rsidR="00A02841" w:rsidRDefault="00A02841" w:rsidP="00A02841">
      <w:pPr>
        <w:ind w:firstLine="720"/>
        <w:rPr>
          <w:sz w:val="28"/>
          <w:szCs w:val="28"/>
        </w:rPr>
      </w:pPr>
    </w:p>
    <w:p w:rsidR="00A02841" w:rsidRPr="000807DF" w:rsidRDefault="00A02841" w:rsidP="00A02841">
      <w:pPr>
        <w:pStyle w:val="a4"/>
        <w:spacing w:before="0" w:after="0" w:line="240" w:lineRule="auto"/>
        <w:ind w:firstLine="720"/>
        <w:jc w:val="both"/>
        <w:rPr>
          <w:color w:val="111111"/>
          <w:sz w:val="28"/>
          <w:szCs w:val="28"/>
        </w:rPr>
      </w:pPr>
      <w:r w:rsidRPr="000807DF">
        <w:rPr>
          <w:color w:val="111111"/>
          <w:sz w:val="28"/>
          <w:szCs w:val="28"/>
        </w:rPr>
        <w:t>1.6. Положением об оплате труда работников организации, осуществляющей образовательную деятельность (далее - Положение об оплате труда), предусматриваются коэффициенты, повышающие минимальный оклад по ПКГ и формирующие должностной оклад.</w:t>
      </w:r>
    </w:p>
    <w:p w:rsidR="00A02841" w:rsidRPr="000807DF" w:rsidRDefault="00A02841" w:rsidP="00A02841">
      <w:pPr>
        <w:pStyle w:val="a4"/>
        <w:spacing w:before="0" w:after="0" w:line="240" w:lineRule="auto"/>
        <w:ind w:firstLine="720"/>
        <w:jc w:val="both"/>
        <w:rPr>
          <w:color w:val="111111"/>
          <w:sz w:val="28"/>
          <w:szCs w:val="28"/>
        </w:rPr>
      </w:pPr>
      <w:r w:rsidRPr="000807DF">
        <w:rPr>
          <w:color w:val="111111"/>
          <w:sz w:val="28"/>
          <w:szCs w:val="28"/>
        </w:rPr>
        <w:t>1.7. По должностям работников, относящимся к ПКГ должностей педагогических работников (</w:t>
      </w:r>
      <w:hyperlink w:anchor="P319" w:history="1">
        <w:r w:rsidRPr="000807DF">
          <w:rPr>
            <w:color w:val="111111"/>
            <w:sz w:val="28"/>
            <w:szCs w:val="28"/>
          </w:rPr>
          <w:t>пункт 1.4</w:t>
        </w:r>
      </w:hyperlink>
      <w:r w:rsidRPr="000807DF">
        <w:rPr>
          <w:color w:val="111111"/>
          <w:sz w:val="28"/>
          <w:szCs w:val="28"/>
        </w:rPr>
        <w:t xml:space="preserve"> настоящего приложения), должностей руководителей структурных подразделений (</w:t>
      </w:r>
      <w:hyperlink w:anchor="P379" w:history="1">
        <w:r w:rsidRPr="000807DF">
          <w:rPr>
            <w:color w:val="111111"/>
            <w:sz w:val="28"/>
            <w:szCs w:val="28"/>
          </w:rPr>
          <w:t>пункт 1.5</w:t>
        </w:r>
      </w:hyperlink>
      <w:r w:rsidRPr="000807DF">
        <w:rPr>
          <w:color w:val="111111"/>
          <w:sz w:val="28"/>
          <w:szCs w:val="28"/>
        </w:rPr>
        <w:t xml:space="preserve"> настоящего приложения), предусматриваются повышающие коэффициенты к минимальным окладам по ПКГ:</w:t>
      </w:r>
    </w:p>
    <w:p w:rsidR="00A02841" w:rsidRPr="00FC0068" w:rsidRDefault="00A02841" w:rsidP="00A02841">
      <w:pPr>
        <w:ind w:firstLine="720"/>
        <w:rPr>
          <w:rFonts w:ascii="Times New Roman" w:hAnsi="Times New Roman" w:cs="Times New Roman"/>
          <w:sz w:val="28"/>
          <w:szCs w:val="28"/>
        </w:rPr>
      </w:pPr>
    </w:p>
    <w:tbl>
      <w:tblPr>
        <w:tblStyle w:val="a3"/>
        <w:tblW w:w="0" w:type="auto"/>
        <w:tblLook w:val="01E0" w:firstRow="1" w:lastRow="1" w:firstColumn="1" w:lastColumn="1" w:noHBand="0" w:noVBand="0"/>
      </w:tblPr>
      <w:tblGrid>
        <w:gridCol w:w="4822"/>
        <w:gridCol w:w="4748"/>
      </w:tblGrid>
      <w:tr w:rsidR="00A02841" w:rsidRPr="00FC0068" w:rsidTr="00FC0068">
        <w:trPr>
          <w:trHeight w:val="414"/>
        </w:trPr>
        <w:tc>
          <w:tcPr>
            <w:tcW w:w="9832" w:type="dxa"/>
            <w:gridSpan w:val="2"/>
          </w:tcPr>
          <w:p w:rsidR="00A02841" w:rsidRPr="00FC0068" w:rsidRDefault="00A02841" w:rsidP="00840F55">
            <w:pPr>
              <w:spacing w:line="360" w:lineRule="auto"/>
              <w:rPr>
                <w:rFonts w:ascii="Times New Roman" w:hAnsi="Times New Roman" w:cs="Times New Roman"/>
                <w:sz w:val="28"/>
                <w:szCs w:val="28"/>
              </w:rPr>
            </w:pPr>
            <w:r w:rsidRPr="00FC0068">
              <w:rPr>
                <w:rFonts w:ascii="Times New Roman" w:hAnsi="Times New Roman" w:cs="Times New Roman"/>
                <w:sz w:val="28"/>
                <w:szCs w:val="28"/>
              </w:rPr>
              <w:t>за уровень профессионального образования и ученую степень:</w:t>
            </w:r>
          </w:p>
        </w:tc>
      </w:tr>
      <w:tr w:rsidR="00A02841" w:rsidTr="00840F55">
        <w:tc>
          <w:tcPr>
            <w:tcW w:w="4916" w:type="dxa"/>
          </w:tcPr>
          <w:p w:rsidR="00A02841" w:rsidRPr="00270EA1" w:rsidRDefault="00A02841" w:rsidP="00840F55">
            <w:pPr>
              <w:pStyle w:val="ConsPlusNormal"/>
              <w:spacing w:line="360" w:lineRule="auto"/>
              <w:jc w:val="both"/>
              <w:rPr>
                <w:sz w:val="28"/>
                <w:szCs w:val="28"/>
              </w:rPr>
            </w:pPr>
            <w:r w:rsidRPr="00270EA1">
              <w:rPr>
                <w:sz w:val="28"/>
                <w:szCs w:val="28"/>
              </w:rPr>
              <w:t>бакалавр</w:t>
            </w:r>
          </w:p>
        </w:tc>
        <w:tc>
          <w:tcPr>
            <w:tcW w:w="4916" w:type="dxa"/>
          </w:tcPr>
          <w:p w:rsidR="00A02841" w:rsidRPr="00270EA1" w:rsidRDefault="00A02841" w:rsidP="00840F55">
            <w:pPr>
              <w:pStyle w:val="ConsPlusNormal"/>
              <w:spacing w:line="360" w:lineRule="auto"/>
              <w:jc w:val="center"/>
              <w:rPr>
                <w:sz w:val="28"/>
                <w:szCs w:val="28"/>
              </w:rPr>
            </w:pPr>
            <w:r w:rsidRPr="00270EA1">
              <w:rPr>
                <w:sz w:val="28"/>
                <w:szCs w:val="28"/>
              </w:rPr>
              <w:t>1,1</w:t>
            </w:r>
          </w:p>
        </w:tc>
      </w:tr>
      <w:tr w:rsidR="00A02841" w:rsidTr="00840F55">
        <w:tc>
          <w:tcPr>
            <w:tcW w:w="4916" w:type="dxa"/>
          </w:tcPr>
          <w:p w:rsidR="00A02841" w:rsidRPr="00270EA1" w:rsidRDefault="00A02841" w:rsidP="00840F55">
            <w:pPr>
              <w:pStyle w:val="ConsPlusNormal"/>
              <w:spacing w:line="360" w:lineRule="auto"/>
              <w:jc w:val="both"/>
              <w:rPr>
                <w:sz w:val="28"/>
                <w:szCs w:val="28"/>
              </w:rPr>
            </w:pPr>
            <w:r w:rsidRPr="00270EA1">
              <w:rPr>
                <w:sz w:val="28"/>
                <w:szCs w:val="28"/>
              </w:rPr>
              <w:t>специалист</w:t>
            </w:r>
          </w:p>
        </w:tc>
        <w:tc>
          <w:tcPr>
            <w:tcW w:w="4916" w:type="dxa"/>
          </w:tcPr>
          <w:p w:rsidR="00A02841" w:rsidRPr="00270EA1" w:rsidRDefault="00A02841" w:rsidP="00840F55">
            <w:pPr>
              <w:pStyle w:val="ConsPlusNormal"/>
              <w:spacing w:line="360" w:lineRule="auto"/>
              <w:jc w:val="center"/>
              <w:rPr>
                <w:sz w:val="28"/>
                <w:szCs w:val="28"/>
              </w:rPr>
            </w:pPr>
            <w:r w:rsidRPr="00270EA1">
              <w:rPr>
                <w:sz w:val="28"/>
                <w:szCs w:val="28"/>
              </w:rPr>
              <w:t>1,1</w:t>
            </w:r>
          </w:p>
        </w:tc>
      </w:tr>
      <w:tr w:rsidR="00A02841" w:rsidTr="00840F55">
        <w:tc>
          <w:tcPr>
            <w:tcW w:w="4916" w:type="dxa"/>
          </w:tcPr>
          <w:p w:rsidR="00A02841" w:rsidRPr="00270EA1" w:rsidRDefault="00A02841" w:rsidP="00840F55">
            <w:pPr>
              <w:pStyle w:val="ConsPlusNormal"/>
              <w:spacing w:line="360" w:lineRule="auto"/>
              <w:jc w:val="both"/>
              <w:rPr>
                <w:sz w:val="28"/>
                <w:szCs w:val="28"/>
              </w:rPr>
            </w:pPr>
            <w:r w:rsidRPr="00270EA1">
              <w:rPr>
                <w:sz w:val="28"/>
                <w:szCs w:val="28"/>
              </w:rPr>
              <w:t>магистр</w:t>
            </w:r>
          </w:p>
        </w:tc>
        <w:tc>
          <w:tcPr>
            <w:tcW w:w="4916" w:type="dxa"/>
          </w:tcPr>
          <w:p w:rsidR="00A02841" w:rsidRPr="00270EA1" w:rsidRDefault="00A02841" w:rsidP="00840F55">
            <w:pPr>
              <w:pStyle w:val="ConsPlusNormal"/>
              <w:spacing w:line="360" w:lineRule="auto"/>
              <w:jc w:val="center"/>
              <w:rPr>
                <w:sz w:val="28"/>
                <w:szCs w:val="28"/>
              </w:rPr>
            </w:pPr>
            <w:r w:rsidRPr="00270EA1">
              <w:rPr>
                <w:sz w:val="28"/>
                <w:szCs w:val="28"/>
              </w:rPr>
              <w:t>1,1</w:t>
            </w:r>
          </w:p>
        </w:tc>
      </w:tr>
      <w:tr w:rsidR="00A02841" w:rsidTr="00840F55">
        <w:tc>
          <w:tcPr>
            <w:tcW w:w="4916" w:type="dxa"/>
          </w:tcPr>
          <w:p w:rsidR="00A02841" w:rsidRPr="00270EA1" w:rsidRDefault="00A02841" w:rsidP="00840F55">
            <w:pPr>
              <w:pStyle w:val="ConsPlusNormal"/>
              <w:spacing w:line="360" w:lineRule="auto"/>
              <w:jc w:val="both"/>
              <w:rPr>
                <w:sz w:val="28"/>
                <w:szCs w:val="28"/>
              </w:rPr>
            </w:pPr>
            <w:r w:rsidRPr="00270EA1">
              <w:rPr>
                <w:sz w:val="28"/>
                <w:szCs w:val="28"/>
              </w:rPr>
              <w:t>кандидат наук</w:t>
            </w:r>
          </w:p>
        </w:tc>
        <w:tc>
          <w:tcPr>
            <w:tcW w:w="4916" w:type="dxa"/>
          </w:tcPr>
          <w:p w:rsidR="00A02841" w:rsidRPr="00270EA1" w:rsidRDefault="00A02841" w:rsidP="00840F55">
            <w:pPr>
              <w:pStyle w:val="ConsPlusNormal"/>
              <w:spacing w:line="360" w:lineRule="auto"/>
              <w:jc w:val="center"/>
              <w:rPr>
                <w:sz w:val="28"/>
                <w:szCs w:val="28"/>
              </w:rPr>
            </w:pPr>
            <w:r w:rsidRPr="00270EA1">
              <w:rPr>
                <w:sz w:val="28"/>
                <w:szCs w:val="28"/>
              </w:rPr>
              <w:t>1,2</w:t>
            </w:r>
          </w:p>
        </w:tc>
      </w:tr>
      <w:tr w:rsidR="00A02841" w:rsidTr="00840F55">
        <w:tc>
          <w:tcPr>
            <w:tcW w:w="4916" w:type="dxa"/>
          </w:tcPr>
          <w:p w:rsidR="00A02841" w:rsidRPr="00270EA1" w:rsidRDefault="00A02841" w:rsidP="00840F55">
            <w:pPr>
              <w:pStyle w:val="ConsPlusNormal"/>
              <w:spacing w:line="360" w:lineRule="auto"/>
              <w:jc w:val="both"/>
              <w:rPr>
                <w:sz w:val="28"/>
                <w:szCs w:val="28"/>
              </w:rPr>
            </w:pPr>
            <w:r w:rsidRPr="00270EA1">
              <w:rPr>
                <w:sz w:val="28"/>
                <w:szCs w:val="28"/>
              </w:rPr>
              <w:t>доктор наук</w:t>
            </w:r>
          </w:p>
        </w:tc>
        <w:tc>
          <w:tcPr>
            <w:tcW w:w="4916" w:type="dxa"/>
          </w:tcPr>
          <w:p w:rsidR="00A02841" w:rsidRPr="00270EA1" w:rsidRDefault="00A02841" w:rsidP="00840F55">
            <w:pPr>
              <w:pStyle w:val="ConsPlusNormal"/>
              <w:spacing w:line="360" w:lineRule="auto"/>
              <w:jc w:val="center"/>
              <w:rPr>
                <w:sz w:val="28"/>
                <w:szCs w:val="28"/>
              </w:rPr>
            </w:pPr>
            <w:r w:rsidRPr="00270EA1">
              <w:rPr>
                <w:sz w:val="28"/>
                <w:szCs w:val="28"/>
              </w:rPr>
              <w:t>1,3</w:t>
            </w:r>
          </w:p>
        </w:tc>
      </w:tr>
      <w:tr w:rsidR="00A02841" w:rsidTr="00FC0068">
        <w:trPr>
          <w:trHeight w:val="359"/>
        </w:trPr>
        <w:tc>
          <w:tcPr>
            <w:tcW w:w="9832" w:type="dxa"/>
            <w:gridSpan w:val="2"/>
          </w:tcPr>
          <w:p w:rsidR="00A02841" w:rsidRPr="00FC0068" w:rsidRDefault="00A02841" w:rsidP="00840F55">
            <w:pPr>
              <w:spacing w:line="360" w:lineRule="auto"/>
              <w:rPr>
                <w:rFonts w:ascii="Times New Roman" w:hAnsi="Times New Roman" w:cs="Times New Roman"/>
                <w:sz w:val="28"/>
                <w:szCs w:val="28"/>
              </w:rPr>
            </w:pPr>
            <w:r w:rsidRPr="00FC0068">
              <w:rPr>
                <w:rFonts w:ascii="Times New Roman" w:hAnsi="Times New Roman" w:cs="Times New Roman"/>
                <w:sz w:val="28"/>
                <w:szCs w:val="28"/>
              </w:rPr>
              <w:t>за квалификационную категорию:</w:t>
            </w:r>
          </w:p>
        </w:tc>
      </w:tr>
      <w:tr w:rsidR="00A02841" w:rsidTr="00840F55">
        <w:tc>
          <w:tcPr>
            <w:tcW w:w="4916" w:type="dxa"/>
          </w:tcPr>
          <w:p w:rsidR="00A02841" w:rsidRPr="00270EA1" w:rsidRDefault="00A02841" w:rsidP="00840F55">
            <w:pPr>
              <w:pStyle w:val="ConsPlusNormal"/>
              <w:spacing w:line="360" w:lineRule="auto"/>
              <w:jc w:val="both"/>
              <w:rPr>
                <w:sz w:val="28"/>
                <w:szCs w:val="28"/>
              </w:rPr>
            </w:pPr>
            <w:r w:rsidRPr="00270EA1">
              <w:rPr>
                <w:sz w:val="28"/>
                <w:szCs w:val="28"/>
              </w:rPr>
              <w:t>высшая квалификационная категория</w:t>
            </w:r>
          </w:p>
        </w:tc>
        <w:tc>
          <w:tcPr>
            <w:tcW w:w="4916" w:type="dxa"/>
          </w:tcPr>
          <w:p w:rsidR="00A02841" w:rsidRPr="00270EA1" w:rsidRDefault="00A02841" w:rsidP="00840F55">
            <w:pPr>
              <w:pStyle w:val="ConsPlusNormal"/>
              <w:spacing w:line="360" w:lineRule="auto"/>
              <w:jc w:val="center"/>
              <w:rPr>
                <w:sz w:val="28"/>
                <w:szCs w:val="28"/>
              </w:rPr>
            </w:pPr>
            <w:r w:rsidRPr="00270EA1">
              <w:rPr>
                <w:sz w:val="28"/>
                <w:szCs w:val="28"/>
              </w:rPr>
              <w:t>1,3</w:t>
            </w:r>
          </w:p>
        </w:tc>
      </w:tr>
      <w:tr w:rsidR="00A02841" w:rsidTr="00840F55">
        <w:tc>
          <w:tcPr>
            <w:tcW w:w="4916" w:type="dxa"/>
          </w:tcPr>
          <w:p w:rsidR="00A02841" w:rsidRPr="00270EA1" w:rsidRDefault="00A02841" w:rsidP="00840F55">
            <w:pPr>
              <w:pStyle w:val="ConsPlusNormal"/>
              <w:spacing w:line="360" w:lineRule="auto"/>
              <w:jc w:val="both"/>
              <w:rPr>
                <w:sz w:val="28"/>
                <w:szCs w:val="28"/>
              </w:rPr>
            </w:pPr>
            <w:r w:rsidRPr="00270EA1">
              <w:rPr>
                <w:sz w:val="28"/>
                <w:szCs w:val="28"/>
              </w:rPr>
              <w:t>первая квалификационная категория</w:t>
            </w:r>
          </w:p>
        </w:tc>
        <w:tc>
          <w:tcPr>
            <w:tcW w:w="4916" w:type="dxa"/>
          </w:tcPr>
          <w:p w:rsidR="00A02841" w:rsidRPr="00270EA1" w:rsidRDefault="00A02841" w:rsidP="00840F55">
            <w:pPr>
              <w:pStyle w:val="ConsPlusNormal"/>
              <w:spacing w:line="360" w:lineRule="auto"/>
              <w:jc w:val="center"/>
              <w:rPr>
                <w:sz w:val="28"/>
                <w:szCs w:val="28"/>
              </w:rPr>
            </w:pPr>
            <w:r w:rsidRPr="00270EA1">
              <w:rPr>
                <w:sz w:val="28"/>
                <w:szCs w:val="28"/>
              </w:rPr>
              <w:t>1,2</w:t>
            </w:r>
          </w:p>
        </w:tc>
      </w:tr>
      <w:tr w:rsidR="00A02841" w:rsidTr="00840F55">
        <w:tc>
          <w:tcPr>
            <w:tcW w:w="4916" w:type="dxa"/>
          </w:tcPr>
          <w:p w:rsidR="00A02841" w:rsidRPr="00270EA1" w:rsidRDefault="00A02841" w:rsidP="00840F55">
            <w:pPr>
              <w:pStyle w:val="ConsPlusNormal"/>
              <w:spacing w:line="360" w:lineRule="auto"/>
              <w:jc w:val="both"/>
              <w:rPr>
                <w:sz w:val="28"/>
                <w:szCs w:val="28"/>
              </w:rPr>
            </w:pPr>
            <w:r w:rsidRPr="00270EA1">
              <w:rPr>
                <w:sz w:val="28"/>
                <w:szCs w:val="28"/>
              </w:rPr>
              <w:t>вторая квалификационная категория</w:t>
            </w:r>
          </w:p>
        </w:tc>
        <w:tc>
          <w:tcPr>
            <w:tcW w:w="4916" w:type="dxa"/>
          </w:tcPr>
          <w:p w:rsidR="00A02841" w:rsidRPr="00270EA1" w:rsidRDefault="00A02841" w:rsidP="00840F55">
            <w:pPr>
              <w:pStyle w:val="ConsPlusNormal"/>
              <w:spacing w:line="360" w:lineRule="auto"/>
              <w:jc w:val="center"/>
              <w:rPr>
                <w:sz w:val="28"/>
                <w:szCs w:val="28"/>
              </w:rPr>
            </w:pPr>
            <w:r w:rsidRPr="00270EA1">
              <w:rPr>
                <w:sz w:val="28"/>
                <w:szCs w:val="28"/>
              </w:rPr>
              <w:t>1,1</w:t>
            </w:r>
          </w:p>
        </w:tc>
      </w:tr>
    </w:tbl>
    <w:p w:rsidR="00A02841" w:rsidRDefault="00A02841" w:rsidP="00A02841">
      <w:pPr>
        <w:pStyle w:val="ConsPlusNormal"/>
        <w:ind w:firstLine="720"/>
        <w:jc w:val="both"/>
        <w:rPr>
          <w:sz w:val="28"/>
          <w:szCs w:val="28"/>
        </w:rPr>
      </w:pPr>
    </w:p>
    <w:p w:rsidR="00A02841" w:rsidRPr="000807DF" w:rsidRDefault="00A02841" w:rsidP="00A02841">
      <w:pPr>
        <w:pStyle w:val="ConsPlusNormal"/>
        <w:ind w:firstLine="720"/>
        <w:jc w:val="both"/>
        <w:rPr>
          <w:sz w:val="28"/>
          <w:szCs w:val="28"/>
        </w:rPr>
      </w:pPr>
      <w:r w:rsidRPr="000807DF">
        <w:rPr>
          <w:sz w:val="28"/>
          <w:szCs w:val="28"/>
        </w:rPr>
        <w:t xml:space="preserve">Повышающий коэффициент за наличие квалификационной категории </w:t>
      </w:r>
      <w:r w:rsidRPr="000807DF">
        <w:rPr>
          <w:sz w:val="28"/>
          <w:szCs w:val="28"/>
        </w:rPr>
        <w:lastRenderedPageBreak/>
        <w:t>сохраняется на срок до одного года по истечении срока ее действия в случаях длительной</w:t>
      </w:r>
      <w:r>
        <w:t xml:space="preserve"> </w:t>
      </w:r>
      <w:r w:rsidRPr="000807DF">
        <w:rPr>
          <w:sz w:val="28"/>
          <w:szCs w:val="28"/>
        </w:rPr>
        <w:t>нетрудоспособности работника в течение аттестационного периода, по возвращении в течение учебного года из длительной командировки, связанной с профессиональной деятельностью, из отпуска длительностью до одного года, из отпуска по уходу за ребенком, независимо от срока окончания действия квалификационной категории, при приеме на работу после увольнения в связи с ликвидацией образовательной организации, а также тем работникам, которым до достижения возраста, дающего право на страховую пенсию по старости, остался один год и менее.</w:t>
      </w:r>
    </w:p>
    <w:p w:rsidR="00A02841" w:rsidRPr="008220C2" w:rsidRDefault="00A02841" w:rsidP="00A02841">
      <w:pPr>
        <w:pStyle w:val="a4"/>
        <w:spacing w:before="0" w:after="0" w:line="240" w:lineRule="auto"/>
        <w:ind w:firstLine="720"/>
        <w:jc w:val="both"/>
        <w:rPr>
          <w:color w:val="111111"/>
          <w:sz w:val="28"/>
          <w:szCs w:val="28"/>
        </w:rPr>
      </w:pPr>
      <w:r w:rsidRPr="008220C2">
        <w:rPr>
          <w:color w:val="111111"/>
          <w:sz w:val="28"/>
          <w:szCs w:val="28"/>
        </w:rPr>
        <w:t>1.8. Коэффициенты, повышающие минимальный оклад по ПКГ, коэффициенты увеличения заработной платы по указам Президента Российской Федерации, принятые Правительством Нижегородской области, и размер ежемесячной денежной компенсации на обеспечение педагогических работников книгоиздательской продукцией и периодическими изданиями, формируют должностной оклад (ставку заработной платы) и учитываются при исчислении компенсационных, стимулирующих и иных выплат работникам, устанавливаемых в процентном отношении от должностного оклада (ставки заработной платы). Должностной оклад (ставка заработной платы) формируется в результате суммы произведения минимального оклада по ПКГ, повышающих коэффициентов, коэффициентов увеличения заработной платы по указам Президента Российской Федерации, принятых Правительством Нижегородской области, и размера денежной компенсации на обеспечение педагогических работников книгоиздательской продукцией и периодическими изданиями.</w:t>
      </w:r>
    </w:p>
    <w:p w:rsidR="00A02841" w:rsidRPr="008220C2" w:rsidRDefault="00A02841" w:rsidP="00A02841">
      <w:pPr>
        <w:pStyle w:val="a4"/>
        <w:spacing w:before="0" w:after="0" w:line="240" w:lineRule="auto"/>
        <w:ind w:firstLine="720"/>
        <w:jc w:val="both"/>
        <w:rPr>
          <w:color w:val="111111"/>
          <w:sz w:val="28"/>
          <w:szCs w:val="28"/>
        </w:rPr>
      </w:pPr>
      <w:r w:rsidRPr="008220C2">
        <w:rPr>
          <w:color w:val="111111"/>
          <w:sz w:val="28"/>
          <w:szCs w:val="28"/>
        </w:rPr>
        <w:t xml:space="preserve">1.9. Педагогическим работникам муниципальных организаций, осуществляющих образовательную деятельность на территории </w:t>
      </w:r>
      <w:r>
        <w:rPr>
          <w:color w:val="111111"/>
          <w:sz w:val="28"/>
          <w:szCs w:val="28"/>
        </w:rPr>
        <w:t>Бутурлинс</w:t>
      </w:r>
      <w:r w:rsidRPr="008220C2">
        <w:rPr>
          <w:color w:val="111111"/>
          <w:sz w:val="28"/>
          <w:szCs w:val="28"/>
        </w:rPr>
        <w:t>кого муниципального района, должностной оклад (ставка заработной платы) с учетом нагрузки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w:t>
      </w:r>
    </w:p>
    <w:p w:rsidR="00A02841" w:rsidRDefault="00A02841" w:rsidP="00A02841">
      <w:pPr>
        <w:pStyle w:val="a4"/>
        <w:spacing w:before="0" w:after="0" w:line="240" w:lineRule="auto"/>
        <w:ind w:firstLine="720"/>
        <w:jc w:val="both"/>
        <w:rPr>
          <w:color w:val="111111"/>
          <w:sz w:val="28"/>
          <w:szCs w:val="28"/>
        </w:rPr>
      </w:pPr>
      <w:r w:rsidRPr="008220C2">
        <w:rPr>
          <w:color w:val="111111"/>
          <w:sz w:val="28"/>
          <w:szCs w:val="28"/>
        </w:rPr>
        <w:t>1.10. Положением об оплате труда для работников организаций предусматриваются повышающие коэффициенты, образующие надбавки к должностным окладам работников за выслугу лет</w:t>
      </w:r>
      <w:r>
        <w:rPr>
          <w:color w:val="111111"/>
          <w:sz w:val="28"/>
          <w:szCs w:val="28"/>
        </w:rPr>
        <w:t>:</w:t>
      </w:r>
    </w:p>
    <w:p w:rsidR="00A02841" w:rsidRDefault="00A02841" w:rsidP="00A02841">
      <w:pPr>
        <w:pStyle w:val="a4"/>
        <w:spacing w:before="0" w:after="0" w:line="240" w:lineRule="auto"/>
        <w:ind w:firstLine="720"/>
        <w:jc w:val="both"/>
        <w:rPr>
          <w:color w:val="111111"/>
          <w:sz w:val="28"/>
          <w:szCs w:val="28"/>
        </w:rPr>
      </w:pPr>
    </w:p>
    <w:tbl>
      <w:tblPr>
        <w:tblStyle w:val="a3"/>
        <w:tblW w:w="9468" w:type="dxa"/>
        <w:tblLook w:val="01E0" w:firstRow="1" w:lastRow="1" w:firstColumn="1" w:lastColumn="1" w:noHBand="0" w:noVBand="0"/>
      </w:tblPr>
      <w:tblGrid>
        <w:gridCol w:w="4916"/>
        <w:gridCol w:w="4552"/>
      </w:tblGrid>
      <w:tr w:rsidR="00A02841" w:rsidTr="00840F55">
        <w:tc>
          <w:tcPr>
            <w:tcW w:w="4916" w:type="dxa"/>
          </w:tcPr>
          <w:p w:rsidR="00A02841" w:rsidRPr="005D2956" w:rsidRDefault="00A02841" w:rsidP="00840F55">
            <w:pPr>
              <w:pStyle w:val="a4"/>
              <w:spacing w:before="0" w:after="0" w:line="360" w:lineRule="auto"/>
              <w:rPr>
                <w:color w:val="111111"/>
                <w:sz w:val="28"/>
                <w:szCs w:val="28"/>
              </w:rPr>
            </w:pPr>
            <w:r w:rsidRPr="005D2956">
              <w:rPr>
                <w:color w:val="111111"/>
                <w:sz w:val="28"/>
                <w:szCs w:val="28"/>
              </w:rPr>
              <w:t>при выслуге лет от 3 до 5 лет</w:t>
            </w:r>
          </w:p>
        </w:tc>
        <w:tc>
          <w:tcPr>
            <w:tcW w:w="4552" w:type="dxa"/>
          </w:tcPr>
          <w:p w:rsidR="00A02841" w:rsidRPr="005D2956" w:rsidRDefault="00A02841" w:rsidP="00840F55">
            <w:pPr>
              <w:pStyle w:val="a4"/>
              <w:spacing w:before="0" w:after="0" w:line="360" w:lineRule="auto"/>
              <w:jc w:val="both"/>
              <w:rPr>
                <w:color w:val="111111"/>
                <w:sz w:val="28"/>
                <w:szCs w:val="28"/>
              </w:rPr>
            </w:pPr>
            <w:r w:rsidRPr="005D2956">
              <w:rPr>
                <w:color w:val="111111"/>
                <w:sz w:val="28"/>
                <w:szCs w:val="28"/>
              </w:rPr>
              <w:t>- до 0,05</w:t>
            </w:r>
          </w:p>
        </w:tc>
      </w:tr>
      <w:tr w:rsidR="00A02841" w:rsidTr="00840F55">
        <w:tc>
          <w:tcPr>
            <w:tcW w:w="4916" w:type="dxa"/>
          </w:tcPr>
          <w:p w:rsidR="00A02841" w:rsidRPr="005D2956" w:rsidRDefault="00A02841" w:rsidP="00840F55">
            <w:pPr>
              <w:pStyle w:val="a4"/>
              <w:spacing w:before="0" w:after="0" w:line="360" w:lineRule="auto"/>
              <w:rPr>
                <w:color w:val="111111"/>
                <w:sz w:val="28"/>
                <w:szCs w:val="28"/>
              </w:rPr>
            </w:pPr>
            <w:r w:rsidRPr="005D2956">
              <w:rPr>
                <w:color w:val="111111"/>
                <w:sz w:val="28"/>
                <w:szCs w:val="28"/>
              </w:rPr>
              <w:t>при выслуге лет от 5 до 10 лет</w:t>
            </w:r>
          </w:p>
        </w:tc>
        <w:tc>
          <w:tcPr>
            <w:tcW w:w="4552" w:type="dxa"/>
          </w:tcPr>
          <w:p w:rsidR="00A02841" w:rsidRPr="005D2956" w:rsidRDefault="00A02841" w:rsidP="00840F55">
            <w:pPr>
              <w:pStyle w:val="a4"/>
              <w:spacing w:before="0" w:after="0" w:line="360" w:lineRule="auto"/>
              <w:jc w:val="both"/>
              <w:rPr>
                <w:color w:val="111111"/>
                <w:sz w:val="28"/>
                <w:szCs w:val="28"/>
              </w:rPr>
            </w:pPr>
            <w:r w:rsidRPr="005D2956">
              <w:rPr>
                <w:color w:val="111111"/>
                <w:sz w:val="28"/>
                <w:szCs w:val="28"/>
              </w:rPr>
              <w:t>- до 0,1</w:t>
            </w:r>
          </w:p>
        </w:tc>
      </w:tr>
      <w:tr w:rsidR="00A02841" w:rsidTr="00840F55">
        <w:tc>
          <w:tcPr>
            <w:tcW w:w="4916" w:type="dxa"/>
          </w:tcPr>
          <w:p w:rsidR="00A02841" w:rsidRPr="005D2956" w:rsidRDefault="00A02841" w:rsidP="00840F55">
            <w:pPr>
              <w:pStyle w:val="a4"/>
              <w:spacing w:before="0" w:after="0" w:line="360" w:lineRule="auto"/>
              <w:rPr>
                <w:color w:val="111111"/>
                <w:sz w:val="28"/>
                <w:szCs w:val="28"/>
              </w:rPr>
            </w:pPr>
            <w:r w:rsidRPr="005D2956">
              <w:rPr>
                <w:color w:val="111111"/>
                <w:sz w:val="28"/>
                <w:szCs w:val="28"/>
              </w:rPr>
              <w:t>при выслуге более 10 лет</w:t>
            </w:r>
          </w:p>
        </w:tc>
        <w:tc>
          <w:tcPr>
            <w:tcW w:w="4552" w:type="dxa"/>
          </w:tcPr>
          <w:p w:rsidR="00A02841" w:rsidRPr="005D2956" w:rsidRDefault="00A02841" w:rsidP="00840F55">
            <w:pPr>
              <w:pStyle w:val="a4"/>
              <w:spacing w:before="0" w:after="0" w:line="360" w:lineRule="auto"/>
              <w:jc w:val="both"/>
              <w:rPr>
                <w:color w:val="111111"/>
                <w:sz w:val="28"/>
                <w:szCs w:val="28"/>
              </w:rPr>
            </w:pPr>
            <w:r w:rsidRPr="005D2956">
              <w:rPr>
                <w:color w:val="111111"/>
                <w:sz w:val="28"/>
                <w:szCs w:val="28"/>
              </w:rPr>
              <w:t>- до 0,15</w:t>
            </w:r>
          </w:p>
        </w:tc>
      </w:tr>
    </w:tbl>
    <w:p w:rsidR="00A02841" w:rsidRPr="008220C2" w:rsidRDefault="00A02841" w:rsidP="00A02841">
      <w:pPr>
        <w:pStyle w:val="a4"/>
        <w:spacing w:before="0" w:after="0" w:line="240" w:lineRule="auto"/>
        <w:ind w:firstLine="720"/>
        <w:jc w:val="both"/>
        <w:rPr>
          <w:color w:val="111111"/>
          <w:sz w:val="28"/>
          <w:szCs w:val="28"/>
        </w:rPr>
      </w:pPr>
    </w:p>
    <w:p w:rsidR="00A02841" w:rsidRPr="00EE0772" w:rsidRDefault="00A02841" w:rsidP="00A02841">
      <w:pPr>
        <w:pStyle w:val="a4"/>
        <w:spacing w:before="0" w:after="0" w:line="240" w:lineRule="auto"/>
        <w:ind w:firstLine="720"/>
        <w:jc w:val="both"/>
        <w:rPr>
          <w:color w:val="111111"/>
          <w:sz w:val="28"/>
          <w:szCs w:val="28"/>
        </w:rPr>
      </w:pPr>
      <w:bookmarkStart w:id="10" w:name="P275"/>
      <w:bookmarkStart w:id="11" w:name="P319"/>
      <w:bookmarkStart w:id="12" w:name="P379"/>
      <w:bookmarkEnd w:id="10"/>
      <w:bookmarkEnd w:id="11"/>
      <w:bookmarkEnd w:id="12"/>
      <w:r w:rsidRPr="00EE0772">
        <w:rPr>
          <w:color w:val="111111"/>
          <w:sz w:val="28"/>
          <w:szCs w:val="28"/>
        </w:rPr>
        <w:t>Надбавка за выслугу лет устанавливается работникам организации в зависимости от общего педагогического стажа работы по должностям работников, относящимся к ПКГ должностей педагогических работников (</w:t>
      </w:r>
      <w:hyperlink w:anchor="P319" w:history="1">
        <w:r w:rsidRPr="00EE0772">
          <w:rPr>
            <w:color w:val="111111"/>
            <w:sz w:val="28"/>
            <w:szCs w:val="28"/>
          </w:rPr>
          <w:t>пункт 1.4</w:t>
        </w:r>
      </w:hyperlink>
      <w:r w:rsidRPr="00EE0772">
        <w:rPr>
          <w:color w:val="111111"/>
          <w:sz w:val="28"/>
          <w:szCs w:val="28"/>
        </w:rPr>
        <w:t xml:space="preserve"> настоящего приложения), должностей руководителей структурных подразделений (</w:t>
      </w:r>
      <w:hyperlink w:anchor="P379" w:history="1">
        <w:r w:rsidRPr="00EE0772">
          <w:rPr>
            <w:color w:val="111111"/>
            <w:sz w:val="28"/>
            <w:szCs w:val="28"/>
          </w:rPr>
          <w:t>пункт 1.5</w:t>
        </w:r>
      </w:hyperlink>
      <w:r w:rsidRPr="00EE0772">
        <w:rPr>
          <w:color w:val="111111"/>
          <w:sz w:val="28"/>
          <w:szCs w:val="28"/>
        </w:rPr>
        <w:t xml:space="preserve"> настоящего приложения), и общего стажа работы </w:t>
      </w:r>
      <w:r w:rsidRPr="00EE0772">
        <w:rPr>
          <w:color w:val="111111"/>
          <w:sz w:val="28"/>
          <w:szCs w:val="28"/>
        </w:rPr>
        <w:lastRenderedPageBreak/>
        <w:t>по должностям работников учебно-вспомогательного персонала (</w:t>
      </w:r>
      <w:hyperlink w:anchor="P246" w:history="1">
        <w:r w:rsidRPr="00EE0772">
          <w:rPr>
            <w:color w:val="111111"/>
            <w:sz w:val="28"/>
            <w:szCs w:val="28"/>
          </w:rPr>
          <w:t>пункты 1.2</w:t>
        </w:r>
      </w:hyperlink>
      <w:r w:rsidRPr="00EE0772">
        <w:rPr>
          <w:color w:val="111111"/>
          <w:sz w:val="28"/>
          <w:szCs w:val="28"/>
        </w:rPr>
        <w:t xml:space="preserve"> и </w:t>
      </w:r>
      <w:hyperlink w:anchor="P275" w:history="1">
        <w:r w:rsidRPr="00EE0772">
          <w:rPr>
            <w:color w:val="111111"/>
            <w:sz w:val="28"/>
            <w:szCs w:val="28"/>
          </w:rPr>
          <w:t>1.3</w:t>
        </w:r>
      </w:hyperlink>
      <w:r w:rsidRPr="00EE0772">
        <w:rPr>
          <w:color w:val="111111"/>
          <w:sz w:val="28"/>
          <w:szCs w:val="28"/>
        </w:rPr>
        <w:t xml:space="preserve"> настоящего приложения) и рассчитывается исходя из минимального оклада по ПКГ. 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выслугу лет, приведен в приложении 5 "Порядок определения стажа педагогической работы" к Положению.</w:t>
      </w:r>
    </w:p>
    <w:p w:rsidR="00A02841" w:rsidRPr="00F016B0" w:rsidRDefault="00A02841" w:rsidP="00A02841">
      <w:pPr>
        <w:pStyle w:val="a4"/>
        <w:spacing w:before="0" w:after="0" w:line="240" w:lineRule="auto"/>
        <w:ind w:firstLine="720"/>
        <w:jc w:val="both"/>
        <w:rPr>
          <w:color w:val="111111"/>
          <w:sz w:val="28"/>
          <w:szCs w:val="28"/>
        </w:rPr>
      </w:pPr>
      <w:r w:rsidRPr="00F016B0">
        <w:rPr>
          <w:color w:val="111111"/>
          <w:sz w:val="28"/>
          <w:szCs w:val="28"/>
        </w:rPr>
        <w:t>Применение надбавок за выслугу лет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A02841" w:rsidRPr="00F016B0" w:rsidRDefault="00A02841" w:rsidP="00A02841">
      <w:pPr>
        <w:pStyle w:val="a4"/>
        <w:spacing w:before="0" w:after="0" w:line="240" w:lineRule="auto"/>
        <w:ind w:firstLine="720"/>
        <w:jc w:val="both"/>
        <w:rPr>
          <w:color w:val="111111"/>
          <w:sz w:val="28"/>
          <w:szCs w:val="28"/>
        </w:rPr>
      </w:pPr>
      <w:r w:rsidRPr="00F016B0">
        <w:rPr>
          <w:color w:val="111111"/>
          <w:sz w:val="28"/>
          <w:szCs w:val="28"/>
        </w:rPr>
        <w:t xml:space="preserve">1.11. Педагогическим работникам образовательных организаций,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 "Заслуженный мастер </w:t>
      </w:r>
      <w:proofErr w:type="spellStart"/>
      <w:r w:rsidRPr="00F016B0">
        <w:rPr>
          <w:color w:val="111111"/>
          <w:sz w:val="28"/>
          <w:szCs w:val="28"/>
        </w:rPr>
        <w:t>профтехобразования</w:t>
      </w:r>
      <w:proofErr w:type="spellEnd"/>
      <w:r w:rsidRPr="00F016B0">
        <w:rPr>
          <w:color w:val="111111"/>
          <w:sz w:val="28"/>
          <w:szCs w:val="28"/>
        </w:rPr>
        <w:t>", а также работникам образовательных организаций, имеющим почетные звания "Заслуженный работник физической культуры", "Заслуженный работник культуры", "Заслуженный деятель искусств", "Заслуженный артист", "Народный артист", "Заслуженный тренер", "Заслуженный мастер спорта", "Мастер спорта международного класса" 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в размере 10% к должностному окладу (ставке заработной платы).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w:t>
      </w:r>
    </w:p>
    <w:p w:rsidR="00A02841" w:rsidRPr="00F016B0" w:rsidRDefault="00A02841" w:rsidP="00A02841">
      <w:pPr>
        <w:pStyle w:val="a4"/>
        <w:spacing w:before="0" w:after="0" w:line="240" w:lineRule="auto"/>
        <w:ind w:firstLine="720"/>
        <w:jc w:val="both"/>
        <w:rPr>
          <w:color w:val="111111"/>
          <w:sz w:val="28"/>
          <w:szCs w:val="28"/>
        </w:rPr>
      </w:pPr>
      <w:r w:rsidRPr="00F016B0">
        <w:rPr>
          <w:color w:val="111111"/>
          <w:sz w:val="28"/>
          <w:szCs w:val="28"/>
        </w:rPr>
        <w:t>Применение персональной повышающей надбавки за почетное звание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A02841" w:rsidRPr="00F016B0" w:rsidRDefault="00A02841" w:rsidP="00A02841">
      <w:pPr>
        <w:pStyle w:val="a4"/>
        <w:spacing w:before="0" w:after="0" w:line="240" w:lineRule="auto"/>
        <w:ind w:firstLine="720"/>
        <w:jc w:val="both"/>
        <w:rPr>
          <w:color w:val="111111"/>
          <w:sz w:val="28"/>
          <w:szCs w:val="28"/>
        </w:rPr>
      </w:pPr>
      <w:r w:rsidRPr="00F016B0">
        <w:rPr>
          <w:color w:val="111111"/>
          <w:sz w:val="28"/>
          <w:szCs w:val="28"/>
        </w:rPr>
        <w:t>1.12. Положением об оплате труда для работников, осуществляющих профессиональную деятельность по ПКГ должностей работников образования, устанавливаются персональные повышающие коэффициенты:</w:t>
      </w:r>
    </w:p>
    <w:p w:rsidR="00A02841" w:rsidRPr="00F016B0" w:rsidRDefault="00A02841" w:rsidP="00A02841">
      <w:pPr>
        <w:pStyle w:val="a4"/>
        <w:spacing w:before="0" w:after="0" w:line="240" w:lineRule="auto"/>
        <w:ind w:firstLine="720"/>
        <w:jc w:val="both"/>
        <w:rPr>
          <w:color w:val="111111"/>
          <w:sz w:val="28"/>
          <w:szCs w:val="28"/>
        </w:rPr>
      </w:pPr>
      <w:r w:rsidRPr="00F016B0">
        <w:rPr>
          <w:color w:val="111111"/>
          <w:sz w:val="28"/>
          <w:szCs w:val="28"/>
        </w:rPr>
        <w:t>за высокое профессиональное мастерство;</w:t>
      </w:r>
    </w:p>
    <w:p w:rsidR="00A02841" w:rsidRPr="00F016B0" w:rsidRDefault="00A02841" w:rsidP="00A02841">
      <w:pPr>
        <w:pStyle w:val="a4"/>
        <w:spacing w:before="0" w:after="0" w:line="240" w:lineRule="auto"/>
        <w:ind w:firstLine="720"/>
        <w:jc w:val="both"/>
        <w:rPr>
          <w:color w:val="111111"/>
          <w:sz w:val="28"/>
          <w:szCs w:val="28"/>
        </w:rPr>
      </w:pPr>
      <w:r w:rsidRPr="00F016B0">
        <w:rPr>
          <w:color w:val="111111"/>
          <w:sz w:val="28"/>
          <w:szCs w:val="28"/>
        </w:rPr>
        <w:t>за сложность и напряженность труда;</w:t>
      </w:r>
    </w:p>
    <w:p w:rsidR="00A02841" w:rsidRPr="00F016B0" w:rsidRDefault="00A02841" w:rsidP="00A02841">
      <w:pPr>
        <w:pStyle w:val="a4"/>
        <w:spacing w:before="0" w:after="0" w:line="240" w:lineRule="auto"/>
        <w:ind w:firstLine="720"/>
        <w:jc w:val="both"/>
        <w:rPr>
          <w:color w:val="111111"/>
          <w:sz w:val="28"/>
          <w:szCs w:val="28"/>
        </w:rPr>
      </w:pPr>
      <w:r w:rsidRPr="00F016B0">
        <w:rPr>
          <w:color w:val="111111"/>
          <w:sz w:val="28"/>
          <w:szCs w:val="28"/>
        </w:rPr>
        <w:t>за высокую степень самостоятельности и ответственности.</w:t>
      </w:r>
    </w:p>
    <w:p w:rsidR="00A02841" w:rsidRPr="00F016B0" w:rsidRDefault="00A02841" w:rsidP="00A02841">
      <w:pPr>
        <w:pStyle w:val="a4"/>
        <w:spacing w:before="0" w:after="0" w:line="240" w:lineRule="auto"/>
        <w:ind w:firstLine="720"/>
        <w:jc w:val="both"/>
        <w:rPr>
          <w:color w:val="111111"/>
          <w:sz w:val="28"/>
          <w:szCs w:val="28"/>
        </w:rPr>
      </w:pPr>
      <w:r w:rsidRPr="00F016B0">
        <w:rPr>
          <w:color w:val="111111"/>
          <w:sz w:val="28"/>
          <w:szCs w:val="28"/>
        </w:rPr>
        <w:t xml:space="preserve">Решение об установлении персонального повышающего коэффициента и его размерах принимается руководителем организации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персональные повышающие коэффициенты применяются к должностному окладу. Денежная надбавка, полученная в результате применения персональных повышающих </w:t>
      </w:r>
      <w:r w:rsidRPr="00F016B0">
        <w:rPr>
          <w:color w:val="111111"/>
          <w:sz w:val="28"/>
          <w:szCs w:val="28"/>
        </w:rPr>
        <w:lastRenderedPageBreak/>
        <w:t>коэффициентов, суммируется с должностным окладом. Применение персонального повышающего коэффициента к должностному окладу не образует новый должностной оклад и не учитывается при исчислении выплат, устанавливаемых в процентном отношении к должностному окладу. Решение об установлении персонального повышающего коэффициента принимается с учетом обеспечения указанных выплат финансовыми средствами.</w:t>
      </w:r>
    </w:p>
    <w:p w:rsidR="00A02841" w:rsidRPr="00F016B0" w:rsidRDefault="00A02841" w:rsidP="00A02841">
      <w:pPr>
        <w:pStyle w:val="a4"/>
        <w:spacing w:before="0" w:after="0" w:line="240" w:lineRule="auto"/>
        <w:ind w:firstLine="720"/>
        <w:jc w:val="both"/>
        <w:rPr>
          <w:color w:val="111111"/>
          <w:sz w:val="28"/>
          <w:szCs w:val="28"/>
        </w:rPr>
      </w:pPr>
      <w:r w:rsidRPr="00F016B0">
        <w:rPr>
          <w:color w:val="111111"/>
          <w:sz w:val="28"/>
          <w:szCs w:val="28"/>
        </w:rPr>
        <w:t>Повышающий коэффициент за высокое профессиональное мастерство устанавливается педагогическим работникам, добившимся высоких результатов в уровне образовательных достижений обучающихся (олимпиады, конкурсы, итоги государственной аттестации и т.д.), за совершенствование профессионального мастерства (овладение новым содержанием и технологиями обучения, участие в экспериментальной и инновационной деятельности, результаты профессиональных конкурсов, обобщение и распространение эффективного педагогического опыта и т.д.).</w:t>
      </w:r>
    </w:p>
    <w:p w:rsidR="00A02841" w:rsidRPr="00F016B0" w:rsidRDefault="00A02841" w:rsidP="00A02841">
      <w:pPr>
        <w:pStyle w:val="a4"/>
        <w:spacing w:before="0" w:after="0" w:line="240" w:lineRule="auto"/>
        <w:ind w:firstLine="720"/>
        <w:jc w:val="both"/>
        <w:rPr>
          <w:color w:val="111111"/>
          <w:sz w:val="28"/>
          <w:szCs w:val="28"/>
        </w:rPr>
      </w:pPr>
      <w:r w:rsidRPr="00F016B0">
        <w:rPr>
          <w:color w:val="111111"/>
          <w:sz w:val="28"/>
          <w:szCs w:val="28"/>
        </w:rPr>
        <w:t>Повышающий коэффициент за сложность и напряженность труда педагогических работников может устанавливаться с учетом следующих обстоятельств: дополнительной нагрузки педагога, обусловленной большой информативностью предмета, наличием большого количества источников (например, литература, история, география), необходимостью подготовки лабораторного и демонстрационного оборудования, неблагоприятными условиями для здоровья педагога (например, химия, физика), статусом учебных предметов в отношении итоговой аттестации обучающихся (обязательности и необязательности); спецификой образовательной программы учреждения и учетом вклада педагога в ее реализацию.</w:t>
      </w:r>
    </w:p>
    <w:p w:rsidR="00A02841" w:rsidRPr="00F016B0" w:rsidRDefault="00A02841" w:rsidP="00A02841">
      <w:pPr>
        <w:pStyle w:val="a4"/>
        <w:spacing w:before="0" w:after="0" w:line="240" w:lineRule="auto"/>
        <w:ind w:firstLine="720"/>
        <w:jc w:val="both"/>
        <w:rPr>
          <w:color w:val="111111"/>
          <w:sz w:val="28"/>
          <w:szCs w:val="28"/>
        </w:rPr>
      </w:pPr>
      <w:r w:rsidRPr="00F016B0">
        <w:rPr>
          <w:color w:val="111111"/>
          <w:sz w:val="28"/>
          <w:szCs w:val="28"/>
        </w:rPr>
        <w:t>Повышающий коэффициент за высокую степень самостоятельности и ответственности устанавливается за разработку и реализацию авторских программ, программ профильного обучения; за работу в организациях повышенного уровня (общеобразовательные организации с углубленным изучением отдельных предметов) и т.д.</w:t>
      </w:r>
    </w:p>
    <w:p w:rsidR="00A02841" w:rsidRPr="00F016B0" w:rsidRDefault="00A02841" w:rsidP="00A02841">
      <w:pPr>
        <w:pStyle w:val="a4"/>
        <w:spacing w:before="0" w:after="0" w:line="240" w:lineRule="auto"/>
        <w:ind w:firstLine="720"/>
        <w:jc w:val="both"/>
        <w:rPr>
          <w:color w:val="111111"/>
          <w:sz w:val="28"/>
          <w:szCs w:val="28"/>
        </w:rPr>
      </w:pPr>
      <w:r w:rsidRPr="00F016B0">
        <w:rPr>
          <w:color w:val="111111"/>
          <w:sz w:val="28"/>
          <w:szCs w:val="28"/>
        </w:rPr>
        <w:t>2. Порядок формирования должностных окладов работников организаций, осуществляющих профессиональную деятельность по ПКГ общеотраслевых должностей руководителей, специалистов и служащих.</w:t>
      </w:r>
    </w:p>
    <w:p w:rsidR="00A02841" w:rsidRPr="00F016B0" w:rsidRDefault="00A02841" w:rsidP="00A02841">
      <w:pPr>
        <w:pStyle w:val="a4"/>
        <w:spacing w:before="0" w:after="0" w:line="240" w:lineRule="auto"/>
        <w:ind w:firstLine="720"/>
        <w:jc w:val="both"/>
        <w:rPr>
          <w:color w:val="111111"/>
          <w:sz w:val="28"/>
          <w:szCs w:val="28"/>
        </w:rPr>
      </w:pPr>
      <w:r w:rsidRPr="00F016B0">
        <w:rPr>
          <w:color w:val="111111"/>
          <w:sz w:val="28"/>
          <w:szCs w:val="28"/>
        </w:rPr>
        <w:t>2.1. Должностной оклад работника формируется на основании минимального оклада по ПКГ и персональных повышающих коэффициентов.</w:t>
      </w:r>
    </w:p>
    <w:p w:rsidR="00A02841" w:rsidRPr="00F016B0" w:rsidRDefault="00A02841" w:rsidP="00A02841">
      <w:pPr>
        <w:pStyle w:val="a4"/>
        <w:spacing w:before="0" w:after="0" w:line="240" w:lineRule="auto"/>
        <w:ind w:firstLine="720"/>
        <w:jc w:val="both"/>
        <w:rPr>
          <w:color w:val="111111"/>
          <w:sz w:val="28"/>
          <w:szCs w:val="28"/>
        </w:rPr>
      </w:pPr>
      <w:r w:rsidRPr="00F016B0">
        <w:rPr>
          <w:color w:val="111111"/>
          <w:sz w:val="28"/>
          <w:szCs w:val="28"/>
        </w:rPr>
        <w:t xml:space="preserve">2.2. Профессиональная квалификационная </w:t>
      </w:r>
      <w:hyperlink r:id="rId46" w:history="1">
        <w:r w:rsidRPr="00F016B0">
          <w:rPr>
            <w:color w:val="111111"/>
            <w:sz w:val="28"/>
            <w:szCs w:val="28"/>
          </w:rPr>
          <w:t>группа</w:t>
        </w:r>
      </w:hyperlink>
      <w:r w:rsidRPr="00F016B0">
        <w:rPr>
          <w:color w:val="111111"/>
          <w:sz w:val="28"/>
          <w:szCs w:val="28"/>
        </w:rPr>
        <w:t xml:space="preserve"> "Общеотраслевые должности служащих первого уровня".</w:t>
      </w:r>
    </w:p>
    <w:p w:rsidR="00A02841" w:rsidRDefault="00A02841" w:rsidP="00A02841"/>
    <w:tbl>
      <w:tblPr>
        <w:tblStyle w:val="a3"/>
        <w:tblW w:w="0" w:type="auto"/>
        <w:tblLayout w:type="fixed"/>
        <w:tblLook w:val="01E0" w:firstRow="1" w:lastRow="1" w:firstColumn="1" w:lastColumn="1" w:noHBand="0" w:noVBand="0"/>
      </w:tblPr>
      <w:tblGrid>
        <w:gridCol w:w="4068"/>
        <w:gridCol w:w="1569"/>
        <w:gridCol w:w="1984"/>
        <w:gridCol w:w="1843"/>
      </w:tblGrid>
      <w:tr w:rsidR="00A02841" w:rsidTr="00840F55">
        <w:tc>
          <w:tcPr>
            <w:tcW w:w="4068" w:type="dxa"/>
          </w:tcPr>
          <w:p w:rsidR="00A02841" w:rsidRPr="00F215D5" w:rsidRDefault="00A02841" w:rsidP="00840F55">
            <w:pPr>
              <w:pStyle w:val="a4"/>
              <w:spacing w:before="0" w:after="0" w:line="240" w:lineRule="auto"/>
              <w:jc w:val="both"/>
              <w:rPr>
                <w:color w:val="111111"/>
                <w:sz w:val="28"/>
                <w:szCs w:val="28"/>
              </w:rPr>
            </w:pPr>
            <w:r w:rsidRPr="00F215D5">
              <w:rPr>
                <w:color w:val="111111"/>
                <w:sz w:val="28"/>
                <w:szCs w:val="28"/>
              </w:rPr>
              <w:t xml:space="preserve">Профессиональная квалификационная </w:t>
            </w:r>
            <w:r w:rsidRPr="00F215D5">
              <w:rPr>
                <w:color w:val="111111"/>
                <w:sz w:val="28"/>
                <w:szCs w:val="28"/>
              </w:rPr>
              <w:lastRenderedPageBreak/>
              <w:t>группа/квалификационный уровень</w:t>
            </w:r>
          </w:p>
        </w:tc>
        <w:tc>
          <w:tcPr>
            <w:tcW w:w="1569" w:type="dxa"/>
          </w:tcPr>
          <w:p w:rsidR="00A02841" w:rsidRPr="00F215D5" w:rsidRDefault="00A02841" w:rsidP="00840F55">
            <w:pPr>
              <w:pStyle w:val="a4"/>
              <w:spacing w:before="0" w:after="0" w:line="240" w:lineRule="auto"/>
              <w:jc w:val="both"/>
              <w:rPr>
                <w:color w:val="111111"/>
                <w:sz w:val="28"/>
                <w:szCs w:val="28"/>
              </w:rPr>
            </w:pPr>
            <w:r w:rsidRPr="00F215D5">
              <w:rPr>
                <w:color w:val="111111"/>
                <w:sz w:val="28"/>
                <w:szCs w:val="28"/>
              </w:rPr>
              <w:lastRenderedPageBreak/>
              <w:t xml:space="preserve">Повышающий </w:t>
            </w:r>
            <w:r w:rsidRPr="00F215D5">
              <w:rPr>
                <w:color w:val="111111"/>
                <w:sz w:val="28"/>
                <w:szCs w:val="28"/>
              </w:rPr>
              <w:lastRenderedPageBreak/>
              <w:t>коэффициент по должности</w:t>
            </w:r>
          </w:p>
        </w:tc>
        <w:tc>
          <w:tcPr>
            <w:tcW w:w="1984" w:type="dxa"/>
          </w:tcPr>
          <w:p w:rsidR="00A02841" w:rsidRPr="00F215D5" w:rsidRDefault="00A02841" w:rsidP="00840F55">
            <w:pPr>
              <w:pStyle w:val="a4"/>
              <w:spacing w:before="0" w:after="0" w:line="240" w:lineRule="auto"/>
              <w:jc w:val="both"/>
              <w:rPr>
                <w:color w:val="111111"/>
                <w:sz w:val="28"/>
                <w:szCs w:val="28"/>
              </w:rPr>
            </w:pPr>
            <w:r w:rsidRPr="00F215D5">
              <w:rPr>
                <w:color w:val="111111"/>
                <w:sz w:val="28"/>
                <w:szCs w:val="28"/>
              </w:rPr>
              <w:lastRenderedPageBreak/>
              <w:t>Минимальный оклад, руб.</w:t>
            </w:r>
          </w:p>
        </w:tc>
        <w:tc>
          <w:tcPr>
            <w:tcW w:w="1843" w:type="dxa"/>
          </w:tcPr>
          <w:p w:rsidR="00A02841" w:rsidRPr="00F215D5" w:rsidRDefault="00A02841" w:rsidP="00840F55">
            <w:pPr>
              <w:pStyle w:val="a4"/>
              <w:spacing w:before="0" w:after="0" w:line="240" w:lineRule="auto"/>
              <w:jc w:val="both"/>
              <w:rPr>
                <w:color w:val="111111"/>
                <w:sz w:val="28"/>
                <w:szCs w:val="28"/>
              </w:rPr>
            </w:pPr>
            <w:r w:rsidRPr="00F215D5">
              <w:rPr>
                <w:color w:val="111111"/>
                <w:sz w:val="28"/>
                <w:szCs w:val="28"/>
              </w:rPr>
              <w:t>Минимальный оклад</w:t>
            </w:r>
            <w:r>
              <w:rPr>
                <w:rStyle w:val="a9"/>
                <w:color w:val="111111"/>
                <w:sz w:val="28"/>
                <w:szCs w:val="28"/>
              </w:rPr>
              <w:footnoteReference w:id="7"/>
            </w:r>
            <w:r w:rsidRPr="00F215D5">
              <w:rPr>
                <w:color w:val="111111"/>
                <w:sz w:val="28"/>
                <w:szCs w:val="28"/>
              </w:rPr>
              <w:t>, руб.</w:t>
            </w:r>
          </w:p>
        </w:tc>
      </w:tr>
      <w:tr w:rsidR="00A02841" w:rsidTr="00840F55">
        <w:tc>
          <w:tcPr>
            <w:tcW w:w="4068" w:type="dxa"/>
          </w:tcPr>
          <w:p w:rsidR="00A02841" w:rsidRPr="00F215D5" w:rsidRDefault="00A02841" w:rsidP="00840F55">
            <w:pPr>
              <w:pStyle w:val="a4"/>
              <w:spacing w:before="0" w:after="0" w:line="360" w:lineRule="auto"/>
              <w:jc w:val="both"/>
              <w:rPr>
                <w:color w:val="111111"/>
                <w:sz w:val="28"/>
                <w:szCs w:val="28"/>
              </w:rPr>
            </w:pPr>
            <w:r w:rsidRPr="00F215D5">
              <w:rPr>
                <w:color w:val="111111"/>
                <w:sz w:val="28"/>
                <w:szCs w:val="28"/>
              </w:rPr>
              <w:lastRenderedPageBreak/>
              <w:t>с 1 января 2014 года</w:t>
            </w:r>
          </w:p>
        </w:tc>
        <w:tc>
          <w:tcPr>
            <w:tcW w:w="1569" w:type="dxa"/>
          </w:tcPr>
          <w:p w:rsidR="00A02841" w:rsidRPr="00F215D5" w:rsidRDefault="00A02841" w:rsidP="00840F55">
            <w:pPr>
              <w:pStyle w:val="a4"/>
              <w:spacing w:before="0" w:after="0" w:line="360" w:lineRule="auto"/>
              <w:jc w:val="both"/>
              <w:rPr>
                <w:color w:val="111111"/>
                <w:sz w:val="28"/>
                <w:szCs w:val="28"/>
              </w:rPr>
            </w:pPr>
          </w:p>
        </w:tc>
        <w:tc>
          <w:tcPr>
            <w:tcW w:w="1984" w:type="dxa"/>
          </w:tcPr>
          <w:p w:rsidR="00A02841" w:rsidRPr="00F215D5" w:rsidRDefault="00A02841" w:rsidP="00840F55">
            <w:pPr>
              <w:pStyle w:val="a4"/>
              <w:spacing w:before="0" w:after="0" w:line="360" w:lineRule="auto"/>
              <w:jc w:val="both"/>
              <w:rPr>
                <w:color w:val="111111"/>
                <w:sz w:val="28"/>
                <w:szCs w:val="28"/>
              </w:rPr>
            </w:pPr>
          </w:p>
        </w:tc>
        <w:tc>
          <w:tcPr>
            <w:tcW w:w="1843" w:type="dxa"/>
          </w:tcPr>
          <w:p w:rsidR="00A02841" w:rsidRPr="00F215D5" w:rsidRDefault="00A02841" w:rsidP="00840F55">
            <w:pPr>
              <w:pStyle w:val="a4"/>
              <w:spacing w:before="0" w:after="0" w:line="240" w:lineRule="auto"/>
              <w:jc w:val="both"/>
              <w:rPr>
                <w:color w:val="111111"/>
                <w:sz w:val="28"/>
                <w:szCs w:val="28"/>
              </w:rPr>
            </w:pPr>
          </w:p>
        </w:tc>
      </w:tr>
      <w:tr w:rsidR="00A02841" w:rsidTr="00840F55">
        <w:tc>
          <w:tcPr>
            <w:tcW w:w="4068" w:type="dxa"/>
          </w:tcPr>
          <w:p w:rsidR="00A02841" w:rsidRPr="00F215D5" w:rsidRDefault="00A02841" w:rsidP="00840F55">
            <w:pPr>
              <w:pStyle w:val="a4"/>
              <w:spacing w:before="0" w:after="0" w:line="360" w:lineRule="auto"/>
              <w:jc w:val="both"/>
              <w:rPr>
                <w:color w:val="111111"/>
                <w:sz w:val="28"/>
                <w:szCs w:val="28"/>
              </w:rPr>
            </w:pPr>
            <w:r w:rsidRPr="00F215D5">
              <w:rPr>
                <w:color w:val="111111"/>
                <w:sz w:val="28"/>
                <w:szCs w:val="28"/>
              </w:rPr>
              <w:t xml:space="preserve">1 квалификационный </w:t>
            </w:r>
            <w:hyperlink r:id="rId47" w:history="1">
              <w:r w:rsidRPr="00F215D5">
                <w:rPr>
                  <w:color w:val="111111"/>
                  <w:sz w:val="28"/>
                  <w:szCs w:val="28"/>
                </w:rPr>
                <w:t>уровень</w:t>
              </w:r>
            </w:hyperlink>
          </w:p>
        </w:tc>
        <w:tc>
          <w:tcPr>
            <w:tcW w:w="1569" w:type="dxa"/>
          </w:tcPr>
          <w:p w:rsidR="00A02841" w:rsidRPr="00F215D5" w:rsidRDefault="00A02841" w:rsidP="00840F55">
            <w:pPr>
              <w:pStyle w:val="a4"/>
              <w:spacing w:before="0" w:after="0" w:line="360" w:lineRule="auto"/>
              <w:jc w:val="center"/>
              <w:rPr>
                <w:color w:val="111111"/>
                <w:sz w:val="28"/>
                <w:szCs w:val="28"/>
              </w:rPr>
            </w:pPr>
            <w:r w:rsidRPr="00F215D5">
              <w:rPr>
                <w:color w:val="111111"/>
                <w:sz w:val="28"/>
                <w:szCs w:val="28"/>
              </w:rPr>
              <w:t>1,0</w:t>
            </w:r>
          </w:p>
        </w:tc>
        <w:tc>
          <w:tcPr>
            <w:tcW w:w="1984" w:type="dxa"/>
          </w:tcPr>
          <w:p w:rsidR="00A02841" w:rsidRPr="00F215D5" w:rsidRDefault="00A02841" w:rsidP="00840F55">
            <w:pPr>
              <w:pStyle w:val="a4"/>
              <w:spacing w:before="0" w:after="0" w:line="360" w:lineRule="auto"/>
              <w:jc w:val="center"/>
              <w:rPr>
                <w:color w:val="111111"/>
                <w:sz w:val="28"/>
                <w:szCs w:val="28"/>
              </w:rPr>
            </w:pPr>
            <w:r w:rsidRPr="00F215D5">
              <w:rPr>
                <w:color w:val="111111"/>
                <w:sz w:val="28"/>
                <w:szCs w:val="28"/>
              </w:rPr>
              <w:t>3082</w:t>
            </w:r>
          </w:p>
        </w:tc>
        <w:tc>
          <w:tcPr>
            <w:tcW w:w="1843" w:type="dxa"/>
          </w:tcPr>
          <w:p w:rsidR="00A02841" w:rsidRPr="00F215D5" w:rsidRDefault="00A02841" w:rsidP="00840F55">
            <w:pPr>
              <w:pStyle w:val="a4"/>
              <w:spacing w:before="0" w:after="0" w:line="240" w:lineRule="auto"/>
              <w:jc w:val="center"/>
              <w:rPr>
                <w:color w:val="111111"/>
                <w:sz w:val="28"/>
                <w:szCs w:val="28"/>
              </w:rPr>
            </w:pPr>
            <w:r w:rsidRPr="00F215D5">
              <w:rPr>
                <w:color w:val="111111"/>
                <w:sz w:val="28"/>
                <w:szCs w:val="28"/>
              </w:rPr>
              <w:t>3472</w:t>
            </w:r>
          </w:p>
        </w:tc>
      </w:tr>
      <w:tr w:rsidR="00A02841" w:rsidTr="00840F55">
        <w:tc>
          <w:tcPr>
            <w:tcW w:w="4068" w:type="dxa"/>
          </w:tcPr>
          <w:p w:rsidR="00A02841" w:rsidRPr="00F215D5" w:rsidRDefault="00A02841" w:rsidP="00840F55">
            <w:pPr>
              <w:pStyle w:val="a4"/>
              <w:spacing w:before="0" w:after="0" w:line="360" w:lineRule="auto"/>
              <w:jc w:val="both"/>
              <w:rPr>
                <w:color w:val="111111"/>
                <w:sz w:val="28"/>
                <w:szCs w:val="28"/>
              </w:rPr>
            </w:pPr>
            <w:r w:rsidRPr="00F215D5">
              <w:rPr>
                <w:color w:val="111111"/>
                <w:sz w:val="28"/>
                <w:szCs w:val="28"/>
              </w:rPr>
              <w:t xml:space="preserve">2 квалификационный </w:t>
            </w:r>
            <w:hyperlink r:id="rId48" w:history="1">
              <w:r w:rsidRPr="00F215D5">
                <w:rPr>
                  <w:color w:val="111111"/>
                  <w:sz w:val="28"/>
                  <w:szCs w:val="28"/>
                </w:rPr>
                <w:t>уровень</w:t>
              </w:r>
            </w:hyperlink>
          </w:p>
        </w:tc>
        <w:tc>
          <w:tcPr>
            <w:tcW w:w="1569" w:type="dxa"/>
          </w:tcPr>
          <w:p w:rsidR="00A02841" w:rsidRPr="00F215D5" w:rsidRDefault="00A02841" w:rsidP="00840F55">
            <w:pPr>
              <w:pStyle w:val="a4"/>
              <w:spacing w:before="0" w:after="0" w:line="360" w:lineRule="auto"/>
              <w:jc w:val="center"/>
              <w:rPr>
                <w:color w:val="111111"/>
                <w:sz w:val="28"/>
                <w:szCs w:val="28"/>
              </w:rPr>
            </w:pPr>
            <w:r w:rsidRPr="00F215D5">
              <w:rPr>
                <w:color w:val="111111"/>
                <w:sz w:val="28"/>
                <w:szCs w:val="28"/>
              </w:rPr>
              <w:t>1,07</w:t>
            </w:r>
          </w:p>
        </w:tc>
        <w:tc>
          <w:tcPr>
            <w:tcW w:w="1984" w:type="dxa"/>
          </w:tcPr>
          <w:p w:rsidR="00A02841" w:rsidRPr="00F215D5" w:rsidRDefault="00A02841" w:rsidP="00840F55">
            <w:pPr>
              <w:pStyle w:val="a4"/>
              <w:spacing w:before="0" w:after="0" w:line="360" w:lineRule="auto"/>
              <w:jc w:val="center"/>
              <w:rPr>
                <w:color w:val="111111"/>
                <w:sz w:val="28"/>
                <w:szCs w:val="28"/>
              </w:rPr>
            </w:pPr>
            <w:r w:rsidRPr="00F215D5">
              <w:rPr>
                <w:color w:val="111111"/>
                <w:sz w:val="28"/>
                <w:szCs w:val="28"/>
              </w:rPr>
              <w:t>3305</w:t>
            </w:r>
          </w:p>
        </w:tc>
        <w:tc>
          <w:tcPr>
            <w:tcW w:w="1843" w:type="dxa"/>
          </w:tcPr>
          <w:p w:rsidR="00A02841" w:rsidRPr="00F215D5" w:rsidRDefault="00A02841" w:rsidP="00840F55">
            <w:pPr>
              <w:pStyle w:val="a4"/>
              <w:spacing w:before="0" w:after="0" w:line="240" w:lineRule="auto"/>
              <w:jc w:val="center"/>
              <w:rPr>
                <w:color w:val="111111"/>
                <w:sz w:val="28"/>
                <w:szCs w:val="28"/>
              </w:rPr>
            </w:pPr>
            <w:r w:rsidRPr="00F215D5">
              <w:rPr>
                <w:color w:val="111111"/>
                <w:sz w:val="28"/>
                <w:szCs w:val="28"/>
              </w:rPr>
              <w:t>3724</w:t>
            </w:r>
          </w:p>
        </w:tc>
      </w:tr>
      <w:tr w:rsidR="00A02841" w:rsidTr="00840F55">
        <w:tc>
          <w:tcPr>
            <w:tcW w:w="4068" w:type="dxa"/>
          </w:tcPr>
          <w:p w:rsidR="00A02841" w:rsidRPr="00F215D5" w:rsidRDefault="00A02841" w:rsidP="00840F55">
            <w:pPr>
              <w:pStyle w:val="a4"/>
              <w:spacing w:before="0" w:after="0" w:line="360" w:lineRule="auto"/>
              <w:jc w:val="both"/>
              <w:rPr>
                <w:color w:val="111111"/>
                <w:sz w:val="28"/>
                <w:szCs w:val="28"/>
              </w:rPr>
            </w:pPr>
            <w:r w:rsidRPr="00F215D5">
              <w:rPr>
                <w:color w:val="111111"/>
                <w:sz w:val="28"/>
                <w:szCs w:val="28"/>
              </w:rPr>
              <w:t>с 1 октября 2014 года</w:t>
            </w:r>
          </w:p>
        </w:tc>
        <w:tc>
          <w:tcPr>
            <w:tcW w:w="1569" w:type="dxa"/>
          </w:tcPr>
          <w:p w:rsidR="00A02841" w:rsidRPr="00F215D5" w:rsidRDefault="00A02841" w:rsidP="00840F55">
            <w:pPr>
              <w:pStyle w:val="a4"/>
              <w:spacing w:before="0" w:after="0" w:line="360" w:lineRule="auto"/>
              <w:jc w:val="both"/>
              <w:rPr>
                <w:color w:val="111111"/>
                <w:sz w:val="28"/>
                <w:szCs w:val="28"/>
              </w:rPr>
            </w:pPr>
          </w:p>
        </w:tc>
        <w:tc>
          <w:tcPr>
            <w:tcW w:w="1984" w:type="dxa"/>
          </w:tcPr>
          <w:p w:rsidR="00A02841" w:rsidRPr="00F215D5" w:rsidRDefault="00A02841" w:rsidP="00840F55">
            <w:pPr>
              <w:pStyle w:val="a4"/>
              <w:spacing w:before="0" w:after="0" w:line="360" w:lineRule="auto"/>
              <w:jc w:val="both"/>
              <w:rPr>
                <w:color w:val="111111"/>
                <w:sz w:val="28"/>
                <w:szCs w:val="28"/>
              </w:rPr>
            </w:pPr>
          </w:p>
        </w:tc>
        <w:tc>
          <w:tcPr>
            <w:tcW w:w="1843" w:type="dxa"/>
          </w:tcPr>
          <w:p w:rsidR="00A02841" w:rsidRPr="00F215D5" w:rsidRDefault="00A02841" w:rsidP="00840F55">
            <w:pPr>
              <w:pStyle w:val="a4"/>
              <w:spacing w:before="0" w:after="0" w:line="240" w:lineRule="auto"/>
              <w:jc w:val="both"/>
              <w:rPr>
                <w:color w:val="111111"/>
                <w:sz w:val="28"/>
                <w:szCs w:val="28"/>
              </w:rPr>
            </w:pPr>
          </w:p>
        </w:tc>
      </w:tr>
      <w:tr w:rsidR="00A02841" w:rsidTr="00840F55">
        <w:tc>
          <w:tcPr>
            <w:tcW w:w="4068" w:type="dxa"/>
          </w:tcPr>
          <w:p w:rsidR="00A02841" w:rsidRPr="00F215D5" w:rsidRDefault="00A02841" w:rsidP="00840F55">
            <w:pPr>
              <w:pStyle w:val="a4"/>
              <w:spacing w:before="0" w:after="0" w:line="360" w:lineRule="auto"/>
              <w:jc w:val="both"/>
              <w:rPr>
                <w:color w:val="111111"/>
                <w:sz w:val="28"/>
                <w:szCs w:val="28"/>
              </w:rPr>
            </w:pPr>
            <w:r w:rsidRPr="00F215D5">
              <w:rPr>
                <w:color w:val="111111"/>
                <w:sz w:val="28"/>
                <w:szCs w:val="28"/>
              </w:rPr>
              <w:t xml:space="preserve">1 квалификационный </w:t>
            </w:r>
            <w:hyperlink r:id="rId49" w:history="1">
              <w:r w:rsidRPr="00F215D5">
                <w:rPr>
                  <w:color w:val="111111"/>
                  <w:sz w:val="28"/>
                  <w:szCs w:val="28"/>
                </w:rPr>
                <w:t>уровень</w:t>
              </w:r>
            </w:hyperlink>
          </w:p>
        </w:tc>
        <w:tc>
          <w:tcPr>
            <w:tcW w:w="1569" w:type="dxa"/>
          </w:tcPr>
          <w:p w:rsidR="00A02841" w:rsidRPr="00F215D5" w:rsidRDefault="00A02841" w:rsidP="00840F55">
            <w:pPr>
              <w:pStyle w:val="a4"/>
              <w:spacing w:before="0" w:after="0" w:line="360" w:lineRule="auto"/>
              <w:jc w:val="center"/>
              <w:rPr>
                <w:color w:val="111111"/>
                <w:sz w:val="28"/>
                <w:szCs w:val="28"/>
              </w:rPr>
            </w:pPr>
            <w:r w:rsidRPr="00F215D5">
              <w:rPr>
                <w:color w:val="111111"/>
                <w:sz w:val="28"/>
                <w:szCs w:val="28"/>
              </w:rPr>
              <w:t>1,0</w:t>
            </w:r>
          </w:p>
        </w:tc>
        <w:tc>
          <w:tcPr>
            <w:tcW w:w="1984" w:type="dxa"/>
          </w:tcPr>
          <w:p w:rsidR="00A02841" w:rsidRPr="00F215D5" w:rsidRDefault="00A02841" w:rsidP="00840F55">
            <w:pPr>
              <w:pStyle w:val="a4"/>
              <w:spacing w:before="0" w:after="0" w:line="360" w:lineRule="auto"/>
              <w:jc w:val="center"/>
              <w:rPr>
                <w:color w:val="111111"/>
                <w:sz w:val="28"/>
                <w:szCs w:val="28"/>
              </w:rPr>
            </w:pPr>
            <w:r w:rsidRPr="00F215D5">
              <w:rPr>
                <w:color w:val="111111"/>
                <w:sz w:val="28"/>
                <w:szCs w:val="28"/>
              </w:rPr>
              <w:t>3298</w:t>
            </w:r>
          </w:p>
        </w:tc>
        <w:tc>
          <w:tcPr>
            <w:tcW w:w="1843" w:type="dxa"/>
          </w:tcPr>
          <w:p w:rsidR="00A02841" w:rsidRPr="00F215D5" w:rsidRDefault="00A02841" w:rsidP="00840F55">
            <w:pPr>
              <w:pStyle w:val="a4"/>
              <w:spacing w:before="0" w:after="0" w:line="240" w:lineRule="auto"/>
              <w:jc w:val="center"/>
              <w:rPr>
                <w:color w:val="111111"/>
                <w:sz w:val="28"/>
                <w:szCs w:val="28"/>
              </w:rPr>
            </w:pPr>
            <w:r w:rsidRPr="00F215D5">
              <w:rPr>
                <w:color w:val="111111"/>
                <w:sz w:val="28"/>
                <w:szCs w:val="28"/>
              </w:rPr>
              <w:t>3715</w:t>
            </w:r>
          </w:p>
        </w:tc>
      </w:tr>
      <w:tr w:rsidR="00A02841" w:rsidTr="00840F55">
        <w:tc>
          <w:tcPr>
            <w:tcW w:w="4068" w:type="dxa"/>
          </w:tcPr>
          <w:p w:rsidR="00A02841" w:rsidRPr="00F215D5" w:rsidRDefault="00A02841" w:rsidP="00840F55">
            <w:pPr>
              <w:pStyle w:val="a4"/>
              <w:spacing w:before="0" w:after="0" w:line="360" w:lineRule="auto"/>
              <w:jc w:val="both"/>
              <w:rPr>
                <w:color w:val="111111"/>
                <w:sz w:val="28"/>
                <w:szCs w:val="28"/>
              </w:rPr>
            </w:pPr>
            <w:r w:rsidRPr="00F215D5">
              <w:rPr>
                <w:color w:val="111111"/>
                <w:sz w:val="28"/>
                <w:szCs w:val="28"/>
              </w:rPr>
              <w:t xml:space="preserve">2 квалификационный </w:t>
            </w:r>
            <w:hyperlink r:id="rId50" w:history="1">
              <w:r w:rsidRPr="00F215D5">
                <w:rPr>
                  <w:color w:val="111111"/>
                  <w:sz w:val="28"/>
                  <w:szCs w:val="28"/>
                </w:rPr>
                <w:t>уровень</w:t>
              </w:r>
            </w:hyperlink>
          </w:p>
        </w:tc>
        <w:tc>
          <w:tcPr>
            <w:tcW w:w="1569" w:type="dxa"/>
          </w:tcPr>
          <w:p w:rsidR="00A02841" w:rsidRPr="00F215D5" w:rsidRDefault="00A02841" w:rsidP="00840F55">
            <w:pPr>
              <w:pStyle w:val="a4"/>
              <w:spacing w:before="0" w:after="0" w:line="360" w:lineRule="auto"/>
              <w:jc w:val="center"/>
              <w:rPr>
                <w:color w:val="111111"/>
                <w:sz w:val="28"/>
                <w:szCs w:val="28"/>
              </w:rPr>
            </w:pPr>
            <w:r w:rsidRPr="00F215D5">
              <w:rPr>
                <w:color w:val="111111"/>
                <w:sz w:val="28"/>
                <w:szCs w:val="28"/>
              </w:rPr>
              <w:t>1,07</w:t>
            </w:r>
          </w:p>
        </w:tc>
        <w:tc>
          <w:tcPr>
            <w:tcW w:w="1984" w:type="dxa"/>
          </w:tcPr>
          <w:p w:rsidR="00A02841" w:rsidRPr="00F215D5" w:rsidRDefault="00A02841" w:rsidP="00840F55">
            <w:pPr>
              <w:pStyle w:val="a4"/>
              <w:spacing w:before="0" w:after="0" w:line="360" w:lineRule="auto"/>
              <w:jc w:val="center"/>
              <w:rPr>
                <w:color w:val="111111"/>
                <w:sz w:val="28"/>
                <w:szCs w:val="28"/>
              </w:rPr>
            </w:pPr>
            <w:r w:rsidRPr="00F215D5">
              <w:rPr>
                <w:color w:val="111111"/>
                <w:sz w:val="28"/>
                <w:szCs w:val="28"/>
              </w:rPr>
              <w:t>3536</w:t>
            </w:r>
          </w:p>
        </w:tc>
        <w:tc>
          <w:tcPr>
            <w:tcW w:w="1843" w:type="dxa"/>
          </w:tcPr>
          <w:p w:rsidR="00A02841" w:rsidRPr="00F215D5" w:rsidRDefault="00A02841" w:rsidP="00840F55">
            <w:pPr>
              <w:pStyle w:val="a4"/>
              <w:spacing w:before="0" w:after="0" w:line="240" w:lineRule="auto"/>
              <w:jc w:val="center"/>
              <w:rPr>
                <w:color w:val="111111"/>
                <w:sz w:val="28"/>
                <w:szCs w:val="28"/>
              </w:rPr>
            </w:pPr>
            <w:r w:rsidRPr="00F215D5">
              <w:rPr>
                <w:color w:val="111111"/>
                <w:sz w:val="28"/>
                <w:szCs w:val="28"/>
              </w:rPr>
              <w:t>3985</w:t>
            </w:r>
          </w:p>
        </w:tc>
      </w:tr>
    </w:tbl>
    <w:p w:rsidR="00A02841" w:rsidRDefault="00A02841" w:rsidP="00A02841">
      <w:pPr>
        <w:rPr>
          <w:sz w:val="28"/>
          <w:szCs w:val="28"/>
        </w:rPr>
      </w:pPr>
    </w:p>
    <w:p w:rsidR="00A02841" w:rsidRPr="006473B2" w:rsidRDefault="00A02841" w:rsidP="00A02841">
      <w:pPr>
        <w:ind w:firstLine="720"/>
        <w:rPr>
          <w:color w:val="000000"/>
          <w:sz w:val="28"/>
          <w:szCs w:val="28"/>
        </w:rPr>
      </w:pPr>
      <w:r>
        <w:rPr>
          <w:sz w:val="28"/>
          <w:szCs w:val="28"/>
        </w:rPr>
        <w:t xml:space="preserve">2.3. </w:t>
      </w:r>
      <w:r w:rsidRPr="006473B2">
        <w:rPr>
          <w:color w:val="000000"/>
          <w:sz w:val="28"/>
          <w:szCs w:val="28"/>
        </w:rPr>
        <w:t xml:space="preserve">Профессиональная квалификационная </w:t>
      </w:r>
      <w:hyperlink r:id="rId51" w:history="1">
        <w:r w:rsidRPr="006473B2">
          <w:rPr>
            <w:color w:val="000000"/>
            <w:sz w:val="28"/>
            <w:szCs w:val="28"/>
          </w:rPr>
          <w:t>группа</w:t>
        </w:r>
      </w:hyperlink>
      <w:r>
        <w:rPr>
          <w:color w:val="000000"/>
          <w:sz w:val="28"/>
          <w:szCs w:val="28"/>
        </w:rPr>
        <w:t xml:space="preserve"> «</w:t>
      </w:r>
      <w:r w:rsidRPr="006473B2">
        <w:rPr>
          <w:color w:val="000000"/>
          <w:sz w:val="28"/>
          <w:szCs w:val="28"/>
        </w:rPr>
        <w:t>Общеотраслевые до</w:t>
      </w:r>
      <w:r>
        <w:rPr>
          <w:color w:val="000000"/>
          <w:sz w:val="28"/>
          <w:szCs w:val="28"/>
        </w:rPr>
        <w:t>лжности служащих второго уровня»</w:t>
      </w:r>
      <w:r w:rsidRPr="006473B2">
        <w:rPr>
          <w:color w:val="000000"/>
          <w:sz w:val="28"/>
          <w:szCs w:val="28"/>
        </w:rPr>
        <w:t>.</w:t>
      </w:r>
    </w:p>
    <w:p w:rsidR="00A02841" w:rsidRDefault="00A02841" w:rsidP="00A02841">
      <w:pPr>
        <w:ind w:firstLine="720"/>
        <w:rPr>
          <w:sz w:val="28"/>
          <w:szCs w:val="28"/>
        </w:rPr>
      </w:pPr>
    </w:p>
    <w:tbl>
      <w:tblPr>
        <w:tblStyle w:val="a3"/>
        <w:tblW w:w="0" w:type="auto"/>
        <w:tblLayout w:type="fixed"/>
        <w:tblLook w:val="01E0" w:firstRow="1" w:lastRow="1" w:firstColumn="1" w:lastColumn="1" w:noHBand="0" w:noVBand="0"/>
      </w:tblPr>
      <w:tblGrid>
        <w:gridCol w:w="3888"/>
        <w:gridCol w:w="1980"/>
        <w:gridCol w:w="1260"/>
        <w:gridCol w:w="1260"/>
        <w:gridCol w:w="1182"/>
      </w:tblGrid>
      <w:tr w:rsidR="00A02841" w:rsidTr="00840F55">
        <w:tc>
          <w:tcPr>
            <w:tcW w:w="3888" w:type="dxa"/>
          </w:tcPr>
          <w:p w:rsidR="00A02841" w:rsidRPr="002A1057" w:rsidRDefault="00A02841" w:rsidP="00840F55">
            <w:pPr>
              <w:pStyle w:val="ConsPlusNormal"/>
              <w:jc w:val="center"/>
              <w:rPr>
                <w:sz w:val="28"/>
                <w:szCs w:val="28"/>
              </w:rPr>
            </w:pPr>
            <w:r w:rsidRPr="002A1057">
              <w:rPr>
                <w:sz w:val="28"/>
                <w:szCs w:val="28"/>
              </w:rPr>
              <w:t>Профессиональная квалификационная группа/квалификационный уровень</w:t>
            </w:r>
          </w:p>
        </w:tc>
        <w:tc>
          <w:tcPr>
            <w:tcW w:w="1980" w:type="dxa"/>
          </w:tcPr>
          <w:p w:rsidR="00A02841" w:rsidRPr="002A1057" w:rsidRDefault="00A02841" w:rsidP="00840F55">
            <w:pPr>
              <w:pStyle w:val="ConsPlusNormal"/>
              <w:jc w:val="center"/>
              <w:rPr>
                <w:sz w:val="28"/>
                <w:szCs w:val="28"/>
              </w:rPr>
            </w:pPr>
            <w:r w:rsidRPr="002A1057">
              <w:rPr>
                <w:sz w:val="28"/>
                <w:szCs w:val="28"/>
              </w:rPr>
              <w:t>Повышающий коэффициент по должности</w:t>
            </w:r>
          </w:p>
        </w:tc>
        <w:tc>
          <w:tcPr>
            <w:tcW w:w="1260" w:type="dxa"/>
          </w:tcPr>
          <w:p w:rsidR="00A02841" w:rsidRPr="002A1057" w:rsidRDefault="00A02841" w:rsidP="00840F55">
            <w:pPr>
              <w:pStyle w:val="ConsPlusNormal"/>
              <w:jc w:val="center"/>
              <w:rPr>
                <w:sz w:val="28"/>
                <w:szCs w:val="28"/>
              </w:rPr>
            </w:pPr>
            <w:r w:rsidRPr="002A1057">
              <w:rPr>
                <w:sz w:val="28"/>
                <w:szCs w:val="28"/>
              </w:rPr>
              <w:t>Минимальный оклад, руб.</w:t>
            </w:r>
          </w:p>
        </w:tc>
        <w:tc>
          <w:tcPr>
            <w:tcW w:w="1260" w:type="dxa"/>
          </w:tcPr>
          <w:p w:rsidR="00A02841" w:rsidRPr="002A1057" w:rsidRDefault="00A02841" w:rsidP="00840F55">
            <w:pPr>
              <w:pStyle w:val="ConsPlusNormal"/>
              <w:jc w:val="center"/>
              <w:rPr>
                <w:sz w:val="28"/>
                <w:szCs w:val="28"/>
              </w:rPr>
            </w:pPr>
            <w:r w:rsidRPr="002A1057">
              <w:rPr>
                <w:sz w:val="28"/>
                <w:szCs w:val="28"/>
              </w:rPr>
              <w:t>Минимальный оклад</w:t>
            </w:r>
            <w:r w:rsidRPr="002A1057">
              <w:rPr>
                <w:rStyle w:val="a9"/>
                <w:sz w:val="28"/>
                <w:szCs w:val="28"/>
              </w:rPr>
              <w:footnoteReference w:id="8"/>
            </w:r>
            <w:r w:rsidRPr="002A1057">
              <w:rPr>
                <w:sz w:val="28"/>
                <w:szCs w:val="28"/>
              </w:rPr>
              <w:t>, руб.</w:t>
            </w:r>
          </w:p>
        </w:tc>
        <w:tc>
          <w:tcPr>
            <w:tcW w:w="1182" w:type="dxa"/>
          </w:tcPr>
          <w:p w:rsidR="00A02841" w:rsidRPr="002A1057" w:rsidRDefault="00A02841" w:rsidP="00840F55">
            <w:pPr>
              <w:pStyle w:val="ConsPlusNormal"/>
              <w:jc w:val="center"/>
              <w:rPr>
                <w:sz w:val="28"/>
                <w:szCs w:val="28"/>
              </w:rPr>
            </w:pPr>
            <w:r w:rsidRPr="002A1057">
              <w:rPr>
                <w:sz w:val="28"/>
                <w:szCs w:val="28"/>
              </w:rPr>
              <w:t>Минимальный оклад</w:t>
            </w:r>
            <w:r w:rsidRPr="002A1057">
              <w:rPr>
                <w:rStyle w:val="a9"/>
                <w:sz w:val="28"/>
                <w:szCs w:val="28"/>
              </w:rPr>
              <w:footnoteReference w:id="9"/>
            </w:r>
            <w:r w:rsidRPr="002A1057">
              <w:rPr>
                <w:sz w:val="28"/>
                <w:szCs w:val="28"/>
              </w:rPr>
              <w:t>, руб.</w:t>
            </w:r>
          </w:p>
        </w:tc>
      </w:tr>
      <w:tr w:rsidR="00A02841" w:rsidTr="00840F55">
        <w:tc>
          <w:tcPr>
            <w:tcW w:w="3888" w:type="dxa"/>
          </w:tcPr>
          <w:p w:rsidR="00A02841" w:rsidRPr="002A1057" w:rsidRDefault="00A02841" w:rsidP="00840F55">
            <w:pPr>
              <w:pStyle w:val="ConsPlusNormal"/>
              <w:spacing w:line="360" w:lineRule="auto"/>
              <w:jc w:val="center"/>
              <w:rPr>
                <w:sz w:val="28"/>
                <w:szCs w:val="28"/>
              </w:rPr>
            </w:pPr>
            <w:r w:rsidRPr="002A1057">
              <w:rPr>
                <w:sz w:val="28"/>
                <w:szCs w:val="28"/>
              </w:rPr>
              <w:t>с 1 января 2014 года</w:t>
            </w:r>
          </w:p>
        </w:tc>
        <w:tc>
          <w:tcPr>
            <w:tcW w:w="1980" w:type="dxa"/>
          </w:tcPr>
          <w:p w:rsidR="00A02841" w:rsidRDefault="00A02841" w:rsidP="00840F55">
            <w:pPr>
              <w:rPr>
                <w:sz w:val="28"/>
                <w:szCs w:val="28"/>
              </w:rPr>
            </w:pPr>
          </w:p>
        </w:tc>
        <w:tc>
          <w:tcPr>
            <w:tcW w:w="1260" w:type="dxa"/>
          </w:tcPr>
          <w:p w:rsidR="00A02841" w:rsidRDefault="00A02841" w:rsidP="00840F55">
            <w:pPr>
              <w:rPr>
                <w:sz w:val="28"/>
                <w:szCs w:val="28"/>
              </w:rPr>
            </w:pPr>
          </w:p>
        </w:tc>
        <w:tc>
          <w:tcPr>
            <w:tcW w:w="1260" w:type="dxa"/>
          </w:tcPr>
          <w:p w:rsidR="00A02841" w:rsidRDefault="00A02841" w:rsidP="00840F55">
            <w:pPr>
              <w:rPr>
                <w:sz w:val="28"/>
                <w:szCs w:val="28"/>
              </w:rPr>
            </w:pPr>
          </w:p>
        </w:tc>
        <w:tc>
          <w:tcPr>
            <w:tcW w:w="1182" w:type="dxa"/>
          </w:tcPr>
          <w:p w:rsidR="00A02841" w:rsidRDefault="00A02841" w:rsidP="00840F55">
            <w:pPr>
              <w:rPr>
                <w:sz w:val="28"/>
                <w:szCs w:val="28"/>
              </w:rPr>
            </w:pPr>
          </w:p>
        </w:tc>
      </w:tr>
      <w:tr w:rsidR="00A02841"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1 квалификационный </w:t>
            </w:r>
            <w:hyperlink r:id="rId52" w:history="1">
              <w:r w:rsidRPr="002A1057">
                <w:rPr>
                  <w:color w:val="000000"/>
                  <w:sz w:val="28"/>
                  <w:szCs w:val="28"/>
                </w:rPr>
                <w:t>уровень</w:t>
              </w:r>
            </w:hyperlink>
          </w:p>
        </w:tc>
        <w:tc>
          <w:tcPr>
            <w:tcW w:w="1980" w:type="dxa"/>
          </w:tcPr>
          <w:p w:rsidR="00A02841" w:rsidRPr="002A1057" w:rsidRDefault="00A02841" w:rsidP="00840F55">
            <w:pPr>
              <w:pStyle w:val="ConsPlusNormal"/>
              <w:jc w:val="center"/>
              <w:rPr>
                <w:sz w:val="28"/>
                <w:szCs w:val="28"/>
              </w:rPr>
            </w:pPr>
            <w:r w:rsidRPr="002A1057">
              <w:rPr>
                <w:sz w:val="28"/>
                <w:szCs w:val="28"/>
              </w:rPr>
              <w:t>1,0</w:t>
            </w:r>
          </w:p>
        </w:tc>
        <w:tc>
          <w:tcPr>
            <w:tcW w:w="1260" w:type="dxa"/>
          </w:tcPr>
          <w:p w:rsidR="00A02841" w:rsidRPr="002A1057" w:rsidRDefault="00A02841" w:rsidP="00840F55">
            <w:pPr>
              <w:pStyle w:val="ConsPlusNormal"/>
              <w:jc w:val="center"/>
              <w:rPr>
                <w:sz w:val="28"/>
                <w:szCs w:val="28"/>
              </w:rPr>
            </w:pPr>
            <w:r w:rsidRPr="002A1057">
              <w:rPr>
                <w:sz w:val="28"/>
                <w:szCs w:val="28"/>
              </w:rPr>
              <w:t>3229</w:t>
            </w:r>
          </w:p>
        </w:tc>
        <w:tc>
          <w:tcPr>
            <w:tcW w:w="1260" w:type="dxa"/>
          </w:tcPr>
          <w:p w:rsidR="00A02841" w:rsidRPr="002A1057" w:rsidRDefault="00A02841" w:rsidP="00840F55">
            <w:pPr>
              <w:pStyle w:val="ConsPlusNormal"/>
              <w:jc w:val="center"/>
              <w:rPr>
                <w:sz w:val="28"/>
                <w:szCs w:val="28"/>
              </w:rPr>
            </w:pPr>
            <w:r w:rsidRPr="002A1057">
              <w:rPr>
                <w:sz w:val="28"/>
                <w:szCs w:val="28"/>
              </w:rPr>
              <w:t>3639</w:t>
            </w:r>
          </w:p>
        </w:tc>
        <w:tc>
          <w:tcPr>
            <w:tcW w:w="1182" w:type="dxa"/>
          </w:tcPr>
          <w:p w:rsidR="00A02841" w:rsidRPr="002A1057" w:rsidRDefault="00A02841" w:rsidP="00840F55">
            <w:pPr>
              <w:pStyle w:val="ConsPlusNormal"/>
              <w:jc w:val="center"/>
              <w:rPr>
                <w:sz w:val="28"/>
                <w:szCs w:val="28"/>
              </w:rPr>
            </w:pPr>
            <w:r w:rsidRPr="002A1057">
              <w:rPr>
                <w:sz w:val="28"/>
                <w:szCs w:val="28"/>
              </w:rPr>
              <w:t>3714</w:t>
            </w:r>
          </w:p>
        </w:tc>
      </w:tr>
      <w:tr w:rsidR="00A02841"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2 квалификационный </w:t>
            </w:r>
            <w:hyperlink r:id="rId53" w:history="1">
              <w:r w:rsidRPr="002A1057">
                <w:rPr>
                  <w:color w:val="000000"/>
                  <w:sz w:val="28"/>
                  <w:szCs w:val="28"/>
                </w:rPr>
                <w:t>уровень</w:t>
              </w:r>
            </w:hyperlink>
          </w:p>
        </w:tc>
        <w:tc>
          <w:tcPr>
            <w:tcW w:w="1980" w:type="dxa"/>
          </w:tcPr>
          <w:p w:rsidR="00A02841" w:rsidRPr="002A1057" w:rsidRDefault="00A02841" w:rsidP="00840F55">
            <w:pPr>
              <w:pStyle w:val="ConsPlusNormal"/>
              <w:jc w:val="center"/>
              <w:rPr>
                <w:sz w:val="28"/>
                <w:szCs w:val="28"/>
              </w:rPr>
            </w:pPr>
            <w:r w:rsidRPr="002A1057">
              <w:rPr>
                <w:sz w:val="28"/>
                <w:szCs w:val="28"/>
              </w:rPr>
              <w:t>1,09</w:t>
            </w:r>
          </w:p>
        </w:tc>
        <w:tc>
          <w:tcPr>
            <w:tcW w:w="1260" w:type="dxa"/>
          </w:tcPr>
          <w:p w:rsidR="00A02841" w:rsidRPr="002A1057" w:rsidRDefault="00A02841" w:rsidP="00840F55">
            <w:pPr>
              <w:pStyle w:val="ConsPlusNormal"/>
              <w:jc w:val="center"/>
              <w:rPr>
                <w:sz w:val="28"/>
                <w:szCs w:val="28"/>
              </w:rPr>
            </w:pPr>
            <w:r w:rsidRPr="002A1057">
              <w:rPr>
                <w:sz w:val="28"/>
                <w:szCs w:val="28"/>
              </w:rPr>
              <w:t>3533</w:t>
            </w:r>
          </w:p>
        </w:tc>
        <w:tc>
          <w:tcPr>
            <w:tcW w:w="1260" w:type="dxa"/>
          </w:tcPr>
          <w:p w:rsidR="00A02841" w:rsidRPr="002A1057" w:rsidRDefault="00A02841" w:rsidP="00840F55">
            <w:pPr>
              <w:pStyle w:val="ConsPlusNormal"/>
              <w:jc w:val="center"/>
              <w:rPr>
                <w:sz w:val="28"/>
                <w:szCs w:val="28"/>
              </w:rPr>
            </w:pPr>
            <w:r w:rsidRPr="002A1057">
              <w:rPr>
                <w:sz w:val="28"/>
                <w:szCs w:val="28"/>
              </w:rPr>
              <w:t>3980</w:t>
            </w:r>
          </w:p>
        </w:tc>
        <w:tc>
          <w:tcPr>
            <w:tcW w:w="1182" w:type="dxa"/>
          </w:tcPr>
          <w:p w:rsidR="00A02841" w:rsidRPr="002A1057" w:rsidRDefault="00A02841" w:rsidP="00840F55">
            <w:pPr>
              <w:pStyle w:val="ConsPlusNormal"/>
              <w:jc w:val="center"/>
              <w:rPr>
                <w:sz w:val="28"/>
                <w:szCs w:val="28"/>
              </w:rPr>
            </w:pPr>
            <w:r w:rsidRPr="002A1057">
              <w:rPr>
                <w:sz w:val="28"/>
                <w:szCs w:val="28"/>
              </w:rPr>
              <w:t>4063</w:t>
            </w:r>
          </w:p>
        </w:tc>
      </w:tr>
      <w:tr w:rsidR="00A02841"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3 квалификационный </w:t>
            </w:r>
            <w:hyperlink r:id="rId54" w:history="1">
              <w:r w:rsidRPr="002A1057">
                <w:rPr>
                  <w:color w:val="000000"/>
                  <w:sz w:val="28"/>
                  <w:szCs w:val="28"/>
                </w:rPr>
                <w:t>уровень</w:t>
              </w:r>
            </w:hyperlink>
          </w:p>
        </w:tc>
        <w:tc>
          <w:tcPr>
            <w:tcW w:w="1980" w:type="dxa"/>
          </w:tcPr>
          <w:p w:rsidR="00A02841" w:rsidRPr="002A1057" w:rsidRDefault="00A02841" w:rsidP="00840F55">
            <w:pPr>
              <w:pStyle w:val="ConsPlusNormal"/>
              <w:jc w:val="center"/>
              <w:rPr>
                <w:sz w:val="28"/>
                <w:szCs w:val="28"/>
              </w:rPr>
            </w:pPr>
            <w:r w:rsidRPr="002A1057">
              <w:rPr>
                <w:sz w:val="28"/>
                <w:szCs w:val="28"/>
              </w:rPr>
              <w:t>1,2</w:t>
            </w:r>
          </w:p>
        </w:tc>
        <w:tc>
          <w:tcPr>
            <w:tcW w:w="1260" w:type="dxa"/>
          </w:tcPr>
          <w:p w:rsidR="00A02841" w:rsidRPr="002A1057" w:rsidRDefault="00A02841" w:rsidP="00840F55">
            <w:pPr>
              <w:pStyle w:val="ConsPlusNormal"/>
              <w:jc w:val="center"/>
              <w:rPr>
                <w:sz w:val="28"/>
                <w:szCs w:val="28"/>
              </w:rPr>
            </w:pPr>
            <w:r w:rsidRPr="002A1057">
              <w:rPr>
                <w:sz w:val="28"/>
                <w:szCs w:val="28"/>
              </w:rPr>
              <w:t>3874</w:t>
            </w:r>
          </w:p>
        </w:tc>
        <w:tc>
          <w:tcPr>
            <w:tcW w:w="1260" w:type="dxa"/>
          </w:tcPr>
          <w:p w:rsidR="00A02841" w:rsidRPr="002A1057" w:rsidRDefault="00A02841" w:rsidP="00840F55">
            <w:pPr>
              <w:pStyle w:val="ConsPlusNormal"/>
              <w:jc w:val="center"/>
              <w:rPr>
                <w:sz w:val="28"/>
                <w:szCs w:val="28"/>
              </w:rPr>
            </w:pPr>
            <w:r w:rsidRPr="002A1057">
              <w:rPr>
                <w:sz w:val="28"/>
                <w:szCs w:val="28"/>
              </w:rPr>
              <w:t>4366</w:t>
            </w:r>
          </w:p>
        </w:tc>
        <w:tc>
          <w:tcPr>
            <w:tcW w:w="1182" w:type="dxa"/>
          </w:tcPr>
          <w:p w:rsidR="00A02841" w:rsidRPr="002A1057" w:rsidRDefault="00A02841" w:rsidP="00840F55">
            <w:pPr>
              <w:pStyle w:val="ConsPlusNormal"/>
              <w:jc w:val="center"/>
              <w:rPr>
                <w:sz w:val="28"/>
                <w:szCs w:val="28"/>
              </w:rPr>
            </w:pPr>
            <w:r w:rsidRPr="002A1057">
              <w:rPr>
                <w:sz w:val="28"/>
                <w:szCs w:val="28"/>
              </w:rPr>
              <w:t>4455</w:t>
            </w:r>
          </w:p>
        </w:tc>
      </w:tr>
      <w:tr w:rsidR="00A02841"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4 квалификационный </w:t>
            </w:r>
            <w:hyperlink r:id="rId55" w:history="1">
              <w:r w:rsidRPr="002A1057">
                <w:rPr>
                  <w:color w:val="000000"/>
                  <w:sz w:val="28"/>
                  <w:szCs w:val="28"/>
                </w:rPr>
                <w:t>уровень</w:t>
              </w:r>
            </w:hyperlink>
          </w:p>
        </w:tc>
        <w:tc>
          <w:tcPr>
            <w:tcW w:w="1980" w:type="dxa"/>
          </w:tcPr>
          <w:p w:rsidR="00A02841" w:rsidRPr="002A1057" w:rsidRDefault="00A02841" w:rsidP="00840F55">
            <w:pPr>
              <w:pStyle w:val="ConsPlusNormal"/>
              <w:jc w:val="center"/>
              <w:rPr>
                <w:sz w:val="28"/>
                <w:szCs w:val="28"/>
              </w:rPr>
            </w:pPr>
            <w:r w:rsidRPr="002A1057">
              <w:rPr>
                <w:sz w:val="28"/>
                <w:szCs w:val="28"/>
              </w:rPr>
              <w:t>1,32</w:t>
            </w:r>
          </w:p>
        </w:tc>
        <w:tc>
          <w:tcPr>
            <w:tcW w:w="1260" w:type="dxa"/>
          </w:tcPr>
          <w:p w:rsidR="00A02841" w:rsidRPr="002A1057" w:rsidRDefault="00A02841" w:rsidP="00840F55">
            <w:pPr>
              <w:pStyle w:val="ConsPlusNormal"/>
              <w:jc w:val="center"/>
              <w:rPr>
                <w:sz w:val="28"/>
                <w:szCs w:val="28"/>
              </w:rPr>
            </w:pPr>
            <w:r w:rsidRPr="002A1057">
              <w:rPr>
                <w:sz w:val="28"/>
                <w:szCs w:val="28"/>
              </w:rPr>
              <w:t>4274</w:t>
            </w:r>
          </w:p>
        </w:tc>
        <w:tc>
          <w:tcPr>
            <w:tcW w:w="1260" w:type="dxa"/>
          </w:tcPr>
          <w:p w:rsidR="00A02841" w:rsidRPr="002A1057" w:rsidRDefault="00A02841" w:rsidP="00840F55">
            <w:pPr>
              <w:pStyle w:val="ConsPlusNormal"/>
              <w:jc w:val="center"/>
              <w:rPr>
                <w:sz w:val="28"/>
                <w:szCs w:val="28"/>
              </w:rPr>
            </w:pPr>
            <w:r w:rsidRPr="002A1057">
              <w:rPr>
                <w:sz w:val="28"/>
                <w:szCs w:val="28"/>
              </w:rPr>
              <w:t>4815</w:t>
            </w:r>
          </w:p>
        </w:tc>
        <w:tc>
          <w:tcPr>
            <w:tcW w:w="1182" w:type="dxa"/>
          </w:tcPr>
          <w:p w:rsidR="00A02841" w:rsidRPr="002A1057" w:rsidRDefault="00A02841" w:rsidP="00840F55">
            <w:pPr>
              <w:pStyle w:val="ConsPlusNormal"/>
              <w:jc w:val="center"/>
              <w:rPr>
                <w:sz w:val="28"/>
                <w:szCs w:val="28"/>
              </w:rPr>
            </w:pPr>
            <w:r w:rsidRPr="002A1057">
              <w:rPr>
                <w:sz w:val="28"/>
                <w:szCs w:val="28"/>
              </w:rPr>
              <w:t>4915</w:t>
            </w:r>
          </w:p>
        </w:tc>
      </w:tr>
      <w:tr w:rsidR="00A02841"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5 квалификационный </w:t>
            </w:r>
            <w:hyperlink r:id="rId56" w:history="1">
              <w:r w:rsidRPr="002A1057">
                <w:rPr>
                  <w:color w:val="000000"/>
                  <w:sz w:val="28"/>
                  <w:szCs w:val="28"/>
                </w:rPr>
                <w:t>уровень</w:t>
              </w:r>
            </w:hyperlink>
          </w:p>
        </w:tc>
        <w:tc>
          <w:tcPr>
            <w:tcW w:w="1980" w:type="dxa"/>
          </w:tcPr>
          <w:p w:rsidR="00A02841" w:rsidRPr="002A1057" w:rsidRDefault="00A02841" w:rsidP="00840F55">
            <w:pPr>
              <w:pStyle w:val="ConsPlusNormal"/>
              <w:jc w:val="center"/>
              <w:rPr>
                <w:sz w:val="28"/>
                <w:szCs w:val="28"/>
              </w:rPr>
            </w:pPr>
            <w:r w:rsidRPr="002A1057">
              <w:rPr>
                <w:sz w:val="28"/>
                <w:szCs w:val="28"/>
              </w:rPr>
              <w:t>1,45</w:t>
            </w:r>
          </w:p>
        </w:tc>
        <w:tc>
          <w:tcPr>
            <w:tcW w:w="1260" w:type="dxa"/>
          </w:tcPr>
          <w:p w:rsidR="00A02841" w:rsidRPr="002A1057" w:rsidRDefault="00A02841" w:rsidP="00840F55">
            <w:pPr>
              <w:pStyle w:val="ConsPlusNormal"/>
              <w:jc w:val="center"/>
              <w:rPr>
                <w:sz w:val="28"/>
                <w:szCs w:val="28"/>
              </w:rPr>
            </w:pPr>
            <w:r w:rsidRPr="002A1057">
              <w:rPr>
                <w:sz w:val="28"/>
                <w:szCs w:val="28"/>
              </w:rPr>
              <w:t>4673</w:t>
            </w:r>
          </w:p>
        </w:tc>
        <w:tc>
          <w:tcPr>
            <w:tcW w:w="1260" w:type="dxa"/>
          </w:tcPr>
          <w:p w:rsidR="00A02841" w:rsidRPr="002A1057" w:rsidRDefault="00A02841" w:rsidP="00840F55">
            <w:pPr>
              <w:pStyle w:val="ConsPlusNormal"/>
              <w:jc w:val="center"/>
              <w:rPr>
                <w:sz w:val="28"/>
                <w:szCs w:val="28"/>
              </w:rPr>
            </w:pPr>
            <w:r w:rsidRPr="002A1057">
              <w:rPr>
                <w:sz w:val="28"/>
                <w:szCs w:val="28"/>
              </w:rPr>
              <w:t>5264</w:t>
            </w:r>
          </w:p>
        </w:tc>
        <w:tc>
          <w:tcPr>
            <w:tcW w:w="1182" w:type="dxa"/>
          </w:tcPr>
          <w:p w:rsidR="00A02841" w:rsidRPr="002A1057" w:rsidRDefault="00A02841" w:rsidP="00840F55">
            <w:pPr>
              <w:pStyle w:val="ConsPlusNormal"/>
              <w:jc w:val="center"/>
              <w:rPr>
                <w:sz w:val="28"/>
                <w:szCs w:val="28"/>
              </w:rPr>
            </w:pPr>
            <w:r w:rsidRPr="002A1057">
              <w:rPr>
                <w:sz w:val="28"/>
                <w:szCs w:val="28"/>
              </w:rPr>
              <w:t>5374</w:t>
            </w:r>
          </w:p>
        </w:tc>
      </w:tr>
      <w:tr w:rsidR="00A02841" w:rsidTr="00840F55">
        <w:tc>
          <w:tcPr>
            <w:tcW w:w="3888" w:type="dxa"/>
          </w:tcPr>
          <w:p w:rsidR="00A02841" w:rsidRPr="002A1057" w:rsidRDefault="00A02841" w:rsidP="00840F55">
            <w:pPr>
              <w:pStyle w:val="ConsPlusNormal"/>
              <w:spacing w:line="360" w:lineRule="auto"/>
              <w:jc w:val="center"/>
              <w:rPr>
                <w:color w:val="000000"/>
                <w:sz w:val="28"/>
                <w:szCs w:val="28"/>
              </w:rPr>
            </w:pPr>
            <w:r w:rsidRPr="002A1057">
              <w:rPr>
                <w:color w:val="000000"/>
                <w:sz w:val="28"/>
                <w:szCs w:val="28"/>
              </w:rPr>
              <w:t>с 1 октября 2014 года</w:t>
            </w:r>
          </w:p>
        </w:tc>
        <w:tc>
          <w:tcPr>
            <w:tcW w:w="1980" w:type="dxa"/>
          </w:tcPr>
          <w:p w:rsidR="00A02841" w:rsidRPr="002A1057" w:rsidRDefault="00A02841" w:rsidP="00840F55">
            <w:pPr>
              <w:pStyle w:val="ConsPlusNormal"/>
              <w:rPr>
                <w:sz w:val="28"/>
                <w:szCs w:val="28"/>
              </w:rPr>
            </w:pPr>
          </w:p>
        </w:tc>
        <w:tc>
          <w:tcPr>
            <w:tcW w:w="1260" w:type="dxa"/>
          </w:tcPr>
          <w:p w:rsidR="00A02841" w:rsidRPr="002A1057" w:rsidRDefault="00A02841" w:rsidP="00840F55">
            <w:pPr>
              <w:pStyle w:val="ConsPlusNormal"/>
              <w:rPr>
                <w:sz w:val="28"/>
                <w:szCs w:val="28"/>
              </w:rPr>
            </w:pPr>
          </w:p>
        </w:tc>
        <w:tc>
          <w:tcPr>
            <w:tcW w:w="1260" w:type="dxa"/>
          </w:tcPr>
          <w:p w:rsidR="00A02841" w:rsidRPr="002A1057" w:rsidRDefault="00A02841" w:rsidP="00840F55">
            <w:pPr>
              <w:pStyle w:val="ConsPlusNormal"/>
              <w:rPr>
                <w:sz w:val="28"/>
                <w:szCs w:val="28"/>
              </w:rPr>
            </w:pPr>
          </w:p>
        </w:tc>
        <w:tc>
          <w:tcPr>
            <w:tcW w:w="1182" w:type="dxa"/>
          </w:tcPr>
          <w:p w:rsidR="00A02841" w:rsidRPr="002A1057" w:rsidRDefault="00A02841" w:rsidP="00840F55">
            <w:pPr>
              <w:pStyle w:val="ConsPlusNormal"/>
              <w:rPr>
                <w:sz w:val="28"/>
                <w:szCs w:val="28"/>
              </w:rPr>
            </w:pPr>
          </w:p>
        </w:tc>
      </w:tr>
      <w:tr w:rsidR="00A02841"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1 квалификационный </w:t>
            </w:r>
            <w:hyperlink r:id="rId57" w:history="1">
              <w:r w:rsidRPr="002A1057">
                <w:rPr>
                  <w:color w:val="000000"/>
                  <w:sz w:val="28"/>
                  <w:szCs w:val="28"/>
                </w:rPr>
                <w:t>уровень</w:t>
              </w:r>
            </w:hyperlink>
          </w:p>
        </w:tc>
        <w:tc>
          <w:tcPr>
            <w:tcW w:w="1980" w:type="dxa"/>
          </w:tcPr>
          <w:p w:rsidR="00A02841" w:rsidRPr="002A1057" w:rsidRDefault="00A02841" w:rsidP="00840F55">
            <w:pPr>
              <w:pStyle w:val="ConsPlusNormal"/>
              <w:jc w:val="center"/>
              <w:rPr>
                <w:sz w:val="28"/>
                <w:szCs w:val="28"/>
              </w:rPr>
            </w:pPr>
            <w:r w:rsidRPr="002A1057">
              <w:rPr>
                <w:sz w:val="28"/>
                <w:szCs w:val="28"/>
              </w:rPr>
              <w:t>1,0</w:t>
            </w:r>
          </w:p>
        </w:tc>
        <w:tc>
          <w:tcPr>
            <w:tcW w:w="1260" w:type="dxa"/>
          </w:tcPr>
          <w:p w:rsidR="00A02841" w:rsidRPr="002A1057" w:rsidRDefault="00A02841" w:rsidP="00840F55">
            <w:pPr>
              <w:pStyle w:val="ConsPlusNormal"/>
              <w:jc w:val="center"/>
              <w:rPr>
                <w:sz w:val="28"/>
                <w:szCs w:val="28"/>
              </w:rPr>
            </w:pPr>
            <w:r w:rsidRPr="002A1057">
              <w:rPr>
                <w:sz w:val="28"/>
                <w:szCs w:val="28"/>
              </w:rPr>
              <w:t>3455</w:t>
            </w:r>
          </w:p>
        </w:tc>
        <w:tc>
          <w:tcPr>
            <w:tcW w:w="1260" w:type="dxa"/>
          </w:tcPr>
          <w:p w:rsidR="00A02841" w:rsidRPr="002A1057" w:rsidRDefault="00A02841" w:rsidP="00840F55">
            <w:pPr>
              <w:pStyle w:val="ConsPlusNormal"/>
              <w:jc w:val="center"/>
              <w:rPr>
                <w:sz w:val="28"/>
                <w:szCs w:val="28"/>
              </w:rPr>
            </w:pPr>
            <w:r w:rsidRPr="002A1057">
              <w:rPr>
                <w:sz w:val="28"/>
                <w:szCs w:val="28"/>
              </w:rPr>
              <w:t>3894</w:t>
            </w:r>
          </w:p>
        </w:tc>
        <w:tc>
          <w:tcPr>
            <w:tcW w:w="1182" w:type="dxa"/>
          </w:tcPr>
          <w:p w:rsidR="00A02841" w:rsidRPr="002A1057" w:rsidRDefault="00A02841" w:rsidP="00840F55">
            <w:pPr>
              <w:pStyle w:val="ConsPlusNormal"/>
              <w:jc w:val="center"/>
              <w:rPr>
                <w:sz w:val="28"/>
                <w:szCs w:val="28"/>
              </w:rPr>
            </w:pPr>
            <w:r w:rsidRPr="002A1057">
              <w:rPr>
                <w:sz w:val="28"/>
                <w:szCs w:val="28"/>
              </w:rPr>
              <w:t>3974</w:t>
            </w:r>
          </w:p>
        </w:tc>
      </w:tr>
      <w:tr w:rsidR="00A02841"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lastRenderedPageBreak/>
              <w:t xml:space="preserve">2 квалификационный </w:t>
            </w:r>
            <w:hyperlink r:id="rId58" w:history="1">
              <w:r w:rsidRPr="002A1057">
                <w:rPr>
                  <w:color w:val="000000"/>
                  <w:sz w:val="28"/>
                  <w:szCs w:val="28"/>
                </w:rPr>
                <w:t>уровень</w:t>
              </w:r>
            </w:hyperlink>
          </w:p>
        </w:tc>
        <w:tc>
          <w:tcPr>
            <w:tcW w:w="1980" w:type="dxa"/>
          </w:tcPr>
          <w:p w:rsidR="00A02841" w:rsidRPr="002A1057" w:rsidRDefault="00A02841" w:rsidP="00840F55">
            <w:pPr>
              <w:pStyle w:val="ConsPlusNormal"/>
              <w:jc w:val="center"/>
              <w:rPr>
                <w:sz w:val="28"/>
                <w:szCs w:val="28"/>
              </w:rPr>
            </w:pPr>
            <w:r w:rsidRPr="002A1057">
              <w:rPr>
                <w:sz w:val="28"/>
                <w:szCs w:val="28"/>
              </w:rPr>
              <w:t>1,09</w:t>
            </w:r>
          </w:p>
        </w:tc>
        <w:tc>
          <w:tcPr>
            <w:tcW w:w="1260" w:type="dxa"/>
          </w:tcPr>
          <w:p w:rsidR="00A02841" w:rsidRPr="002A1057" w:rsidRDefault="00A02841" w:rsidP="00840F55">
            <w:pPr>
              <w:pStyle w:val="ConsPlusNormal"/>
              <w:jc w:val="center"/>
              <w:rPr>
                <w:sz w:val="28"/>
                <w:szCs w:val="28"/>
              </w:rPr>
            </w:pPr>
            <w:r w:rsidRPr="002A1057">
              <w:rPr>
                <w:sz w:val="28"/>
                <w:szCs w:val="28"/>
              </w:rPr>
              <w:t>3780</w:t>
            </w:r>
          </w:p>
        </w:tc>
        <w:tc>
          <w:tcPr>
            <w:tcW w:w="1260" w:type="dxa"/>
          </w:tcPr>
          <w:p w:rsidR="00A02841" w:rsidRPr="002A1057" w:rsidRDefault="00A02841" w:rsidP="00840F55">
            <w:pPr>
              <w:pStyle w:val="ConsPlusNormal"/>
              <w:jc w:val="center"/>
              <w:rPr>
                <w:sz w:val="28"/>
                <w:szCs w:val="28"/>
              </w:rPr>
            </w:pPr>
            <w:r w:rsidRPr="002A1057">
              <w:rPr>
                <w:sz w:val="28"/>
                <w:szCs w:val="28"/>
              </w:rPr>
              <w:t>4259</w:t>
            </w:r>
          </w:p>
        </w:tc>
        <w:tc>
          <w:tcPr>
            <w:tcW w:w="1182" w:type="dxa"/>
          </w:tcPr>
          <w:p w:rsidR="00A02841" w:rsidRPr="002A1057" w:rsidRDefault="00A02841" w:rsidP="00840F55">
            <w:pPr>
              <w:pStyle w:val="ConsPlusNormal"/>
              <w:jc w:val="center"/>
              <w:rPr>
                <w:sz w:val="28"/>
                <w:szCs w:val="28"/>
              </w:rPr>
            </w:pPr>
            <w:r w:rsidRPr="002A1057">
              <w:rPr>
                <w:sz w:val="28"/>
                <w:szCs w:val="28"/>
              </w:rPr>
              <w:t>4347</w:t>
            </w:r>
          </w:p>
        </w:tc>
      </w:tr>
      <w:tr w:rsidR="00A02841"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3 квалификационный </w:t>
            </w:r>
            <w:hyperlink r:id="rId59" w:history="1">
              <w:r w:rsidRPr="002A1057">
                <w:rPr>
                  <w:color w:val="000000"/>
                  <w:sz w:val="28"/>
                  <w:szCs w:val="28"/>
                </w:rPr>
                <w:t>уровень</w:t>
              </w:r>
            </w:hyperlink>
          </w:p>
        </w:tc>
        <w:tc>
          <w:tcPr>
            <w:tcW w:w="1980" w:type="dxa"/>
          </w:tcPr>
          <w:p w:rsidR="00A02841" w:rsidRPr="002A1057" w:rsidRDefault="00A02841" w:rsidP="00840F55">
            <w:pPr>
              <w:pStyle w:val="ConsPlusNormal"/>
              <w:jc w:val="center"/>
              <w:rPr>
                <w:sz w:val="28"/>
                <w:szCs w:val="28"/>
              </w:rPr>
            </w:pPr>
            <w:r w:rsidRPr="002A1057">
              <w:rPr>
                <w:sz w:val="28"/>
                <w:szCs w:val="28"/>
              </w:rPr>
              <w:t>1,2</w:t>
            </w:r>
          </w:p>
        </w:tc>
        <w:tc>
          <w:tcPr>
            <w:tcW w:w="1260" w:type="dxa"/>
          </w:tcPr>
          <w:p w:rsidR="00A02841" w:rsidRPr="002A1057" w:rsidRDefault="00A02841" w:rsidP="00840F55">
            <w:pPr>
              <w:pStyle w:val="ConsPlusNormal"/>
              <w:jc w:val="center"/>
              <w:rPr>
                <w:sz w:val="28"/>
                <w:szCs w:val="28"/>
              </w:rPr>
            </w:pPr>
            <w:r w:rsidRPr="002A1057">
              <w:rPr>
                <w:sz w:val="28"/>
                <w:szCs w:val="28"/>
              </w:rPr>
              <w:t>4145</w:t>
            </w:r>
          </w:p>
        </w:tc>
        <w:tc>
          <w:tcPr>
            <w:tcW w:w="1260" w:type="dxa"/>
          </w:tcPr>
          <w:p w:rsidR="00A02841" w:rsidRPr="002A1057" w:rsidRDefault="00A02841" w:rsidP="00840F55">
            <w:pPr>
              <w:pStyle w:val="ConsPlusNormal"/>
              <w:jc w:val="center"/>
              <w:rPr>
                <w:sz w:val="28"/>
                <w:szCs w:val="28"/>
              </w:rPr>
            </w:pPr>
            <w:r w:rsidRPr="002A1057">
              <w:rPr>
                <w:sz w:val="28"/>
                <w:szCs w:val="28"/>
              </w:rPr>
              <w:t>4672</w:t>
            </w:r>
          </w:p>
        </w:tc>
        <w:tc>
          <w:tcPr>
            <w:tcW w:w="1182" w:type="dxa"/>
          </w:tcPr>
          <w:p w:rsidR="00A02841" w:rsidRPr="002A1057" w:rsidRDefault="00A02841" w:rsidP="00840F55">
            <w:pPr>
              <w:pStyle w:val="ConsPlusNormal"/>
              <w:jc w:val="center"/>
              <w:rPr>
                <w:sz w:val="28"/>
                <w:szCs w:val="28"/>
              </w:rPr>
            </w:pPr>
            <w:r w:rsidRPr="002A1057">
              <w:rPr>
                <w:sz w:val="28"/>
                <w:szCs w:val="28"/>
              </w:rPr>
              <w:t>4767</w:t>
            </w:r>
          </w:p>
        </w:tc>
      </w:tr>
      <w:tr w:rsidR="00A02841"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4 квалификационный </w:t>
            </w:r>
            <w:hyperlink r:id="rId60" w:history="1">
              <w:r w:rsidRPr="002A1057">
                <w:rPr>
                  <w:color w:val="000000"/>
                  <w:sz w:val="28"/>
                  <w:szCs w:val="28"/>
                </w:rPr>
                <w:t>уровень</w:t>
              </w:r>
            </w:hyperlink>
          </w:p>
        </w:tc>
        <w:tc>
          <w:tcPr>
            <w:tcW w:w="1980" w:type="dxa"/>
          </w:tcPr>
          <w:p w:rsidR="00A02841" w:rsidRPr="002A1057" w:rsidRDefault="00A02841" w:rsidP="00840F55">
            <w:pPr>
              <w:pStyle w:val="ConsPlusNormal"/>
              <w:jc w:val="center"/>
              <w:rPr>
                <w:sz w:val="28"/>
                <w:szCs w:val="28"/>
              </w:rPr>
            </w:pPr>
            <w:r w:rsidRPr="002A1057">
              <w:rPr>
                <w:sz w:val="28"/>
                <w:szCs w:val="28"/>
              </w:rPr>
              <w:t>1,32</w:t>
            </w:r>
          </w:p>
        </w:tc>
        <w:tc>
          <w:tcPr>
            <w:tcW w:w="1260" w:type="dxa"/>
          </w:tcPr>
          <w:p w:rsidR="00A02841" w:rsidRPr="002A1057" w:rsidRDefault="00A02841" w:rsidP="00840F55">
            <w:pPr>
              <w:pStyle w:val="ConsPlusNormal"/>
              <w:jc w:val="center"/>
              <w:rPr>
                <w:sz w:val="28"/>
                <w:szCs w:val="28"/>
              </w:rPr>
            </w:pPr>
            <w:r w:rsidRPr="002A1057">
              <w:rPr>
                <w:sz w:val="28"/>
                <w:szCs w:val="28"/>
              </w:rPr>
              <w:t>4573</w:t>
            </w:r>
          </w:p>
        </w:tc>
        <w:tc>
          <w:tcPr>
            <w:tcW w:w="1260" w:type="dxa"/>
          </w:tcPr>
          <w:p w:rsidR="00A02841" w:rsidRPr="002A1057" w:rsidRDefault="00A02841" w:rsidP="00840F55">
            <w:pPr>
              <w:pStyle w:val="ConsPlusNormal"/>
              <w:jc w:val="center"/>
              <w:rPr>
                <w:sz w:val="28"/>
                <w:szCs w:val="28"/>
              </w:rPr>
            </w:pPr>
            <w:r w:rsidRPr="002A1057">
              <w:rPr>
                <w:sz w:val="28"/>
                <w:szCs w:val="28"/>
              </w:rPr>
              <w:t>5152</w:t>
            </w:r>
          </w:p>
        </w:tc>
        <w:tc>
          <w:tcPr>
            <w:tcW w:w="1182" w:type="dxa"/>
          </w:tcPr>
          <w:p w:rsidR="00A02841" w:rsidRPr="002A1057" w:rsidRDefault="00A02841" w:rsidP="00840F55">
            <w:pPr>
              <w:pStyle w:val="ConsPlusNormal"/>
              <w:jc w:val="center"/>
              <w:rPr>
                <w:sz w:val="28"/>
                <w:szCs w:val="28"/>
              </w:rPr>
            </w:pPr>
            <w:r w:rsidRPr="002A1057">
              <w:rPr>
                <w:sz w:val="28"/>
                <w:szCs w:val="28"/>
              </w:rPr>
              <w:t>5259</w:t>
            </w:r>
          </w:p>
        </w:tc>
      </w:tr>
      <w:tr w:rsidR="00A02841"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5 квалификационный </w:t>
            </w:r>
            <w:hyperlink r:id="rId61" w:history="1">
              <w:r w:rsidRPr="002A1057">
                <w:rPr>
                  <w:color w:val="000000"/>
                  <w:sz w:val="28"/>
                  <w:szCs w:val="28"/>
                </w:rPr>
                <w:t>уровень</w:t>
              </w:r>
            </w:hyperlink>
          </w:p>
        </w:tc>
        <w:tc>
          <w:tcPr>
            <w:tcW w:w="1980" w:type="dxa"/>
          </w:tcPr>
          <w:p w:rsidR="00A02841" w:rsidRPr="002A1057" w:rsidRDefault="00A02841" w:rsidP="00840F55">
            <w:pPr>
              <w:pStyle w:val="ConsPlusNormal"/>
              <w:jc w:val="center"/>
              <w:rPr>
                <w:sz w:val="28"/>
                <w:szCs w:val="28"/>
              </w:rPr>
            </w:pPr>
            <w:r w:rsidRPr="002A1057">
              <w:rPr>
                <w:sz w:val="28"/>
                <w:szCs w:val="28"/>
              </w:rPr>
              <w:t>1,45</w:t>
            </w:r>
          </w:p>
        </w:tc>
        <w:tc>
          <w:tcPr>
            <w:tcW w:w="1260" w:type="dxa"/>
          </w:tcPr>
          <w:p w:rsidR="00A02841" w:rsidRPr="002A1057" w:rsidRDefault="00A02841" w:rsidP="00840F55">
            <w:pPr>
              <w:pStyle w:val="ConsPlusNormal"/>
              <w:jc w:val="center"/>
              <w:rPr>
                <w:sz w:val="28"/>
                <w:szCs w:val="28"/>
              </w:rPr>
            </w:pPr>
            <w:r w:rsidRPr="002A1057">
              <w:rPr>
                <w:sz w:val="28"/>
                <w:szCs w:val="28"/>
              </w:rPr>
              <w:t>5000</w:t>
            </w:r>
          </w:p>
        </w:tc>
        <w:tc>
          <w:tcPr>
            <w:tcW w:w="1260" w:type="dxa"/>
          </w:tcPr>
          <w:p w:rsidR="00A02841" w:rsidRPr="002A1057" w:rsidRDefault="00A02841" w:rsidP="00840F55">
            <w:pPr>
              <w:pStyle w:val="ConsPlusNormal"/>
              <w:jc w:val="center"/>
              <w:rPr>
                <w:sz w:val="28"/>
                <w:szCs w:val="28"/>
              </w:rPr>
            </w:pPr>
            <w:r w:rsidRPr="002A1057">
              <w:rPr>
                <w:sz w:val="28"/>
                <w:szCs w:val="28"/>
              </w:rPr>
              <w:t>5632</w:t>
            </w:r>
          </w:p>
        </w:tc>
        <w:tc>
          <w:tcPr>
            <w:tcW w:w="1182" w:type="dxa"/>
          </w:tcPr>
          <w:p w:rsidR="00A02841" w:rsidRPr="002A1057" w:rsidRDefault="00A02841" w:rsidP="00840F55">
            <w:pPr>
              <w:pStyle w:val="ConsPlusNormal"/>
              <w:jc w:val="center"/>
              <w:rPr>
                <w:sz w:val="28"/>
                <w:szCs w:val="28"/>
              </w:rPr>
            </w:pPr>
            <w:r w:rsidRPr="002A1057">
              <w:rPr>
                <w:sz w:val="28"/>
                <w:szCs w:val="28"/>
              </w:rPr>
              <w:t>5750</w:t>
            </w:r>
          </w:p>
        </w:tc>
      </w:tr>
    </w:tbl>
    <w:p w:rsidR="00A02841" w:rsidRDefault="00A02841" w:rsidP="00A02841">
      <w:pPr>
        <w:ind w:firstLine="720"/>
        <w:rPr>
          <w:sz w:val="28"/>
          <w:szCs w:val="28"/>
        </w:rPr>
      </w:pPr>
    </w:p>
    <w:p w:rsidR="00A02841" w:rsidRDefault="00A02841" w:rsidP="00A02841">
      <w:pPr>
        <w:pStyle w:val="ConsPlusNormal"/>
        <w:ind w:firstLine="540"/>
        <w:jc w:val="both"/>
        <w:rPr>
          <w:color w:val="000000"/>
          <w:sz w:val="28"/>
          <w:szCs w:val="28"/>
        </w:rPr>
      </w:pPr>
      <w:r w:rsidRPr="002A1057">
        <w:rPr>
          <w:color w:val="000000"/>
          <w:sz w:val="28"/>
          <w:szCs w:val="28"/>
        </w:rPr>
        <w:t xml:space="preserve">2.4. Профессиональная квалификационная </w:t>
      </w:r>
      <w:hyperlink r:id="rId62" w:history="1">
        <w:r w:rsidRPr="002A1057">
          <w:rPr>
            <w:color w:val="000000"/>
            <w:sz w:val="28"/>
            <w:szCs w:val="28"/>
          </w:rPr>
          <w:t>группа</w:t>
        </w:r>
      </w:hyperlink>
      <w:r w:rsidRPr="002A1057">
        <w:rPr>
          <w:color w:val="000000"/>
          <w:sz w:val="28"/>
          <w:szCs w:val="28"/>
        </w:rPr>
        <w:t xml:space="preserve"> </w:t>
      </w:r>
      <w:r>
        <w:rPr>
          <w:color w:val="000000"/>
          <w:sz w:val="28"/>
          <w:szCs w:val="28"/>
        </w:rPr>
        <w:t>«</w:t>
      </w:r>
      <w:r w:rsidRPr="002A1057">
        <w:rPr>
          <w:color w:val="000000"/>
          <w:sz w:val="28"/>
          <w:szCs w:val="28"/>
        </w:rPr>
        <w:t>Общеотраслевые дол</w:t>
      </w:r>
      <w:r>
        <w:rPr>
          <w:color w:val="000000"/>
          <w:sz w:val="28"/>
          <w:szCs w:val="28"/>
        </w:rPr>
        <w:t>жности служащих третьего уровня»</w:t>
      </w:r>
      <w:r w:rsidRPr="002A1057">
        <w:rPr>
          <w:color w:val="000000"/>
          <w:sz w:val="28"/>
          <w:szCs w:val="28"/>
        </w:rPr>
        <w:t>.</w:t>
      </w:r>
    </w:p>
    <w:p w:rsidR="00A02841" w:rsidRPr="002A1057" w:rsidRDefault="00A02841" w:rsidP="00A02841">
      <w:pPr>
        <w:pStyle w:val="ConsPlusNormal"/>
        <w:ind w:firstLine="540"/>
        <w:jc w:val="both"/>
        <w:rPr>
          <w:color w:val="000000"/>
          <w:sz w:val="28"/>
          <w:szCs w:val="28"/>
        </w:rPr>
      </w:pPr>
    </w:p>
    <w:tbl>
      <w:tblPr>
        <w:tblStyle w:val="a3"/>
        <w:tblW w:w="0" w:type="auto"/>
        <w:tblLayout w:type="fixed"/>
        <w:tblLook w:val="01E0" w:firstRow="1" w:lastRow="1" w:firstColumn="1" w:lastColumn="1" w:noHBand="0" w:noVBand="0"/>
      </w:tblPr>
      <w:tblGrid>
        <w:gridCol w:w="3888"/>
        <w:gridCol w:w="1980"/>
        <w:gridCol w:w="1260"/>
        <w:gridCol w:w="1260"/>
        <w:gridCol w:w="1182"/>
      </w:tblGrid>
      <w:tr w:rsidR="00A02841" w:rsidRPr="002A1057" w:rsidTr="00840F55">
        <w:tc>
          <w:tcPr>
            <w:tcW w:w="3888" w:type="dxa"/>
          </w:tcPr>
          <w:p w:rsidR="00A02841" w:rsidRPr="002A1057" w:rsidRDefault="00A02841" w:rsidP="00840F55">
            <w:pPr>
              <w:pStyle w:val="ConsPlusNormal"/>
              <w:jc w:val="center"/>
              <w:rPr>
                <w:sz w:val="28"/>
                <w:szCs w:val="28"/>
              </w:rPr>
            </w:pPr>
            <w:r w:rsidRPr="002A1057">
              <w:rPr>
                <w:sz w:val="28"/>
                <w:szCs w:val="28"/>
              </w:rPr>
              <w:t>Профессиональная квалификационная группа/квалификационный уровень</w:t>
            </w:r>
          </w:p>
        </w:tc>
        <w:tc>
          <w:tcPr>
            <w:tcW w:w="1980" w:type="dxa"/>
          </w:tcPr>
          <w:p w:rsidR="00A02841" w:rsidRPr="002A1057" w:rsidRDefault="00A02841" w:rsidP="00840F55">
            <w:pPr>
              <w:pStyle w:val="ConsPlusNormal"/>
              <w:jc w:val="center"/>
              <w:rPr>
                <w:sz w:val="28"/>
                <w:szCs w:val="28"/>
              </w:rPr>
            </w:pPr>
            <w:r w:rsidRPr="002A1057">
              <w:rPr>
                <w:sz w:val="28"/>
                <w:szCs w:val="28"/>
              </w:rPr>
              <w:t>Повышающий коэффициент по должности</w:t>
            </w:r>
          </w:p>
        </w:tc>
        <w:tc>
          <w:tcPr>
            <w:tcW w:w="1260" w:type="dxa"/>
          </w:tcPr>
          <w:p w:rsidR="00A02841" w:rsidRPr="002A1057" w:rsidRDefault="00A02841" w:rsidP="00840F55">
            <w:pPr>
              <w:pStyle w:val="ConsPlusNormal"/>
              <w:jc w:val="center"/>
              <w:rPr>
                <w:sz w:val="28"/>
                <w:szCs w:val="28"/>
              </w:rPr>
            </w:pPr>
            <w:r w:rsidRPr="002A1057">
              <w:rPr>
                <w:sz w:val="28"/>
                <w:szCs w:val="28"/>
              </w:rPr>
              <w:t>Минимальный оклад, руб.</w:t>
            </w:r>
          </w:p>
        </w:tc>
        <w:tc>
          <w:tcPr>
            <w:tcW w:w="1260" w:type="dxa"/>
          </w:tcPr>
          <w:p w:rsidR="00A02841" w:rsidRPr="002A1057" w:rsidRDefault="00A02841" w:rsidP="00840F55">
            <w:pPr>
              <w:pStyle w:val="ConsPlusNormal"/>
              <w:jc w:val="center"/>
              <w:rPr>
                <w:sz w:val="28"/>
                <w:szCs w:val="28"/>
              </w:rPr>
            </w:pPr>
            <w:r w:rsidRPr="002A1057">
              <w:rPr>
                <w:sz w:val="28"/>
                <w:szCs w:val="28"/>
              </w:rPr>
              <w:t>Минимальный оклад</w:t>
            </w:r>
            <w:r w:rsidRPr="002A1057">
              <w:rPr>
                <w:rStyle w:val="a9"/>
                <w:sz w:val="28"/>
                <w:szCs w:val="28"/>
              </w:rPr>
              <w:footnoteReference w:id="10"/>
            </w:r>
            <w:r w:rsidRPr="002A1057">
              <w:rPr>
                <w:sz w:val="28"/>
                <w:szCs w:val="28"/>
              </w:rPr>
              <w:t>, руб.</w:t>
            </w:r>
          </w:p>
        </w:tc>
        <w:tc>
          <w:tcPr>
            <w:tcW w:w="1182" w:type="dxa"/>
          </w:tcPr>
          <w:p w:rsidR="00A02841" w:rsidRPr="002A1057" w:rsidRDefault="00A02841" w:rsidP="00840F55">
            <w:pPr>
              <w:pStyle w:val="ConsPlusNormal"/>
              <w:jc w:val="center"/>
              <w:rPr>
                <w:sz w:val="28"/>
                <w:szCs w:val="28"/>
              </w:rPr>
            </w:pPr>
            <w:r w:rsidRPr="002A1057">
              <w:rPr>
                <w:sz w:val="28"/>
                <w:szCs w:val="28"/>
              </w:rPr>
              <w:t>Минимальный оклад</w:t>
            </w:r>
            <w:r w:rsidRPr="002A1057">
              <w:rPr>
                <w:rStyle w:val="a9"/>
                <w:sz w:val="28"/>
                <w:szCs w:val="28"/>
              </w:rPr>
              <w:footnoteReference w:id="11"/>
            </w:r>
            <w:r w:rsidRPr="002A1057">
              <w:rPr>
                <w:sz w:val="28"/>
                <w:szCs w:val="28"/>
              </w:rPr>
              <w:t>, руб.</w:t>
            </w:r>
          </w:p>
        </w:tc>
      </w:tr>
      <w:tr w:rsidR="00A02841" w:rsidTr="00840F55">
        <w:tc>
          <w:tcPr>
            <w:tcW w:w="3888" w:type="dxa"/>
          </w:tcPr>
          <w:p w:rsidR="00A02841" w:rsidRPr="002A1057" w:rsidRDefault="00A02841" w:rsidP="00840F55">
            <w:pPr>
              <w:pStyle w:val="ConsPlusNormal"/>
              <w:spacing w:line="360" w:lineRule="auto"/>
              <w:jc w:val="center"/>
              <w:rPr>
                <w:sz w:val="28"/>
                <w:szCs w:val="28"/>
              </w:rPr>
            </w:pPr>
            <w:r w:rsidRPr="002A1057">
              <w:rPr>
                <w:sz w:val="28"/>
                <w:szCs w:val="28"/>
              </w:rPr>
              <w:t>с 1 января 2014 года</w:t>
            </w:r>
          </w:p>
        </w:tc>
        <w:tc>
          <w:tcPr>
            <w:tcW w:w="1980" w:type="dxa"/>
          </w:tcPr>
          <w:p w:rsidR="00A02841" w:rsidRDefault="00A02841" w:rsidP="00840F55">
            <w:pPr>
              <w:rPr>
                <w:sz w:val="28"/>
                <w:szCs w:val="28"/>
              </w:rPr>
            </w:pPr>
          </w:p>
        </w:tc>
        <w:tc>
          <w:tcPr>
            <w:tcW w:w="1260" w:type="dxa"/>
          </w:tcPr>
          <w:p w:rsidR="00A02841" w:rsidRDefault="00A02841" w:rsidP="00840F55">
            <w:pPr>
              <w:rPr>
                <w:sz w:val="28"/>
                <w:szCs w:val="28"/>
              </w:rPr>
            </w:pPr>
          </w:p>
        </w:tc>
        <w:tc>
          <w:tcPr>
            <w:tcW w:w="1260" w:type="dxa"/>
          </w:tcPr>
          <w:p w:rsidR="00A02841" w:rsidRDefault="00A02841" w:rsidP="00840F55">
            <w:pPr>
              <w:rPr>
                <w:sz w:val="28"/>
                <w:szCs w:val="28"/>
              </w:rPr>
            </w:pPr>
          </w:p>
        </w:tc>
        <w:tc>
          <w:tcPr>
            <w:tcW w:w="1182" w:type="dxa"/>
          </w:tcPr>
          <w:p w:rsidR="00A02841" w:rsidRDefault="00A02841" w:rsidP="00840F55">
            <w:pPr>
              <w:rPr>
                <w:sz w:val="28"/>
                <w:szCs w:val="28"/>
              </w:rPr>
            </w:pPr>
          </w:p>
        </w:tc>
      </w:tr>
      <w:tr w:rsidR="00A02841" w:rsidRPr="002A1057"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1 квалификационный </w:t>
            </w:r>
            <w:hyperlink r:id="rId63" w:history="1">
              <w:r w:rsidRPr="002A1057">
                <w:rPr>
                  <w:color w:val="000000"/>
                  <w:sz w:val="28"/>
                  <w:szCs w:val="28"/>
                </w:rPr>
                <w:t>уровень</w:t>
              </w:r>
            </w:hyperlink>
          </w:p>
        </w:tc>
        <w:tc>
          <w:tcPr>
            <w:tcW w:w="1980" w:type="dxa"/>
          </w:tcPr>
          <w:p w:rsidR="00A02841" w:rsidRPr="00A372B1" w:rsidRDefault="00A02841" w:rsidP="00840F55">
            <w:pPr>
              <w:pStyle w:val="ConsPlusNormal"/>
              <w:jc w:val="center"/>
              <w:rPr>
                <w:sz w:val="28"/>
                <w:szCs w:val="28"/>
              </w:rPr>
            </w:pPr>
            <w:r w:rsidRPr="00A372B1">
              <w:rPr>
                <w:sz w:val="28"/>
                <w:szCs w:val="28"/>
              </w:rPr>
              <w:t>1,0</w:t>
            </w:r>
          </w:p>
        </w:tc>
        <w:tc>
          <w:tcPr>
            <w:tcW w:w="1260" w:type="dxa"/>
          </w:tcPr>
          <w:p w:rsidR="00A02841" w:rsidRPr="00A372B1" w:rsidRDefault="00A02841" w:rsidP="00840F55">
            <w:pPr>
              <w:pStyle w:val="ConsPlusNormal"/>
              <w:jc w:val="center"/>
              <w:rPr>
                <w:sz w:val="28"/>
                <w:szCs w:val="28"/>
              </w:rPr>
            </w:pPr>
            <w:r w:rsidRPr="00A372B1">
              <w:rPr>
                <w:sz w:val="28"/>
                <w:szCs w:val="28"/>
              </w:rPr>
              <w:t>4169</w:t>
            </w:r>
          </w:p>
        </w:tc>
        <w:tc>
          <w:tcPr>
            <w:tcW w:w="1260" w:type="dxa"/>
          </w:tcPr>
          <w:p w:rsidR="00A02841" w:rsidRPr="00A372B1" w:rsidRDefault="00A02841" w:rsidP="00840F55">
            <w:pPr>
              <w:pStyle w:val="ConsPlusNormal"/>
              <w:jc w:val="center"/>
              <w:rPr>
                <w:sz w:val="28"/>
                <w:szCs w:val="28"/>
              </w:rPr>
            </w:pPr>
            <w:r w:rsidRPr="00A372B1">
              <w:rPr>
                <w:sz w:val="28"/>
                <w:szCs w:val="28"/>
              </w:rPr>
              <w:t>4697</w:t>
            </w:r>
          </w:p>
        </w:tc>
        <w:tc>
          <w:tcPr>
            <w:tcW w:w="1182" w:type="dxa"/>
          </w:tcPr>
          <w:p w:rsidR="00A02841" w:rsidRPr="00A372B1" w:rsidRDefault="00A02841" w:rsidP="00840F55">
            <w:pPr>
              <w:pStyle w:val="ConsPlusNormal"/>
              <w:jc w:val="center"/>
              <w:rPr>
                <w:sz w:val="28"/>
                <w:szCs w:val="28"/>
              </w:rPr>
            </w:pPr>
            <w:r w:rsidRPr="00A372B1">
              <w:rPr>
                <w:sz w:val="28"/>
                <w:szCs w:val="28"/>
              </w:rPr>
              <w:t>4794</w:t>
            </w:r>
          </w:p>
        </w:tc>
      </w:tr>
      <w:tr w:rsidR="00A02841" w:rsidRPr="002A1057"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2 квалификационный </w:t>
            </w:r>
            <w:hyperlink r:id="rId64" w:history="1">
              <w:r w:rsidRPr="002A1057">
                <w:rPr>
                  <w:color w:val="000000"/>
                  <w:sz w:val="28"/>
                  <w:szCs w:val="28"/>
                </w:rPr>
                <w:t>уровень</w:t>
              </w:r>
            </w:hyperlink>
          </w:p>
        </w:tc>
        <w:tc>
          <w:tcPr>
            <w:tcW w:w="1980" w:type="dxa"/>
          </w:tcPr>
          <w:p w:rsidR="00A02841" w:rsidRPr="00A372B1" w:rsidRDefault="00A02841" w:rsidP="00840F55">
            <w:pPr>
              <w:pStyle w:val="ConsPlusNormal"/>
              <w:jc w:val="center"/>
              <w:rPr>
                <w:sz w:val="28"/>
                <w:szCs w:val="28"/>
              </w:rPr>
            </w:pPr>
            <w:r w:rsidRPr="00A372B1">
              <w:rPr>
                <w:sz w:val="28"/>
                <w:szCs w:val="28"/>
              </w:rPr>
              <w:t>1,09</w:t>
            </w:r>
          </w:p>
        </w:tc>
        <w:tc>
          <w:tcPr>
            <w:tcW w:w="1260" w:type="dxa"/>
          </w:tcPr>
          <w:p w:rsidR="00A02841" w:rsidRPr="00A372B1" w:rsidRDefault="00A02841" w:rsidP="00840F55">
            <w:pPr>
              <w:pStyle w:val="ConsPlusNormal"/>
              <w:jc w:val="center"/>
              <w:rPr>
                <w:sz w:val="28"/>
                <w:szCs w:val="28"/>
              </w:rPr>
            </w:pPr>
            <w:r w:rsidRPr="00A372B1">
              <w:rPr>
                <w:sz w:val="28"/>
                <w:szCs w:val="28"/>
              </w:rPr>
              <w:t>4558</w:t>
            </w:r>
          </w:p>
        </w:tc>
        <w:tc>
          <w:tcPr>
            <w:tcW w:w="1260" w:type="dxa"/>
          </w:tcPr>
          <w:p w:rsidR="00A02841" w:rsidRPr="00A372B1" w:rsidRDefault="00A02841" w:rsidP="00840F55">
            <w:pPr>
              <w:pStyle w:val="ConsPlusNormal"/>
              <w:jc w:val="center"/>
              <w:rPr>
                <w:sz w:val="28"/>
                <w:szCs w:val="28"/>
              </w:rPr>
            </w:pPr>
            <w:r w:rsidRPr="00A372B1">
              <w:rPr>
                <w:sz w:val="28"/>
                <w:szCs w:val="28"/>
              </w:rPr>
              <w:t>5136</w:t>
            </w:r>
          </w:p>
        </w:tc>
        <w:tc>
          <w:tcPr>
            <w:tcW w:w="1182" w:type="dxa"/>
          </w:tcPr>
          <w:p w:rsidR="00A02841" w:rsidRPr="00A372B1" w:rsidRDefault="00A02841" w:rsidP="00840F55">
            <w:pPr>
              <w:pStyle w:val="ConsPlusNormal"/>
              <w:jc w:val="center"/>
              <w:rPr>
                <w:sz w:val="28"/>
                <w:szCs w:val="28"/>
              </w:rPr>
            </w:pPr>
            <w:r w:rsidRPr="00A372B1">
              <w:rPr>
                <w:sz w:val="28"/>
                <w:szCs w:val="28"/>
              </w:rPr>
              <w:t>5242</w:t>
            </w:r>
          </w:p>
        </w:tc>
      </w:tr>
      <w:tr w:rsidR="00A02841" w:rsidRPr="002A1057"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3 квалификационный </w:t>
            </w:r>
            <w:hyperlink r:id="rId65" w:history="1">
              <w:r w:rsidRPr="002A1057">
                <w:rPr>
                  <w:color w:val="000000"/>
                  <w:sz w:val="28"/>
                  <w:szCs w:val="28"/>
                </w:rPr>
                <w:t>уровень</w:t>
              </w:r>
            </w:hyperlink>
          </w:p>
        </w:tc>
        <w:tc>
          <w:tcPr>
            <w:tcW w:w="1980" w:type="dxa"/>
          </w:tcPr>
          <w:p w:rsidR="00A02841" w:rsidRPr="00A372B1" w:rsidRDefault="00A02841" w:rsidP="00840F55">
            <w:pPr>
              <w:pStyle w:val="ConsPlusNormal"/>
              <w:jc w:val="center"/>
              <w:rPr>
                <w:sz w:val="28"/>
                <w:szCs w:val="28"/>
              </w:rPr>
            </w:pPr>
            <w:r w:rsidRPr="00A372B1">
              <w:rPr>
                <w:sz w:val="28"/>
                <w:szCs w:val="28"/>
              </w:rPr>
              <w:t>1,2</w:t>
            </w:r>
          </w:p>
        </w:tc>
        <w:tc>
          <w:tcPr>
            <w:tcW w:w="1260" w:type="dxa"/>
          </w:tcPr>
          <w:p w:rsidR="00A02841" w:rsidRPr="00A372B1" w:rsidRDefault="00A02841" w:rsidP="00840F55">
            <w:pPr>
              <w:pStyle w:val="ConsPlusNormal"/>
              <w:jc w:val="center"/>
              <w:rPr>
                <w:sz w:val="28"/>
                <w:szCs w:val="28"/>
              </w:rPr>
            </w:pPr>
            <w:r w:rsidRPr="00A372B1">
              <w:rPr>
                <w:sz w:val="28"/>
                <w:szCs w:val="28"/>
              </w:rPr>
              <w:t>5014</w:t>
            </w:r>
          </w:p>
        </w:tc>
        <w:tc>
          <w:tcPr>
            <w:tcW w:w="1260" w:type="dxa"/>
          </w:tcPr>
          <w:p w:rsidR="00A02841" w:rsidRPr="00A372B1" w:rsidRDefault="00A02841" w:rsidP="00840F55">
            <w:pPr>
              <w:pStyle w:val="ConsPlusNormal"/>
              <w:jc w:val="center"/>
              <w:rPr>
                <w:sz w:val="28"/>
                <w:szCs w:val="28"/>
              </w:rPr>
            </w:pPr>
            <w:r w:rsidRPr="00A372B1">
              <w:rPr>
                <w:sz w:val="28"/>
                <w:szCs w:val="28"/>
              </w:rPr>
              <w:t>5650</w:t>
            </w:r>
          </w:p>
        </w:tc>
        <w:tc>
          <w:tcPr>
            <w:tcW w:w="1182" w:type="dxa"/>
          </w:tcPr>
          <w:p w:rsidR="00A02841" w:rsidRPr="00A372B1" w:rsidRDefault="00A02841" w:rsidP="00840F55">
            <w:pPr>
              <w:pStyle w:val="ConsPlusNormal"/>
              <w:jc w:val="center"/>
              <w:rPr>
                <w:sz w:val="28"/>
                <w:szCs w:val="28"/>
              </w:rPr>
            </w:pPr>
            <w:r w:rsidRPr="00A372B1">
              <w:rPr>
                <w:sz w:val="28"/>
                <w:szCs w:val="28"/>
              </w:rPr>
              <w:t>5766</w:t>
            </w:r>
          </w:p>
        </w:tc>
      </w:tr>
      <w:tr w:rsidR="00A02841" w:rsidRPr="002A1057"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4 квалификационный </w:t>
            </w:r>
            <w:hyperlink r:id="rId66" w:history="1">
              <w:r w:rsidRPr="002A1057">
                <w:rPr>
                  <w:color w:val="000000"/>
                  <w:sz w:val="28"/>
                  <w:szCs w:val="28"/>
                </w:rPr>
                <w:t>уровень</w:t>
              </w:r>
            </w:hyperlink>
          </w:p>
        </w:tc>
        <w:tc>
          <w:tcPr>
            <w:tcW w:w="1980" w:type="dxa"/>
          </w:tcPr>
          <w:p w:rsidR="00A02841" w:rsidRPr="00A372B1" w:rsidRDefault="00A02841" w:rsidP="00840F55">
            <w:pPr>
              <w:pStyle w:val="ConsPlusNormal"/>
              <w:jc w:val="center"/>
              <w:rPr>
                <w:sz w:val="28"/>
                <w:szCs w:val="28"/>
              </w:rPr>
            </w:pPr>
            <w:r w:rsidRPr="00A372B1">
              <w:rPr>
                <w:sz w:val="28"/>
                <w:szCs w:val="28"/>
              </w:rPr>
              <w:t>1,33</w:t>
            </w:r>
          </w:p>
        </w:tc>
        <w:tc>
          <w:tcPr>
            <w:tcW w:w="1260" w:type="dxa"/>
          </w:tcPr>
          <w:p w:rsidR="00A02841" w:rsidRPr="00A372B1" w:rsidRDefault="00A02841" w:rsidP="00840F55">
            <w:pPr>
              <w:pStyle w:val="ConsPlusNormal"/>
              <w:jc w:val="center"/>
              <w:rPr>
                <w:sz w:val="28"/>
                <w:szCs w:val="28"/>
              </w:rPr>
            </w:pPr>
            <w:r w:rsidRPr="00A372B1">
              <w:rPr>
                <w:sz w:val="28"/>
                <w:szCs w:val="28"/>
              </w:rPr>
              <w:t>5527</w:t>
            </w:r>
          </w:p>
        </w:tc>
        <w:tc>
          <w:tcPr>
            <w:tcW w:w="1260" w:type="dxa"/>
          </w:tcPr>
          <w:p w:rsidR="00A02841" w:rsidRPr="00A372B1" w:rsidRDefault="00A02841" w:rsidP="00840F55">
            <w:pPr>
              <w:pStyle w:val="ConsPlusNormal"/>
              <w:jc w:val="center"/>
              <w:rPr>
                <w:sz w:val="28"/>
                <w:szCs w:val="28"/>
              </w:rPr>
            </w:pPr>
            <w:r w:rsidRPr="00A372B1">
              <w:rPr>
                <w:sz w:val="28"/>
                <w:szCs w:val="28"/>
              </w:rPr>
              <w:t>6227</w:t>
            </w:r>
          </w:p>
        </w:tc>
        <w:tc>
          <w:tcPr>
            <w:tcW w:w="1182" w:type="dxa"/>
          </w:tcPr>
          <w:p w:rsidR="00A02841" w:rsidRPr="00A372B1" w:rsidRDefault="00A02841" w:rsidP="00840F55">
            <w:pPr>
              <w:pStyle w:val="ConsPlusNormal"/>
              <w:jc w:val="center"/>
              <w:rPr>
                <w:sz w:val="28"/>
                <w:szCs w:val="28"/>
              </w:rPr>
            </w:pPr>
            <w:r w:rsidRPr="00A372B1">
              <w:rPr>
                <w:sz w:val="28"/>
                <w:szCs w:val="28"/>
              </w:rPr>
              <w:t>6356</w:t>
            </w:r>
          </w:p>
        </w:tc>
      </w:tr>
      <w:tr w:rsidR="00A02841" w:rsidRPr="002A1057"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5 квалификационный </w:t>
            </w:r>
            <w:hyperlink r:id="rId67" w:history="1">
              <w:r w:rsidRPr="002A1057">
                <w:rPr>
                  <w:color w:val="000000"/>
                  <w:sz w:val="28"/>
                  <w:szCs w:val="28"/>
                </w:rPr>
                <w:t>уровень</w:t>
              </w:r>
            </w:hyperlink>
          </w:p>
        </w:tc>
        <w:tc>
          <w:tcPr>
            <w:tcW w:w="1980" w:type="dxa"/>
          </w:tcPr>
          <w:p w:rsidR="00A02841" w:rsidRPr="00A372B1" w:rsidRDefault="00A02841" w:rsidP="00840F55">
            <w:pPr>
              <w:pStyle w:val="ConsPlusNormal"/>
              <w:jc w:val="center"/>
              <w:rPr>
                <w:sz w:val="28"/>
                <w:szCs w:val="28"/>
              </w:rPr>
            </w:pPr>
            <w:r w:rsidRPr="00A372B1">
              <w:rPr>
                <w:sz w:val="28"/>
                <w:szCs w:val="28"/>
              </w:rPr>
              <w:t>1,48</w:t>
            </w:r>
          </w:p>
        </w:tc>
        <w:tc>
          <w:tcPr>
            <w:tcW w:w="1260" w:type="dxa"/>
          </w:tcPr>
          <w:p w:rsidR="00A02841" w:rsidRPr="00A372B1" w:rsidRDefault="00A02841" w:rsidP="00840F55">
            <w:pPr>
              <w:pStyle w:val="ConsPlusNormal"/>
              <w:jc w:val="center"/>
              <w:rPr>
                <w:sz w:val="28"/>
                <w:szCs w:val="28"/>
              </w:rPr>
            </w:pPr>
            <w:r w:rsidRPr="00A372B1">
              <w:rPr>
                <w:sz w:val="28"/>
                <w:szCs w:val="28"/>
              </w:rPr>
              <w:t>6154</w:t>
            </w:r>
          </w:p>
        </w:tc>
        <w:tc>
          <w:tcPr>
            <w:tcW w:w="1260" w:type="dxa"/>
          </w:tcPr>
          <w:p w:rsidR="00A02841" w:rsidRPr="00A372B1" w:rsidRDefault="00A02841" w:rsidP="00840F55">
            <w:pPr>
              <w:pStyle w:val="ConsPlusNormal"/>
              <w:jc w:val="center"/>
              <w:rPr>
                <w:sz w:val="28"/>
                <w:szCs w:val="28"/>
              </w:rPr>
            </w:pPr>
            <w:r w:rsidRPr="00A372B1">
              <w:rPr>
                <w:sz w:val="28"/>
                <w:szCs w:val="28"/>
              </w:rPr>
              <w:t>6934</w:t>
            </w:r>
          </w:p>
        </w:tc>
        <w:tc>
          <w:tcPr>
            <w:tcW w:w="1182" w:type="dxa"/>
          </w:tcPr>
          <w:p w:rsidR="00A02841" w:rsidRPr="00A372B1" w:rsidRDefault="00A02841" w:rsidP="00840F55">
            <w:pPr>
              <w:pStyle w:val="ConsPlusNormal"/>
              <w:jc w:val="center"/>
              <w:rPr>
                <w:sz w:val="28"/>
                <w:szCs w:val="28"/>
              </w:rPr>
            </w:pPr>
            <w:r w:rsidRPr="00A372B1">
              <w:rPr>
                <w:sz w:val="28"/>
                <w:szCs w:val="28"/>
              </w:rPr>
              <w:t>7077</w:t>
            </w:r>
          </w:p>
        </w:tc>
      </w:tr>
      <w:tr w:rsidR="00A02841" w:rsidRPr="002A1057" w:rsidTr="00840F55">
        <w:tc>
          <w:tcPr>
            <w:tcW w:w="3888" w:type="dxa"/>
          </w:tcPr>
          <w:p w:rsidR="00A02841" w:rsidRPr="002A1057" w:rsidRDefault="00A02841" w:rsidP="00840F55">
            <w:pPr>
              <w:pStyle w:val="ConsPlusNormal"/>
              <w:spacing w:line="360" w:lineRule="auto"/>
              <w:jc w:val="center"/>
              <w:rPr>
                <w:color w:val="000000"/>
                <w:sz w:val="28"/>
                <w:szCs w:val="28"/>
              </w:rPr>
            </w:pPr>
            <w:r w:rsidRPr="002A1057">
              <w:rPr>
                <w:color w:val="000000"/>
                <w:sz w:val="28"/>
                <w:szCs w:val="28"/>
              </w:rPr>
              <w:t>с 1 октября 2014 года</w:t>
            </w:r>
          </w:p>
        </w:tc>
        <w:tc>
          <w:tcPr>
            <w:tcW w:w="1980" w:type="dxa"/>
          </w:tcPr>
          <w:p w:rsidR="00A02841" w:rsidRPr="00A372B1" w:rsidRDefault="00A02841" w:rsidP="00840F55">
            <w:pPr>
              <w:pStyle w:val="ConsPlusNormal"/>
              <w:rPr>
                <w:sz w:val="28"/>
                <w:szCs w:val="28"/>
              </w:rPr>
            </w:pPr>
          </w:p>
        </w:tc>
        <w:tc>
          <w:tcPr>
            <w:tcW w:w="1260" w:type="dxa"/>
          </w:tcPr>
          <w:p w:rsidR="00A02841" w:rsidRPr="00A372B1" w:rsidRDefault="00A02841" w:rsidP="00840F55">
            <w:pPr>
              <w:pStyle w:val="ConsPlusNormal"/>
              <w:rPr>
                <w:sz w:val="28"/>
                <w:szCs w:val="28"/>
              </w:rPr>
            </w:pPr>
          </w:p>
        </w:tc>
        <w:tc>
          <w:tcPr>
            <w:tcW w:w="1260" w:type="dxa"/>
          </w:tcPr>
          <w:p w:rsidR="00A02841" w:rsidRPr="00A372B1" w:rsidRDefault="00A02841" w:rsidP="00840F55">
            <w:pPr>
              <w:pStyle w:val="ConsPlusNormal"/>
              <w:rPr>
                <w:sz w:val="28"/>
                <w:szCs w:val="28"/>
              </w:rPr>
            </w:pPr>
          </w:p>
        </w:tc>
        <w:tc>
          <w:tcPr>
            <w:tcW w:w="1182" w:type="dxa"/>
          </w:tcPr>
          <w:p w:rsidR="00A02841" w:rsidRPr="00A372B1" w:rsidRDefault="00A02841" w:rsidP="00840F55">
            <w:pPr>
              <w:pStyle w:val="ConsPlusNormal"/>
              <w:rPr>
                <w:sz w:val="28"/>
                <w:szCs w:val="28"/>
              </w:rPr>
            </w:pPr>
          </w:p>
        </w:tc>
      </w:tr>
      <w:tr w:rsidR="00A02841" w:rsidRPr="002A1057"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1 квалификационный </w:t>
            </w:r>
            <w:hyperlink r:id="rId68" w:history="1">
              <w:r w:rsidRPr="002A1057">
                <w:rPr>
                  <w:color w:val="000000"/>
                  <w:sz w:val="28"/>
                  <w:szCs w:val="28"/>
                </w:rPr>
                <w:t>уровень</w:t>
              </w:r>
            </w:hyperlink>
          </w:p>
        </w:tc>
        <w:tc>
          <w:tcPr>
            <w:tcW w:w="1980" w:type="dxa"/>
          </w:tcPr>
          <w:p w:rsidR="00A02841" w:rsidRPr="00A372B1" w:rsidRDefault="00A02841" w:rsidP="00840F55">
            <w:pPr>
              <w:pStyle w:val="ConsPlusNormal"/>
              <w:jc w:val="center"/>
              <w:rPr>
                <w:sz w:val="28"/>
                <w:szCs w:val="28"/>
              </w:rPr>
            </w:pPr>
            <w:r w:rsidRPr="00A372B1">
              <w:rPr>
                <w:sz w:val="28"/>
                <w:szCs w:val="28"/>
              </w:rPr>
              <w:t>1,0</w:t>
            </w:r>
          </w:p>
        </w:tc>
        <w:tc>
          <w:tcPr>
            <w:tcW w:w="1260" w:type="dxa"/>
          </w:tcPr>
          <w:p w:rsidR="00A02841" w:rsidRPr="00A372B1" w:rsidRDefault="00A02841" w:rsidP="00840F55">
            <w:pPr>
              <w:pStyle w:val="ConsPlusNormal"/>
              <w:jc w:val="center"/>
              <w:rPr>
                <w:sz w:val="28"/>
                <w:szCs w:val="28"/>
              </w:rPr>
            </w:pPr>
            <w:r w:rsidRPr="00A372B1">
              <w:rPr>
                <w:sz w:val="28"/>
                <w:szCs w:val="28"/>
              </w:rPr>
              <w:t>4461</w:t>
            </w:r>
          </w:p>
        </w:tc>
        <w:tc>
          <w:tcPr>
            <w:tcW w:w="1260" w:type="dxa"/>
          </w:tcPr>
          <w:p w:rsidR="00A02841" w:rsidRPr="00A372B1" w:rsidRDefault="00A02841" w:rsidP="00840F55">
            <w:pPr>
              <w:pStyle w:val="ConsPlusNormal"/>
              <w:jc w:val="center"/>
              <w:rPr>
                <w:sz w:val="28"/>
                <w:szCs w:val="28"/>
              </w:rPr>
            </w:pPr>
            <w:r w:rsidRPr="00A372B1">
              <w:rPr>
                <w:sz w:val="28"/>
                <w:szCs w:val="28"/>
              </w:rPr>
              <w:t>5026</w:t>
            </w:r>
          </w:p>
        </w:tc>
        <w:tc>
          <w:tcPr>
            <w:tcW w:w="1182" w:type="dxa"/>
          </w:tcPr>
          <w:p w:rsidR="00A02841" w:rsidRPr="00A372B1" w:rsidRDefault="00A02841" w:rsidP="00840F55">
            <w:pPr>
              <w:pStyle w:val="ConsPlusNormal"/>
              <w:jc w:val="center"/>
              <w:rPr>
                <w:sz w:val="28"/>
                <w:szCs w:val="28"/>
              </w:rPr>
            </w:pPr>
            <w:r w:rsidRPr="00A372B1">
              <w:rPr>
                <w:sz w:val="28"/>
                <w:szCs w:val="28"/>
              </w:rPr>
              <w:t>5130</w:t>
            </w:r>
          </w:p>
        </w:tc>
      </w:tr>
      <w:tr w:rsidR="00A02841" w:rsidRPr="002A1057"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2 квалификационный </w:t>
            </w:r>
            <w:hyperlink r:id="rId69" w:history="1">
              <w:r w:rsidRPr="002A1057">
                <w:rPr>
                  <w:color w:val="000000"/>
                  <w:sz w:val="28"/>
                  <w:szCs w:val="28"/>
                </w:rPr>
                <w:t>уровень</w:t>
              </w:r>
            </w:hyperlink>
          </w:p>
        </w:tc>
        <w:tc>
          <w:tcPr>
            <w:tcW w:w="1980" w:type="dxa"/>
          </w:tcPr>
          <w:p w:rsidR="00A02841" w:rsidRPr="00A372B1" w:rsidRDefault="00A02841" w:rsidP="00840F55">
            <w:pPr>
              <w:pStyle w:val="ConsPlusNormal"/>
              <w:jc w:val="center"/>
              <w:rPr>
                <w:sz w:val="28"/>
                <w:szCs w:val="28"/>
              </w:rPr>
            </w:pPr>
            <w:r w:rsidRPr="00A372B1">
              <w:rPr>
                <w:sz w:val="28"/>
                <w:szCs w:val="28"/>
              </w:rPr>
              <w:t>1,09</w:t>
            </w:r>
          </w:p>
        </w:tc>
        <w:tc>
          <w:tcPr>
            <w:tcW w:w="1260" w:type="dxa"/>
          </w:tcPr>
          <w:p w:rsidR="00A02841" w:rsidRPr="00A372B1" w:rsidRDefault="00A02841" w:rsidP="00840F55">
            <w:pPr>
              <w:pStyle w:val="ConsPlusNormal"/>
              <w:jc w:val="center"/>
              <w:rPr>
                <w:sz w:val="28"/>
                <w:szCs w:val="28"/>
              </w:rPr>
            </w:pPr>
            <w:r w:rsidRPr="00A372B1">
              <w:rPr>
                <w:sz w:val="28"/>
                <w:szCs w:val="28"/>
              </w:rPr>
              <w:t>4877</w:t>
            </w:r>
          </w:p>
        </w:tc>
        <w:tc>
          <w:tcPr>
            <w:tcW w:w="1260" w:type="dxa"/>
          </w:tcPr>
          <w:p w:rsidR="00A02841" w:rsidRPr="00A372B1" w:rsidRDefault="00A02841" w:rsidP="00840F55">
            <w:pPr>
              <w:pStyle w:val="ConsPlusNormal"/>
              <w:jc w:val="center"/>
              <w:rPr>
                <w:sz w:val="28"/>
                <w:szCs w:val="28"/>
              </w:rPr>
            </w:pPr>
            <w:r w:rsidRPr="00A372B1">
              <w:rPr>
                <w:sz w:val="28"/>
                <w:szCs w:val="28"/>
              </w:rPr>
              <w:t>5496</w:t>
            </w:r>
          </w:p>
        </w:tc>
        <w:tc>
          <w:tcPr>
            <w:tcW w:w="1182" w:type="dxa"/>
          </w:tcPr>
          <w:p w:rsidR="00A02841" w:rsidRPr="00A372B1" w:rsidRDefault="00A02841" w:rsidP="00840F55">
            <w:pPr>
              <w:pStyle w:val="ConsPlusNormal"/>
              <w:jc w:val="center"/>
              <w:rPr>
                <w:sz w:val="28"/>
                <w:szCs w:val="28"/>
              </w:rPr>
            </w:pPr>
            <w:r w:rsidRPr="00A372B1">
              <w:rPr>
                <w:sz w:val="28"/>
                <w:szCs w:val="28"/>
              </w:rPr>
              <w:t>5609</w:t>
            </w:r>
          </w:p>
        </w:tc>
      </w:tr>
      <w:tr w:rsidR="00A02841" w:rsidRPr="002A1057"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3 квалификационный </w:t>
            </w:r>
            <w:hyperlink r:id="rId70" w:history="1">
              <w:r w:rsidRPr="002A1057">
                <w:rPr>
                  <w:color w:val="000000"/>
                  <w:sz w:val="28"/>
                  <w:szCs w:val="28"/>
                </w:rPr>
                <w:t>уровень</w:t>
              </w:r>
            </w:hyperlink>
          </w:p>
        </w:tc>
        <w:tc>
          <w:tcPr>
            <w:tcW w:w="1980" w:type="dxa"/>
          </w:tcPr>
          <w:p w:rsidR="00A02841" w:rsidRPr="00A372B1" w:rsidRDefault="00A02841" w:rsidP="00840F55">
            <w:pPr>
              <w:pStyle w:val="ConsPlusNormal"/>
              <w:jc w:val="center"/>
              <w:rPr>
                <w:sz w:val="28"/>
                <w:szCs w:val="28"/>
              </w:rPr>
            </w:pPr>
            <w:r w:rsidRPr="00A372B1">
              <w:rPr>
                <w:sz w:val="28"/>
                <w:szCs w:val="28"/>
              </w:rPr>
              <w:t>1,2</w:t>
            </w:r>
          </w:p>
        </w:tc>
        <w:tc>
          <w:tcPr>
            <w:tcW w:w="1260" w:type="dxa"/>
          </w:tcPr>
          <w:p w:rsidR="00A02841" w:rsidRPr="00A372B1" w:rsidRDefault="00A02841" w:rsidP="00840F55">
            <w:pPr>
              <w:pStyle w:val="ConsPlusNormal"/>
              <w:jc w:val="center"/>
              <w:rPr>
                <w:sz w:val="28"/>
                <w:szCs w:val="28"/>
              </w:rPr>
            </w:pPr>
            <w:r w:rsidRPr="00A372B1">
              <w:rPr>
                <w:sz w:val="28"/>
                <w:szCs w:val="28"/>
              </w:rPr>
              <w:t>5365</w:t>
            </w:r>
          </w:p>
        </w:tc>
        <w:tc>
          <w:tcPr>
            <w:tcW w:w="1260" w:type="dxa"/>
          </w:tcPr>
          <w:p w:rsidR="00A02841" w:rsidRPr="00A372B1" w:rsidRDefault="00A02841" w:rsidP="00840F55">
            <w:pPr>
              <w:pStyle w:val="ConsPlusNormal"/>
              <w:jc w:val="center"/>
              <w:rPr>
                <w:sz w:val="28"/>
                <w:szCs w:val="28"/>
              </w:rPr>
            </w:pPr>
            <w:r w:rsidRPr="00A372B1">
              <w:rPr>
                <w:sz w:val="28"/>
                <w:szCs w:val="28"/>
              </w:rPr>
              <w:t>6046</w:t>
            </w:r>
          </w:p>
        </w:tc>
        <w:tc>
          <w:tcPr>
            <w:tcW w:w="1182" w:type="dxa"/>
          </w:tcPr>
          <w:p w:rsidR="00A02841" w:rsidRPr="00A372B1" w:rsidRDefault="00A02841" w:rsidP="00840F55">
            <w:pPr>
              <w:pStyle w:val="ConsPlusNormal"/>
              <w:jc w:val="center"/>
              <w:rPr>
                <w:sz w:val="28"/>
                <w:szCs w:val="28"/>
              </w:rPr>
            </w:pPr>
            <w:r w:rsidRPr="00A372B1">
              <w:rPr>
                <w:sz w:val="28"/>
                <w:szCs w:val="28"/>
              </w:rPr>
              <w:t>6170</w:t>
            </w:r>
          </w:p>
        </w:tc>
      </w:tr>
      <w:tr w:rsidR="00A02841" w:rsidRPr="002A1057"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4 квалификационный </w:t>
            </w:r>
            <w:hyperlink r:id="rId71" w:history="1">
              <w:r w:rsidRPr="002A1057">
                <w:rPr>
                  <w:color w:val="000000"/>
                  <w:sz w:val="28"/>
                  <w:szCs w:val="28"/>
                </w:rPr>
                <w:t>уровень</w:t>
              </w:r>
            </w:hyperlink>
          </w:p>
        </w:tc>
        <w:tc>
          <w:tcPr>
            <w:tcW w:w="1980" w:type="dxa"/>
          </w:tcPr>
          <w:p w:rsidR="00A02841" w:rsidRPr="00A372B1" w:rsidRDefault="00A02841" w:rsidP="00840F55">
            <w:pPr>
              <w:pStyle w:val="ConsPlusNormal"/>
              <w:jc w:val="center"/>
              <w:rPr>
                <w:sz w:val="28"/>
                <w:szCs w:val="28"/>
              </w:rPr>
            </w:pPr>
            <w:r w:rsidRPr="00A372B1">
              <w:rPr>
                <w:sz w:val="28"/>
                <w:szCs w:val="28"/>
              </w:rPr>
              <w:t>1,33</w:t>
            </w:r>
          </w:p>
        </w:tc>
        <w:tc>
          <w:tcPr>
            <w:tcW w:w="1260" w:type="dxa"/>
          </w:tcPr>
          <w:p w:rsidR="00A02841" w:rsidRPr="00A372B1" w:rsidRDefault="00A02841" w:rsidP="00840F55">
            <w:pPr>
              <w:pStyle w:val="ConsPlusNormal"/>
              <w:jc w:val="center"/>
              <w:rPr>
                <w:sz w:val="28"/>
                <w:szCs w:val="28"/>
              </w:rPr>
            </w:pPr>
            <w:r w:rsidRPr="00A372B1">
              <w:rPr>
                <w:sz w:val="28"/>
                <w:szCs w:val="28"/>
              </w:rPr>
              <w:t>5914</w:t>
            </w:r>
          </w:p>
        </w:tc>
        <w:tc>
          <w:tcPr>
            <w:tcW w:w="1260" w:type="dxa"/>
          </w:tcPr>
          <w:p w:rsidR="00A02841" w:rsidRPr="00A372B1" w:rsidRDefault="00A02841" w:rsidP="00840F55">
            <w:pPr>
              <w:pStyle w:val="ConsPlusNormal"/>
              <w:jc w:val="center"/>
              <w:rPr>
                <w:sz w:val="28"/>
                <w:szCs w:val="28"/>
              </w:rPr>
            </w:pPr>
            <w:r w:rsidRPr="00A372B1">
              <w:rPr>
                <w:sz w:val="28"/>
                <w:szCs w:val="28"/>
              </w:rPr>
              <w:t>6663</w:t>
            </w:r>
          </w:p>
        </w:tc>
        <w:tc>
          <w:tcPr>
            <w:tcW w:w="1182" w:type="dxa"/>
          </w:tcPr>
          <w:p w:rsidR="00A02841" w:rsidRPr="00A372B1" w:rsidRDefault="00A02841" w:rsidP="00840F55">
            <w:pPr>
              <w:pStyle w:val="ConsPlusNormal"/>
              <w:jc w:val="center"/>
              <w:rPr>
                <w:sz w:val="28"/>
                <w:szCs w:val="28"/>
              </w:rPr>
            </w:pPr>
            <w:r w:rsidRPr="00A372B1">
              <w:rPr>
                <w:sz w:val="28"/>
                <w:szCs w:val="28"/>
              </w:rPr>
              <w:t>6801</w:t>
            </w:r>
          </w:p>
        </w:tc>
      </w:tr>
      <w:tr w:rsidR="00A02841" w:rsidRPr="002A1057"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5 квалификационный </w:t>
            </w:r>
            <w:hyperlink r:id="rId72" w:history="1">
              <w:r w:rsidRPr="002A1057">
                <w:rPr>
                  <w:color w:val="000000"/>
                  <w:sz w:val="28"/>
                  <w:szCs w:val="28"/>
                </w:rPr>
                <w:t>уровень</w:t>
              </w:r>
            </w:hyperlink>
          </w:p>
        </w:tc>
        <w:tc>
          <w:tcPr>
            <w:tcW w:w="1980" w:type="dxa"/>
          </w:tcPr>
          <w:p w:rsidR="00A02841" w:rsidRPr="00A372B1" w:rsidRDefault="00A02841" w:rsidP="00840F55">
            <w:pPr>
              <w:pStyle w:val="ConsPlusNormal"/>
              <w:jc w:val="center"/>
              <w:rPr>
                <w:sz w:val="28"/>
                <w:szCs w:val="28"/>
              </w:rPr>
            </w:pPr>
            <w:r w:rsidRPr="00A372B1">
              <w:rPr>
                <w:sz w:val="28"/>
                <w:szCs w:val="28"/>
              </w:rPr>
              <w:t>1,48</w:t>
            </w:r>
          </w:p>
        </w:tc>
        <w:tc>
          <w:tcPr>
            <w:tcW w:w="1260" w:type="dxa"/>
          </w:tcPr>
          <w:p w:rsidR="00A02841" w:rsidRPr="00A372B1" w:rsidRDefault="00A02841" w:rsidP="00840F55">
            <w:pPr>
              <w:pStyle w:val="ConsPlusNormal"/>
              <w:jc w:val="center"/>
              <w:rPr>
                <w:sz w:val="28"/>
                <w:szCs w:val="28"/>
              </w:rPr>
            </w:pPr>
            <w:r w:rsidRPr="00A372B1">
              <w:rPr>
                <w:sz w:val="28"/>
                <w:szCs w:val="28"/>
              </w:rPr>
              <w:t>6585</w:t>
            </w:r>
          </w:p>
        </w:tc>
        <w:tc>
          <w:tcPr>
            <w:tcW w:w="1260" w:type="dxa"/>
          </w:tcPr>
          <w:p w:rsidR="00A02841" w:rsidRPr="00A372B1" w:rsidRDefault="00A02841" w:rsidP="00840F55">
            <w:pPr>
              <w:pStyle w:val="ConsPlusNormal"/>
              <w:jc w:val="center"/>
              <w:rPr>
                <w:sz w:val="28"/>
                <w:szCs w:val="28"/>
              </w:rPr>
            </w:pPr>
            <w:r w:rsidRPr="00A372B1">
              <w:rPr>
                <w:sz w:val="28"/>
                <w:szCs w:val="28"/>
              </w:rPr>
              <w:t>7419</w:t>
            </w:r>
          </w:p>
        </w:tc>
        <w:tc>
          <w:tcPr>
            <w:tcW w:w="1182" w:type="dxa"/>
          </w:tcPr>
          <w:p w:rsidR="00A02841" w:rsidRPr="00A372B1" w:rsidRDefault="00A02841" w:rsidP="00840F55">
            <w:pPr>
              <w:pStyle w:val="ConsPlusNormal"/>
              <w:jc w:val="center"/>
              <w:rPr>
                <w:sz w:val="28"/>
                <w:szCs w:val="28"/>
              </w:rPr>
            </w:pPr>
            <w:r w:rsidRPr="00A372B1">
              <w:rPr>
                <w:sz w:val="28"/>
                <w:szCs w:val="28"/>
              </w:rPr>
              <w:t>7572</w:t>
            </w:r>
          </w:p>
        </w:tc>
      </w:tr>
    </w:tbl>
    <w:p w:rsidR="00A02841" w:rsidRDefault="00A02841" w:rsidP="00A02841">
      <w:pPr>
        <w:ind w:firstLine="720"/>
        <w:rPr>
          <w:sz w:val="28"/>
          <w:szCs w:val="28"/>
        </w:rPr>
      </w:pPr>
    </w:p>
    <w:p w:rsidR="00A02841" w:rsidRPr="003B4D3B" w:rsidRDefault="00A02841" w:rsidP="00A02841">
      <w:pPr>
        <w:pStyle w:val="ConsPlusNormal"/>
        <w:ind w:firstLine="540"/>
        <w:jc w:val="both"/>
        <w:rPr>
          <w:color w:val="000000"/>
          <w:sz w:val="28"/>
          <w:szCs w:val="28"/>
        </w:rPr>
      </w:pPr>
      <w:r w:rsidRPr="003B4D3B">
        <w:rPr>
          <w:color w:val="000000"/>
          <w:sz w:val="28"/>
          <w:szCs w:val="28"/>
        </w:rPr>
        <w:t xml:space="preserve">2.5. Профессиональная квалификационная </w:t>
      </w:r>
      <w:hyperlink r:id="rId73" w:history="1">
        <w:r w:rsidRPr="003B4D3B">
          <w:rPr>
            <w:color w:val="000000"/>
            <w:sz w:val="28"/>
            <w:szCs w:val="28"/>
          </w:rPr>
          <w:t>группа</w:t>
        </w:r>
      </w:hyperlink>
      <w:r w:rsidRPr="003B4D3B">
        <w:rPr>
          <w:color w:val="000000"/>
          <w:sz w:val="28"/>
          <w:szCs w:val="28"/>
        </w:rPr>
        <w:t xml:space="preserve"> «Общеотраслевые </w:t>
      </w:r>
      <w:r w:rsidRPr="003B4D3B">
        <w:rPr>
          <w:color w:val="000000"/>
          <w:sz w:val="28"/>
          <w:szCs w:val="28"/>
        </w:rPr>
        <w:lastRenderedPageBreak/>
        <w:t>должности служащих четвертого уровня».</w:t>
      </w:r>
    </w:p>
    <w:p w:rsidR="00A02841" w:rsidRPr="003B4D3B" w:rsidRDefault="00A02841" w:rsidP="00A02841">
      <w:pPr>
        <w:pStyle w:val="ConsPlusNormal"/>
        <w:ind w:firstLine="540"/>
        <w:jc w:val="both"/>
        <w:rPr>
          <w:color w:val="000000"/>
          <w:sz w:val="28"/>
          <w:szCs w:val="28"/>
        </w:rPr>
      </w:pPr>
    </w:p>
    <w:tbl>
      <w:tblPr>
        <w:tblStyle w:val="a3"/>
        <w:tblW w:w="0" w:type="auto"/>
        <w:tblLayout w:type="fixed"/>
        <w:tblLook w:val="01E0" w:firstRow="1" w:lastRow="1" w:firstColumn="1" w:lastColumn="1" w:noHBand="0" w:noVBand="0"/>
      </w:tblPr>
      <w:tblGrid>
        <w:gridCol w:w="3888"/>
        <w:gridCol w:w="1980"/>
        <w:gridCol w:w="1260"/>
        <w:gridCol w:w="1260"/>
        <w:gridCol w:w="1182"/>
      </w:tblGrid>
      <w:tr w:rsidR="00A02841" w:rsidRPr="002A1057" w:rsidTr="00840F55">
        <w:tc>
          <w:tcPr>
            <w:tcW w:w="3888" w:type="dxa"/>
          </w:tcPr>
          <w:p w:rsidR="00A02841" w:rsidRPr="002A1057" w:rsidRDefault="00A02841" w:rsidP="00840F55">
            <w:pPr>
              <w:pStyle w:val="ConsPlusNormal"/>
              <w:jc w:val="center"/>
              <w:rPr>
                <w:sz w:val="28"/>
                <w:szCs w:val="28"/>
              </w:rPr>
            </w:pPr>
            <w:r w:rsidRPr="002A1057">
              <w:rPr>
                <w:sz w:val="28"/>
                <w:szCs w:val="28"/>
              </w:rPr>
              <w:t>Профессиональная квалификационная группа/квалификационный уровень</w:t>
            </w:r>
          </w:p>
        </w:tc>
        <w:tc>
          <w:tcPr>
            <w:tcW w:w="1980" w:type="dxa"/>
          </w:tcPr>
          <w:p w:rsidR="00A02841" w:rsidRPr="002A1057" w:rsidRDefault="00A02841" w:rsidP="00840F55">
            <w:pPr>
              <w:pStyle w:val="ConsPlusNormal"/>
              <w:jc w:val="center"/>
              <w:rPr>
                <w:sz w:val="28"/>
                <w:szCs w:val="28"/>
              </w:rPr>
            </w:pPr>
            <w:r w:rsidRPr="002A1057">
              <w:rPr>
                <w:sz w:val="28"/>
                <w:szCs w:val="28"/>
              </w:rPr>
              <w:t>Повышающий коэффициент по должности</w:t>
            </w:r>
          </w:p>
        </w:tc>
        <w:tc>
          <w:tcPr>
            <w:tcW w:w="1260" w:type="dxa"/>
          </w:tcPr>
          <w:p w:rsidR="00A02841" w:rsidRPr="002A1057" w:rsidRDefault="00A02841" w:rsidP="00840F55">
            <w:pPr>
              <w:pStyle w:val="ConsPlusNormal"/>
              <w:jc w:val="center"/>
              <w:rPr>
                <w:sz w:val="28"/>
                <w:szCs w:val="28"/>
              </w:rPr>
            </w:pPr>
            <w:r w:rsidRPr="002A1057">
              <w:rPr>
                <w:sz w:val="28"/>
                <w:szCs w:val="28"/>
              </w:rPr>
              <w:t>Минимальный оклад, руб.</w:t>
            </w:r>
          </w:p>
        </w:tc>
        <w:tc>
          <w:tcPr>
            <w:tcW w:w="1260" w:type="dxa"/>
          </w:tcPr>
          <w:p w:rsidR="00A02841" w:rsidRPr="002A1057" w:rsidRDefault="00A02841" w:rsidP="00840F55">
            <w:pPr>
              <w:pStyle w:val="ConsPlusNormal"/>
              <w:jc w:val="center"/>
              <w:rPr>
                <w:sz w:val="28"/>
                <w:szCs w:val="28"/>
              </w:rPr>
            </w:pPr>
            <w:r w:rsidRPr="002A1057">
              <w:rPr>
                <w:sz w:val="28"/>
                <w:szCs w:val="28"/>
              </w:rPr>
              <w:t>Минимальный оклад</w:t>
            </w:r>
            <w:r w:rsidRPr="002A1057">
              <w:rPr>
                <w:rStyle w:val="a9"/>
                <w:sz w:val="28"/>
                <w:szCs w:val="28"/>
              </w:rPr>
              <w:footnoteReference w:id="12"/>
            </w:r>
            <w:r w:rsidRPr="002A1057">
              <w:rPr>
                <w:sz w:val="28"/>
                <w:szCs w:val="28"/>
              </w:rPr>
              <w:t>, руб.</w:t>
            </w:r>
          </w:p>
        </w:tc>
        <w:tc>
          <w:tcPr>
            <w:tcW w:w="1182" w:type="dxa"/>
          </w:tcPr>
          <w:p w:rsidR="00A02841" w:rsidRPr="002A1057" w:rsidRDefault="00A02841" w:rsidP="00840F55">
            <w:pPr>
              <w:pStyle w:val="ConsPlusNormal"/>
              <w:jc w:val="center"/>
              <w:rPr>
                <w:sz w:val="28"/>
                <w:szCs w:val="28"/>
              </w:rPr>
            </w:pPr>
            <w:r w:rsidRPr="002A1057">
              <w:rPr>
                <w:sz w:val="28"/>
                <w:szCs w:val="28"/>
              </w:rPr>
              <w:t>Минимальный оклад</w:t>
            </w:r>
            <w:r w:rsidRPr="002A1057">
              <w:rPr>
                <w:rStyle w:val="a9"/>
                <w:sz w:val="28"/>
                <w:szCs w:val="28"/>
              </w:rPr>
              <w:footnoteReference w:id="13"/>
            </w:r>
            <w:r w:rsidRPr="002A1057">
              <w:rPr>
                <w:sz w:val="28"/>
                <w:szCs w:val="28"/>
              </w:rPr>
              <w:t>, руб.</w:t>
            </w:r>
          </w:p>
        </w:tc>
      </w:tr>
      <w:tr w:rsidR="00A02841" w:rsidTr="00840F55">
        <w:tc>
          <w:tcPr>
            <w:tcW w:w="3888" w:type="dxa"/>
          </w:tcPr>
          <w:p w:rsidR="00A02841" w:rsidRPr="002A1057" w:rsidRDefault="00A02841" w:rsidP="00840F55">
            <w:pPr>
              <w:pStyle w:val="ConsPlusNormal"/>
              <w:spacing w:line="360" w:lineRule="auto"/>
              <w:jc w:val="center"/>
              <w:rPr>
                <w:sz w:val="28"/>
                <w:szCs w:val="28"/>
              </w:rPr>
            </w:pPr>
            <w:r w:rsidRPr="002A1057">
              <w:rPr>
                <w:sz w:val="28"/>
                <w:szCs w:val="28"/>
              </w:rPr>
              <w:t>с 1 января 2014 года</w:t>
            </w:r>
          </w:p>
        </w:tc>
        <w:tc>
          <w:tcPr>
            <w:tcW w:w="1980" w:type="dxa"/>
          </w:tcPr>
          <w:p w:rsidR="00A02841" w:rsidRDefault="00A02841" w:rsidP="00840F55">
            <w:pPr>
              <w:rPr>
                <w:sz w:val="28"/>
                <w:szCs w:val="28"/>
              </w:rPr>
            </w:pPr>
          </w:p>
        </w:tc>
        <w:tc>
          <w:tcPr>
            <w:tcW w:w="1260" w:type="dxa"/>
          </w:tcPr>
          <w:p w:rsidR="00A02841" w:rsidRDefault="00A02841" w:rsidP="00840F55">
            <w:pPr>
              <w:rPr>
                <w:sz w:val="28"/>
                <w:szCs w:val="28"/>
              </w:rPr>
            </w:pPr>
          </w:p>
        </w:tc>
        <w:tc>
          <w:tcPr>
            <w:tcW w:w="1260" w:type="dxa"/>
          </w:tcPr>
          <w:p w:rsidR="00A02841" w:rsidRDefault="00A02841" w:rsidP="00840F55">
            <w:pPr>
              <w:rPr>
                <w:sz w:val="28"/>
                <w:szCs w:val="28"/>
              </w:rPr>
            </w:pPr>
          </w:p>
        </w:tc>
        <w:tc>
          <w:tcPr>
            <w:tcW w:w="1182" w:type="dxa"/>
          </w:tcPr>
          <w:p w:rsidR="00A02841" w:rsidRDefault="00A02841" w:rsidP="00840F55">
            <w:pPr>
              <w:rPr>
                <w:sz w:val="28"/>
                <w:szCs w:val="28"/>
              </w:rPr>
            </w:pPr>
          </w:p>
        </w:tc>
      </w:tr>
      <w:tr w:rsidR="00A02841" w:rsidRPr="002A1057"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1 квалификационный </w:t>
            </w:r>
            <w:hyperlink r:id="rId74" w:history="1">
              <w:r w:rsidRPr="002A1057">
                <w:rPr>
                  <w:color w:val="000000"/>
                  <w:sz w:val="28"/>
                  <w:szCs w:val="28"/>
                </w:rPr>
                <w:t>уровень</w:t>
              </w:r>
            </w:hyperlink>
          </w:p>
        </w:tc>
        <w:tc>
          <w:tcPr>
            <w:tcW w:w="1980" w:type="dxa"/>
          </w:tcPr>
          <w:p w:rsidR="00A02841" w:rsidRPr="00A372B1" w:rsidRDefault="00A02841" w:rsidP="00840F55">
            <w:pPr>
              <w:pStyle w:val="ConsPlusNormal"/>
              <w:jc w:val="center"/>
              <w:rPr>
                <w:sz w:val="28"/>
                <w:szCs w:val="28"/>
              </w:rPr>
            </w:pPr>
            <w:r w:rsidRPr="00A372B1">
              <w:rPr>
                <w:sz w:val="28"/>
                <w:szCs w:val="28"/>
              </w:rPr>
              <w:t>1,0</w:t>
            </w:r>
          </w:p>
        </w:tc>
        <w:tc>
          <w:tcPr>
            <w:tcW w:w="1260" w:type="dxa"/>
          </w:tcPr>
          <w:p w:rsidR="00A02841" w:rsidRPr="00A372B1" w:rsidRDefault="00A02841" w:rsidP="00840F55">
            <w:pPr>
              <w:pStyle w:val="ConsPlusNormal"/>
              <w:jc w:val="center"/>
              <w:rPr>
                <w:sz w:val="28"/>
                <w:szCs w:val="28"/>
              </w:rPr>
            </w:pPr>
            <w:r w:rsidRPr="00A372B1">
              <w:rPr>
                <w:sz w:val="28"/>
                <w:szCs w:val="28"/>
              </w:rPr>
              <w:t>4169</w:t>
            </w:r>
          </w:p>
        </w:tc>
        <w:tc>
          <w:tcPr>
            <w:tcW w:w="1260" w:type="dxa"/>
          </w:tcPr>
          <w:p w:rsidR="00A02841" w:rsidRPr="00A372B1" w:rsidRDefault="00A02841" w:rsidP="00840F55">
            <w:pPr>
              <w:pStyle w:val="ConsPlusNormal"/>
              <w:jc w:val="center"/>
              <w:rPr>
                <w:sz w:val="28"/>
                <w:szCs w:val="28"/>
              </w:rPr>
            </w:pPr>
            <w:r w:rsidRPr="00A372B1">
              <w:rPr>
                <w:sz w:val="28"/>
                <w:szCs w:val="28"/>
              </w:rPr>
              <w:t>4697</w:t>
            </w:r>
          </w:p>
        </w:tc>
        <w:tc>
          <w:tcPr>
            <w:tcW w:w="1182" w:type="dxa"/>
          </w:tcPr>
          <w:p w:rsidR="00A02841" w:rsidRPr="00A372B1" w:rsidRDefault="00A02841" w:rsidP="00840F55">
            <w:pPr>
              <w:pStyle w:val="ConsPlusNormal"/>
              <w:jc w:val="center"/>
              <w:rPr>
                <w:sz w:val="28"/>
                <w:szCs w:val="28"/>
              </w:rPr>
            </w:pPr>
            <w:r w:rsidRPr="00A372B1">
              <w:rPr>
                <w:sz w:val="28"/>
                <w:szCs w:val="28"/>
              </w:rPr>
              <w:t>4794</w:t>
            </w:r>
          </w:p>
        </w:tc>
      </w:tr>
      <w:tr w:rsidR="00A02841" w:rsidRPr="002A1057"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2 квалификационный </w:t>
            </w:r>
            <w:hyperlink r:id="rId75" w:history="1">
              <w:r w:rsidRPr="002A1057">
                <w:rPr>
                  <w:color w:val="000000"/>
                  <w:sz w:val="28"/>
                  <w:szCs w:val="28"/>
                </w:rPr>
                <w:t>уровень</w:t>
              </w:r>
            </w:hyperlink>
          </w:p>
        </w:tc>
        <w:tc>
          <w:tcPr>
            <w:tcW w:w="1980" w:type="dxa"/>
          </w:tcPr>
          <w:p w:rsidR="00A02841" w:rsidRPr="00A372B1" w:rsidRDefault="00A02841" w:rsidP="00840F55">
            <w:pPr>
              <w:pStyle w:val="ConsPlusNormal"/>
              <w:jc w:val="center"/>
              <w:rPr>
                <w:sz w:val="28"/>
                <w:szCs w:val="28"/>
              </w:rPr>
            </w:pPr>
            <w:r w:rsidRPr="00A372B1">
              <w:rPr>
                <w:sz w:val="28"/>
                <w:szCs w:val="28"/>
              </w:rPr>
              <w:t>1,09</w:t>
            </w:r>
          </w:p>
        </w:tc>
        <w:tc>
          <w:tcPr>
            <w:tcW w:w="1260" w:type="dxa"/>
          </w:tcPr>
          <w:p w:rsidR="00A02841" w:rsidRPr="00A372B1" w:rsidRDefault="00A02841" w:rsidP="00840F55">
            <w:pPr>
              <w:pStyle w:val="ConsPlusNormal"/>
              <w:jc w:val="center"/>
              <w:rPr>
                <w:sz w:val="28"/>
                <w:szCs w:val="28"/>
              </w:rPr>
            </w:pPr>
            <w:r w:rsidRPr="00A372B1">
              <w:rPr>
                <w:sz w:val="28"/>
                <w:szCs w:val="28"/>
              </w:rPr>
              <w:t>4558</w:t>
            </w:r>
          </w:p>
        </w:tc>
        <w:tc>
          <w:tcPr>
            <w:tcW w:w="1260" w:type="dxa"/>
          </w:tcPr>
          <w:p w:rsidR="00A02841" w:rsidRPr="00A372B1" w:rsidRDefault="00A02841" w:rsidP="00840F55">
            <w:pPr>
              <w:pStyle w:val="ConsPlusNormal"/>
              <w:jc w:val="center"/>
              <w:rPr>
                <w:sz w:val="28"/>
                <w:szCs w:val="28"/>
              </w:rPr>
            </w:pPr>
            <w:r w:rsidRPr="00A372B1">
              <w:rPr>
                <w:sz w:val="28"/>
                <w:szCs w:val="28"/>
              </w:rPr>
              <w:t>5136</w:t>
            </w:r>
          </w:p>
        </w:tc>
        <w:tc>
          <w:tcPr>
            <w:tcW w:w="1182" w:type="dxa"/>
          </w:tcPr>
          <w:p w:rsidR="00A02841" w:rsidRPr="00A372B1" w:rsidRDefault="00A02841" w:rsidP="00840F55">
            <w:pPr>
              <w:pStyle w:val="ConsPlusNormal"/>
              <w:jc w:val="center"/>
              <w:rPr>
                <w:sz w:val="28"/>
                <w:szCs w:val="28"/>
              </w:rPr>
            </w:pPr>
            <w:r w:rsidRPr="00A372B1">
              <w:rPr>
                <w:sz w:val="28"/>
                <w:szCs w:val="28"/>
              </w:rPr>
              <w:t>5242</w:t>
            </w:r>
          </w:p>
        </w:tc>
      </w:tr>
      <w:tr w:rsidR="00A02841" w:rsidRPr="002A1057"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3 квалификационный </w:t>
            </w:r>
            <w:hyperlink r:id="rId76" w:history="1">
              <w:r w:rsidRPr="002A1057">
                <w:rPr>
                  <w:color w:val="000000"/>
                  <w:sz w:val="28"/>
                  <w:szCs w:val="28"/>
                </w:rPr>
                <w:t>уровень</w:t>
              </w:r>
            </w:hyperlink>
          </w:p>
        </w:tc>
        <w:tc>
          <w:tcPr>
            <w:tcW w:w="1980" w:type="dxa"/>
          </w:tcPr>
          <w:p w:rsidR="00A02841" w:rsidRPr="00A372B1" w:rsidRDefault="00A02841" w:rsidP="00840F55">
            <w:pPr>
              <w:pStyle w:val="ConsPlusNormal"/>
              <w:jc w:val="center"/>
              <w:rPr>
                <w:sz w:val="28"/>
                <w:szCs w:val="28"/>
              </w:rPr>
            </w:pPr>
            <w:r w:rsidRPr="00A372B1">
              <w:rPr>
                <w:sz w:val="28"/>
                <w:szCs w:val="28"/>
              </w:rPr>
              <w:t>1,2</w:t>
            </w:r>
          </w:p>
        </w:tc>
        <w:tc>
          <w:tcPr>
            <w:tcW w:w="1260" w:type="dxa"/>
          </w:tcPr>
          <w:p w:rsidR="00A02841" w:rsidRPr="00A372B1" w:rsidRDefault="00A02841" w:rsidP="00840F55">
            <w:pPr>
              <w:pStyle w:val="ConsPlusNormal"/>
              <w:jc w:val="center"/>
              <w:rPr>
                <w:sz w:val="28"/>
                <w:szCs w:val="28"/>
              </w:rPr>
            </w:pPr>
            <w:r w:rsidRPr="00A372B1">
              <w:rPr>
                <w:sz w:val="28"/>
                <w:szCs w:val="28"/>
              </w:rPr>
              <w:t>5014</w:t>
            </w:r>
          </w:p>
        </w:tc>
        <w:tc>
          <w:tcPr>
            <w:tcW w:w="1260" w:type="dxa"/>
          </w:tcPr>
          <w:p w:rsidR="00A02841" w:rsidRPr="00A372B1" w:rsidRDefault="00A02841" w:rsidP="00840F55">
            <w:pPr>
              <w:pStyle w:val="ConsPlusNormal"/>
              <w:jc w:val="center"/>
              <w:rPr>
                <w:sz w:val="28"/>
                <w:szCs w:val="28"/>
              </w:rPr>
            </w:pPr>
            <w:r w:rsidRPr="00A372B1">
              <w:rPr>
                <w:sz w:val="28"/>
                <w:szCs w:val="28"/>
              </w:rPr>
              <w:t>5650</w:t>
            </w:r>
          </w:p>
        </w:tc>
        <w:tc>
          <w:tcPr>
            <w:tcW w:w="1182" w:type="dxa"/>
          </w:tcPr>
          <w:p w:rsidR="00A02841" w:rsidRPr="00A372B1" w:rsidRDefault="00A02841" w:rsidP="00840F55">
            <w:pPr>
              <w:pStyle w:val="ConsPlusNormal"/>
              <w:jc w:val="center"/>
              <w:rPr>
                <w:sz w:val="28"/>
                <w:szCs w:val="28"/>
              </w:rPr>
            </w:pPr>
            <w:r w:rsidRPr="00A372B1">
              <w:rPr>
                <w:sz w:val="28"/>
                <w:szCs w:val="28"/>
              </w:rPr>
              <w:t>5766</w:t>
            </w:r>
          </w:p>
        </w:tc>
      </w:tr>
      <w:tr w:rsidR="00A02841" w:rsidRPr="002A1057" w:rsidTr="00840F55">
        <w:tc>
          <w:tcPr>
            <w:tcW w:w="3888" w:type="dxa"/>
          </w:tcPr>
          <w:p w:rsidR="00A02841" w:rsidRPr="002A1057" w:rsidRDefault="00A02841" w:rsidP="00840F55">
            <w:pPr>
              <w:pStyle w:val="ConsPlusNormal"/>
              <w:spacing w:line="360" w:lineRule="auto"/>
              <w:jc w:val="center"/>
              <w:rPr>
                <w:color w:val="000000"/>
                <w:sz w:val="28"/>
                <w:szCs w:val="28"/>
              </w:rPr>
            </w:pPr>
            <w:r w:rsidRPr="002A1057">
              <w:rPr>
                <w:color w:val="000000"/>
                <w:sz w:val="28"/>
                <w:szCs w:val="28"/>
              </w:rPr>
              <w:t>с 1 октября 2014 года</w:t>
            </w:r>
          </w:p>
        </w:tc>
        <w:tc>
          <w:tcPr>
            <w:tcW w:w="1980" w:type="dxa"/>
          </w:tcPr>
          <w:p w:rsidR="00A02841" w:rsidRPr="00A372B1" w:rsidRDefault="00A02841" w:rsidP="00840F55">
            <w:pPr>
              <w:pStyle w:val="ConsPlusNormal"/>
              <w:rPr>
                <w:sz w:val="28"/>
                <w:szCs w:val="28"/>
              </w:rPr>
            </w:pPr>
          </w:p>
        </w:tc>
        <w:tc>
          <w:tcPr>
            <w:tcW w:w="1260" w:type="dxa"/>
          </w:tcPr>
          <w:p w:rsidR="00A02841" w:rsidRPr="00A372B1" w:rsidRDefault="00A02841" w:rsidP="00840F55">
            <w:pPr>
              <w:pStyle w:val="ConsPlusNormal"/>
              <w:rPr>
                <w:sz w:val="28"/>
                <w:szCs w:val="28"/>
              </w:rPr>
            </w:pPr>
          </w:p>
        </w:tc>
        <w:tc>
          <w:tcPr>
            <w:tcW w:w="1260" w:type="dxa"/>
          </w:tcPr>
          <w:p w:rsidR="00A02841" w:rsidRPr="00A372B1" w:rsidRDefault="00A02841" w:rsidP="00840F55">
            <w:pPr>
              <w:pStyle w:val="ConsPlusNormal"/>
              <w:rPr>
                <w:sz w:val="28"/>
                <w:szCs w:val="28"/>
              </w:rPr>
            </w:pPr>
          </w:p>
        </w:tc>
        <w:tc>
          <w:tcPr>
            <w:tcW w:w="1182" w:type="dxa"/>
          </w:tcPr>
          <w:p w:rsidR="00A02841" w:rsidRPr="00A372B1" w:rsidRDefault="00A02841" w:rsidP="00840F55">
            <w:pPr>
              <w:pStyle w:val="ConsPlusNormal"/>
              <w:rPr>
                <w:sz w:val="28"/>
                <w:szCs w:val="28"/>
              </w:rPr>
            </w:pPr>
          </w:p>
        </w:tc>
      </w:tr>
      <w:tr w:rsidR="00A02841" w:rsidRPr="002A1057"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1 квалификационный </w:t>
            </w:r>
            <w:hyperlink r:id="rId77" w:history="1">
              <w:r w:rsidRPr="002A1057">
                <w:rPr>
                  <w:color w:val="000000"/>
                  <w:sz w:val="28"/>
                  <w:szCs w:val="28"/>
                </w:rPr>
                <w:t>уровень</w:t>
              </w:r>
            </w:hyperlink>
          </w:p>
        </w:tc>
        <w:tc>
          <w:tcPr>
            <w:tcW w:w="1980" w:type="dxa"/>
          </w:tcPr>
          <w:p w:rsidR="00A02841" w:rsidRPr="00A372B1" w:rsidRDefault="00A02841" w:rsidP="00840F55">
            <w:pPr>
              <w:pStyle w:val="ConsPlusNormal"/>
              <w:jc w:val="center"/>
              <w:rPr>
                <w:sz w:val="28"/>
                <w:szCs w:val="28"/>
              </w:rPr>
            </w:pPr>
            <w:r w:rsidRPr="00A372B1">
              <w:rPr>
                <w:sz w:val="28"/>
                <w:szCs w:val="28"/>
              </w:rPr>
              <w:t>1,0</w:t>
            </w:r>
          </w:p>
        </w:tc>
        <w:tc>
          <w:tcPr>
            <w:tcW w:w="1260" w:type="dxa"/>
          </w:tcPr>
          <w:p w:rsidR="00A02841" w:rsidRPr="00A372B1" w:rsidRDefault="00A02841" w:rsidP="00840F55">
            <w:pPr>
              <w:pStyle w:val="ConsPlusNormal"/>
              <w:jc w:val="center"/>
              <w:rPr>
                <w:sz w:val="28"/>
                <w:szCs w:val="28"/>
              </w:rPr>
            </w:pPr>
            <w:r w:rsidRPr="00A372B1">
              <w:rPr>
                <w:sz w:val="28"/>
                <w:szCs w:val="28"/>
              </w:rPr>
              <w:t>4461</w:t>
            </w:r>
          </w:p>
        </w:tc>
        <w:tc>
          <w:tcPr>
            <w:tcW w:w="1260" w:type="dxa"/>
          </w:tcPr>
          <w:p w:rsidR="00A02841" w:rsidRPr="00A372B1" w:rsidRDefault="00A02841" w:rsidP="00840F55">
            <w:pPr>
              <w:pStyle w:val="ConsPlusNormal"/>
              <w:jc w:val="center"/>
              <w:rPr>
                <w:sz w:val="28"/>
                <w:szCs w:val="28"/>
              </w:rPr>
            </w:pPr>
            <w:r w:rsidRPr="00A372B1">
              <w:rPr>
                <w:sz w:val="28"/>
                <w:szCs w:val="28"/>
              </w:rPr>
              <w:t>5026</w:t>
            </w:r>
          </w:p>
        </w:tc>
        <w:tc>
          <w:tcPr>
            <w:tcW w:w="1182" w:type="dxa"/>
          </w:tcPr>
          <w:p w:rsidR="00A02841" w:rsidRPr="00A372B1" w:rsidRDefault="00A02841" w:rsidP="00840F55">
            <w:pPr>
              <w:pStyle w:val="ConsPlusNormal"/>
              <w:jc w:val="center"/>
              <w:rPr>
                <w:sz w:val="28"/>
                <w:szCs w:val="28"/>
              </w:rPr>
            </w:pPr>
            <w:r w:rsidRPr="00A372B1">
              <w:rPr>
                <w:sz w:val="28"/>
                <w:szCs w:val="28"/>
              </w:rPr>
              <w:t>5130</w:t>
            </w:r>
          </w:p>
        </w:tc>
      </w:tr>
      <w:tr w:rsidR="00A02841" w:rsidRPr="002A1057"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2 квалификационный </w:t>
            </w:r>
            <w:hyperlink r:id="rId78" w:history="1">
              <w:r w:rsidRPr="002A1057">
                <w:rPr>
                  <w:color w:val="000000"/>
                  <w:sz w:val="28"/>
                  <w:szCs w:val="28"/>
                </w:rPr>
                <w:t>уровень</w:t>
              </w:r>
            </w:hyperlink>
          </w:p>
        </w:tc>
        <w:tc>
          <w:tcPr>
            <w:tcW w:w="1980" w:type="dxa"/>
          </w:tcPr>
          <w:p w:rsidR="00A02841" w:rsidRPr="00A372B1" w:rsidRDefault="00A02841" w:rsidP="00840F55">
            <w:pPr>
              <w:pStyle w:val="ConsPlusNormal"/>
              <w:jc w:val="center"/>
              <w:rPr>
                <w:sz w:val="28"/>
                <w:szCs w:val="28"/>
              </w:rPr>
            </w:pPr>
            <w:r w:rsidRPr="00A372B1">
              <w:rPr>
                <w:sz w:val="28"/>
                <w:szCs w:val="28"/>
              </w:rPr>
              <w:t>1,09</w:t>
            </w:r>
          </w:p>
        </w:tc>
        <w:tc>
          <w:tcPr>
            <w:tcW w:w="1260" w:type="dxa"/>
          </w:tcPr>
          <w:p w:rsidR="00A02841" w:rsidRPr="00A372B1" w:rsidRDefault="00A02841" w:rsidP="00840F55">
            <w:pPr>
              <w:pStyle w:val="ConsPlusNormal"/>
              <w:jc w:val="center"/>
              <w:rPr>
                <w:sz w:val="28"/>
                <w:szCs w:val="28"/>
              </w:rPr>
            </w:pPr>
            <w:r w:rsidRPr="00A372B1">
              <w:rPr>
                <w:sz w:val="28"/>
                <w:szCs w:val="28"/>
              </w:rPr>
              <w:t>4877</w:t>
            </w:r>
          </w:p>
        </w:tc>
        <w:tc>
          <w:tcPr>
            <w:tcW w:w="1260" w:type="dxa"/>
          </w:tcPr>
          <w:p w:rsidR="00A02841" w:rsidRPr="00A372B1" w:rsidRDefault="00A02841" w:rsidP="00840F55">
            <w:pPr>
              <w:pStyle w:val="ConsPlusNormal"/>
              <w:jc w:val="center"/>
              <w:rPr>
                <w:sz w:val="28"/>
                <w:szCs w:val="28"/>
              </w:rPr>
            </w:pPr>
            <w:r w:rsidRPr="00A372B1">
              <w:rPr>
                <w:sz w:val="28"/>
                <w:szCs w:val="28"/>
              </w:rPr>
              <w:t>5496</w:t>
            </w:r>
          </w:p>
        </w:tc>
        <w:tc>
          <w:tcPr>
            <w:tcW w:w="1182" w:type="dxa"/>
          </w:tcPr>
          <w:p w:rsidR="00A02841" w:rsidRPr="00A372B1" w:rsidRDefault="00A02841" w:rsidP="00840F55">
            <w:pPr>
              <w:pStyle w:val="ConsPlusNormal"/>
              <w:jc w:val="center"/>
              <w:rPr>
                <w:sz w:val="28"/>
                <w:szCs w:val="28"/>
              </w:rPr>
            </w:pPr>
            <w:r w:rsidRPr="00A372B1">
              <w:rPr>
                <w:sz w:val="28"/>
                <w:szCs w:val="28"/>
              </w:rPr>
              <w:t>5609</w:t>
            </w:r>
          </w:p>
        </w:tc>
      </w:tr>
      <w:tr w:rsidR="00A02841" w:rsidRPr="002A1057" w:rsidTr="00840F55">
        <w:tc>
          <w:tcPr>
            <w:tcW w:w="3888" w:type="dxa"/>
          </w:tcPr>
          <w:p w:rsidR="00A02841" w:rsidRPr="002A1057" w:rsidRDefault="00A02841" w:rsidP="00840F55">
            <w:pPr>
              <w:pStyle w:val="ConsPlusNormal"/>
              <w:spacing w:line="360" w:lineRule="auto"/>
              <w:jc w:val="both"/>
              <w:rPr>
                <w:color w:val="000000"/>
                <w:sz w:val="28"/>
                <w:szCs w:val="28"/>
              </w:rPr>
            </w:pPr>
            <w:r w:rsidRPr="002A1057">
              <w:rPr>
                <w:color w:val="000000"/>
                <w:sz w:val="28"/>
                <w:szCs w:val="28"/>
              </w:rPr>
              <w:t xml:space="preserve">3 квалификационный </w:t>
            </w:r>
            <w:hyperlink r:id="rId79" w:history="1">
              <w:r w:rsidRPr="002A1057">
                <w:rPr>
                  <w:color w:val="000000"/>
                  <w:sz w:val="28"/>
                  <w:szCs w:val="28"/>
                </w:rPr>
                <w:t>уровень</w:t>
              </w:r>
            </w:hyperlink>
          </w:p>
        </w:tc>
        <w:tc>
          <w:tcPr>
            <w:tcW w:w="1980" w:type="dxa"/>
          </w:tcPr>
          <w:p w:rsidR="00A02841" w:rsidRPr="00A372B1" w:rsidRDefault="00A02841" w:rsidP="00840F55">
            <w:pPr>
              <w:pStyle w:val="ConsPlusNormal"/>
              <w:jc w:val="center"/>
              <w:rPr>
                <w:sz w:val="28"/>
                <w:szCs w:val="28"/>
              </w:rPr>
            </w:pPr>
            <w:r w:rsidRPr="00A372B1">
              <w:rPr>
                <w:sz w:val="28"/>
                <w:szCs w:val="28"/>
              </w:rPr>
              <w:t>1,2</w:t>
            </w:r>
          </w:p>
        </w:tc>
        <w:tc>
          <w:tcPr>
            <w:tcW w:w="1260" w:type="dxa"/>
          </w:tcPr>
          <w:p w:rsidR="00A02841" w:rsidRPr="00A372B1" w:rsidRDefault="00A02841" w:rsidP="00840F55">
            <w:pPr>
              <w:pStyle w:val="ConsPlusNormal"/>
              <w:jc w:val="center"/>
              <w:rPr>
                <w:sz w:val="28"/>
                <w:szCs w:val="28"/>
              </w:rPr>
            </w:pPr>
            <w:r w:rsidRPr="00A372B1">
              <w:rPr>
                <w:sz w:val="28"/>
                <w:szCs w:val="28"/>
              </w:rPr>
              <w:t>5365</w:t>
            </w:r>
          </w:p>
        </w:tc>
        <w:tc>
          <w:tcPr>
            <w:tcW w:w="1260" w:type="dxa"/>
          </w:tcPr>
          <w:p w:rsidR="00A02841" w:rsidRPr="00A372B1" w:rsidRDefault="00A02841" w:rsidP="00840F55">
            <w:pPr>
              <w:pStyle w:val="ConsPlusNormal"/>
              <w:jc w:val="center"/>
              <w:rPr>
                <w:sz w:val="28"/>
                <w:szCs w:val="28"/>
              </w:rPr>
            </w:pPr>
            <w:r w:rsidRPr="00A372B1">
              <w:rPr>
                <w:sz w:val="28"/>
                <w:szCs w:val="28"/>
              </w:rPr>
              <w:t>6046</w:t>
            </w:r>
          </w:p>
        </w:tc>
        <w:tc>
          <w:tcPr>
            <w:tcW w:w="1182" w:type="dxa"/>
          </w:tcPr>
          <w:p w:rsidR="00A02841" w:rsidRPr="00A372B1" w:rsidRDefault="00A02841" w:rsidP="00840F55">
            <w:pPr>
              <w:pStyle w:val="ConsPlusNormal"/>
              <w:jc w:val="center"/>
              <w:rPr>
                <w:sz w:val="28"/>
                <w:szCs w:val="28"/>
              </w:rPr>
            </w:pPr>
            <w:r w:rsidRPr="00A372B1">
              <w:rPr>
                <w:sz w:val="28"/>
                <w:szCs w:val="28"/>
              </w:rPr>
              <w:t>6170</w:t>
            </w:r>
          </w:p>
        </w:tc>
      </w:tr>
    </w:tbl>
    <w:p w:rsidR="00A02841" w:rsidRPr="005F70B2" w:rsidRDefault="00A02841" w:rsidP="00A02841">
      <w:pPr>
        <w:pStyle w:val="a4"/>
        <w:spacing w:before="0" w:after="0" w:line="240" w:lineRule="auto"/>
        <w:ind w:firstLine="720"/>
        <w:jc w:val="both"/>
        <w:rPr>
          <w:color w:val="111111"/>
          <w:sz w:val="28"/>
          <w:szCs w:val="28"/>
        </w:rPr>
      </w:pPr>
      <w:r w:rsidRPr="005F70B2">
        <w:rPr>
          <w:color w:val="111111"/>
          <w:sz w:val="28"/>
          <w:szCs w:val="28"/>
        </w:rPr>
        <w:t>2.6. Положением по оплате труда для работников профессиональных квалификационных групп общеотраслевых должностей руководителей, специалистов и служащих предусматриваются повышающие коэффициенты, образующие надбавки к должностным окладам работников:</w:t>
      </w:r>
    </w:p>
    <w:p w:rsidR="00A02841" w:rsidRDefault="00A02841" w:rsidP="00A02841">
      <w:pPr>
        <w:pStyle w:val="a4"/>
        <w:spacing w:before="0" w:after="0" w:line="240" w:lineRule="auto"/>
        <w:ind w:firstLine="720"/>
        <w:jc w:val="both"/>
        <w:rPr>
          <w:color w:val="111111"/>
          <w:sz w:val="28"/>
          <w:szCs w:val="28"/>
        </w:rPr>
      </w:pPr>
      <w:r w:rsidRPr="005F70B2">
        <w:rPr>
          <w:color w:val="111111"/>
          <w:sz w:val="28"/>
          <w:szCs w:val="28"/>
        </w:rPr>
        <w:t>за выслугу лет:</w:t>
      </w:r>
    </w:p>
    <w:p w:rsidR="00A02841" w:rsidRDefault="00A02841" w:rsidP="00A02841">
      <w:pPr>
        <w:pStyle w:val="a4"/>
        <w:spacing w:before="0" w:after="0" w:line="240" w:lineRule="auto"/>
        <w:ind w:firstLine="720"/>
        <w:jc w:val="both"/>
        <w:rPr>
          <w:color w:val="111111"/>
          <w:sz w:val="28"/>
          <w:szCs w:val="28"/>
        </w:rPr>
      </w:pPr>
    </w:p>
    <w:tbl>
      <w:tblPr>
        <w:tblStyle w:val="a3"/>
        <w:tblW w:w="9468" w:type="dxa"/>
        <w:tblLook w:val="01E0" w:firstRow="1" w:lastRow="1" w:firstColumn="1" w:lastColumn="1" w:noHBand="0" w:noVBand="0"/>
      </w:tblPr>
      <w:tblGrid>
        <w:gridCol w:w="4916"/>
        <w:gridCol w:w="4552"/>
      </w:tblGrid>
      <w:tr w:rsidR="00A02841" w:rsidRPr="005D2956" w:rsidTr="00840F55">
        <w:tc>
          <w:tcPr>
            <w:tcW w:w="4916" w:type="dxa"/>
          </w:tcPr>
          <w:p w:rsidR="00A02841" w:rsidRPr="005D2956" w:rsidRDefault="00A02841" w:rsidP="00840F55">
            <w:pPr>
              <w:pStyle w:val="a4"/>
              <w:spacing w:before="0" w:after="0" w:line="360" w:lineRule="auto"/>
              <w:rPr>
                <w:color w:val="111111"/>
                <w:sz w:val="28"/>
                <w:szCs w:val="28"/>
              </w:rPr>
            </w:pPr>
            <w:r w:rsidRPr="005D2956">
              <w:rPr>
                <w:color w:val="111111"/>
                <w:sz w:val="28"/>
                <w:szCs w:val="28"/>
              </w:rPr>
              <w:t>при выслуге лет от 3 до 5 лет</w:t>
            </w:r>
          </w:p>
        </w:tc>
        <w:tc>
          <w:tcPr>
            <w:tcW w:w="4552" w:type="dxa"/>
          </w:tcPr>
          <w:p w:rsidR="00A02841" w:rsidRPr="005D2956" w:rsidRDefault="00A02841" w:rsidP="00840F55">
            <w:pPr>
              <w:pStyle w:val="a4"/>
              <w:spacing w:before="0" w:after="0" w:line="360" w:lineRule="auto"/>
              <w:jc w:val="both"/>
              <w:rPr>
                <w:color w:val="111111"/>
                <w:sz w:val="28"/>
                <w:szCs w:val="28"/>
              </w:rPr>
            </w:pPr>
            <w:r w:rsidRPr="005D2956">
              <w:rPr>
                <w:color w:val="111111"/>
                <w:sz w:val="28"/>
                <w:szCs w:val="28"/>
              </w:rPr>
              <w:t>- до 0,05</w:t>
            </w:r>
          </w:p>
        </w:tc>
      </w:tr>
      <w:tr w:rsidR="00A02841" w:rsidRPr="005D2956" w:rsidTr="00840F55">
        <w:tc>
          <w:tcPr>
            <w:tcW w:w="4916" w:type="dxa"/>
          </w:tcPr>
          <w:p w:rsidR="00A02841" w:rsidRPr="005D2956" w:rsidRDefault="00A02841" w:rsidP="00840F55">
            <w:pPr>
              <w:pStyle w:val="a4"/>
              <w:spacing w:before="0" w:after="0" w:line="360" w:lineRule="auto"/>
              <w:rPr>
                <w:color w:val="111111"/>
                <w:sz w:val="28"/>
                <w:szCs w:val="28"/>
              </w:rPr>
            </w:pPr>
            <w:r w:rsidRPr="005D2956">
              <w:rPr>
                <w:color w:val="111111"/>
                <w:sz w:val="28"/>
                <w:szCs w:val="28"/>
              </w:rPr>
              <w:t>при выслуге лет от 5 до 10 лет</w:t>
            </w:r>
          </w:p>
        </w:tc>
        <w:tc>
          <w:tcPr>
            <w:tcW w:w="4552" w:type="dxa"/>
          </w:tcPr>
          <w:p w:rsidR="00A02841" w:rsidRPr="005D2956" w:rsidRDefault="00A02841" w:rsidP="00840F55">
            <w:pPr>
              <w:pStyle w:val="a4"/>
              <w:spacing w:before="0" w:after="0" w:line="360" w:lineRule="auto"/>
              <w:jc w:val="both"/>
              <w:rPr>
                <w:color w:val="111111"/>
                <w:sz w:val="28"/>
                <w:szCs w:val="28"/>
              </w:rPr>
            </w:pPr>
            <w:r w:rsidRPr="005D2956">
              <w:rPr>
                <w:color w:val="111111"/>
                <w:sz w:val="28"/>
                <w:szCs w:val="28"/>
              </w:rPr>
              <w:t>- до 0,1</w:t>
            </w:r>
          </w:p>
        </w:tc>
      </w:tr>
      <w:tr w:rsidR="00A02841" w:rsidRPr="005D2956" w:rsidTr="00840F55">
        <w:tc>
          <w:tcPr>
            <w:tcW w:w="4916" w:type="dxa"/>
          </w:tcPr>
          <w:p w:rsidR="00A02841" w:rsidRPr="005D2956" w:rsidRDefault="00A02841" w:rsidP="00840F55">
            <w:pPr>
              <w:pStyle w:val="a4"/>
              <w:spacing w:before="0" w:after="0" w:line="360" w:lineRule="auto"/>
              <w:rPr>
                <w:color w:val="111111"/>
                <w:sz w:val="28"/>
                <w:szCs w:val="28"/>
              </w:rPr>
            </w:pPr>
            <w:r w:rsidRPr="005D2956">
              <w:rPr>
                <w:color w:val="111111"/>
                <w:sz w:val="28"/>
                <w:szCs w:val="28"/>
              </w:rPr>
              <w:t>при выслуге более 10 лет</w:t>
            </w:r>
          </w:p>
        </w:tc>
        <w:tc>
          <w:tcPr>
            <w:tcW w:w="4552" w:type="dxa"/>
          </w:tcPr>
          <w:p w:rsidR="00A02841" w:rsidRPr="005D2956" w:rsidRDefault="00A02841" w:rsidP="00840F55">
            <w:pPr>
              <w:pStyle w:val="a4"/>
              <w:spacing w:before="0" w:after="0" w:line="360" w:lineRule="auto"/>
              <w:jc w:val="both"/>
              <w:rPr>
                <w:color w:val="111111"/>
                <w:sz w:val="28"/>
                <w:szCs w:val="28"/>
              </w:rPr>
            </w:pPr>
            <w:r w:rsidRPr="005D2956">
              <w:rPr>
                <w:color w:val="111111"/>
                <w:sz w:val="28"/>
                <w:szCs w:val="28"/>
              </w:rPr>
              <w:t>- до 0,15</w:t>
            </w:r>
          </w:p>
        </w:tc>
      </w:tr>
    </w:tbl>
    <w:p w:rsidR="00A02841" w:rsidRDefault="00A02841" w:rsidP="00A02841">
      <w:pPr>
        <w:pStyle w:val="ConsPlusNormal"/>
        <w:ind w:firstLine="540"/>
        <w:jc w:val="both"/>
      </w:pPr>
      <w:bookmarkStart w:id="13" w:name="P591"/>
      <w:bookmarkEnd w:id="13"/>
    </w:p>
    <w:p w:rsidR="00A02841" w:rsidRPr="00456135" w:rsidRDefault="00A02841" w:rsidP="00A02841">
      <w:pPr>
        <w:pStyle w:val="a4"/>
        <w:spacing w:before="0" w:after="0" w:line="240" w:lineRule="auto"/>
        <w:ind w:firstLine="720"/>
        <w:jc w:val="both"/>
        <w:rPr>
          <w:color w:val="111111"/>
          <w:sz w:val="28"/>
          <w:szCs w:val="28"/>
        </w:rPr>
      </w:pPr>
      <w:r w:rsidRPr="00456135">
        <w:rPr>
          <w:color w:val="111111"/>
          <w:sz w:val="28"/>
          <w:szCs w:val="28"/>
        </w:rPr>
        <w:t>Надбавка за выслугу лет устанавливается работникам организации в зависимости от общего стажа работы и рассчитывается исходя из минимального оклада по ПКГ.</w:t>
      </w:r>
    </w:p>
    <w:p w:rsidR="00A02841" w:rsidRPr="00456135" w:rsidRDefault="00A02841" w:rsidP="00A02841">
      <w:pPr>
        <w:pStyle w:val="a4"/>
        <w:spacing w:before="0" w:after="0" w:line="240" w:lineRule="auto"/>
        <w:ind w:firstLine="720"/>
        <w:jc w:val="both"/>
        <w:rPr>
          <w:color w:val="111111"/>
          <w:sz w:val="28"/>
          <w:szCs w:val="28"/>
        </w:rPr>
      </w:pPr>
      <w:r w:rsidRPr="00456135">
        <w:rPr>
          <w:color w:val="111111"/>
          <w:sz w:val="28"/>
          <w:szCs w:val="28"/>
        </w:rPr>
        <w:lastRenderedPageBreak/>
        <w:t>2.7. Положением об оплате труда для работников ПКГ общеотраслевых должностей руководителей, специалистов и служащих предусматриваются персональные повышающие коэффициенты:</w:t>
      </w:r>
    </w:p>
    <w:p w:rsidR="00A02841" w:rsidRPr="00456135" w:rsidRDefault="00A02841" w:rsidP="00A02841">
      <w:pPr>
        <w:pStyle w:val="a4"/>
        <w:spacing w:before="0" w:after="0" w:line="240" w:lineRule="auto"/>
        <w:ind w:firstLine="720"/>
        <w:jc w:val="both"/>
        <w:rPr>
          <w:color w:val="111111"/>
          <w:sz w:val="28"/>
          <w:szCs w:val="28"/>
        </w:rPr>
      </w:pPr>
      <w:r w:rsidRPr="00456135">
        <w:rPr>
          <w:color w:val="111111"/>
          <w:sz w:val="28"/>
          <w:szCs w:val="28"/>
        </w:rPr>
        <w:t>за высокое профессиональное мастерство;</w:t>
      </w:r>
    </w:p>
    <w:p w:rsidR="00A02841" w:rsidRPr="00456135" w:rsidRDefault="00A02841" w:rsidP="00A02841">
      <w:pPr>
        <w:pStyle w:val="a4"/>
        <w:spacing w:before="0" w:after="0" w:line="240" w:lineRule="auto"/>
        <w:ind w:firstLine="720"/>
        <w:jc w:val="both"/>
        <w:rPr>
          <w:color w:val="111111"/>
          <w:sz w:val="28"/>
          <w:szCs w:val="28"/>
        </w:rPr>
      </w:pPr>
      <w:r w:rsidRPr="00456135">
        <w:rPr>
          <w:color w:val="111111"/>
          <w:sz w:val="28"/>
          <w:szCs w:val="28"/>
        </w:rPr>
        <w:t>за сложность и напряженность труда;</w:t>
      </w:r>
    </w:p>
    <w:p w:rsidR="00A02841" w:rsidRPr="00456135" w:rsidRDefault="00A02841" w:rsidP="00A02841">
      <w:pPr>
        <w:pStyle w:val="a4"/>
        <w:spacing w:before="0" w:after="0" w:line="240" w:lineRule="auto"/>
        <w:ind w:firstLine="720"/>
        <w:jc w:val="both"/>
        <w:rPr>
          <w:color w:val="111111"/>
          <w:sz w:val="28"/>
          <w:szCs w:val="28"/>
        </w:rPr>
      </w:pPr>
      <w:r w:rsidRPr="00456135">
        <w:rPr>
          <w:color w:val="111111"/>
          <w:sz w:val="28"/>
          <w:szCs w:val="28"/>
        </w:rPr>
        <w:t>за высокую степень самостоятельности и ответственности.</w:t>
      </w:r>
    </w:p>
    <w:p w:rsidR="00A02841" w:rsidRPr="00456135" w:rsidRDefault="00A02841" w:rsidP="00A02841">
      <w:pPr>
        <w:pStyle w:val="a4"/>
        <w:spacing w:before="0" w:after="0" w:line="240" w:lineRule="auto"/>
        <w:ind w:firstLine="720"/>
        <w:jc w:val="both"/>
        <w:rPr>
          <w:color w:val="111111"/>
          <w:sz w:val="28"/>
          <w:szCs w:val="28"/>
        </w:rPr>
      </w:pPr>
      <w:r w:rsidRPr="00456135">
        <w:rPr>
          <w:color w:val="111111"/>
          <w:sz w:val="28"/>
          <w:szCs w:val="28"/>
        </w:rPr>
        <w:t>Решение об установлении персонального повышающего коэффициента и его размерах принимается руководителем организации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персональные повышающие коэффициенты применяются к должностному окладу. Денежная надбавка, полученная в результате применения персональных повышающих коэффициентов, суммируется с должностным окладом.</w:t>
      </w:r>
    </w:p>
    <w:p w:rsidR="00A02841" w:rsidRPr="00456135" w:rsidRDefault="00A02841" w:rsidP="00A02841">
      <w:pPr>
        <w:pStyle w:val="a4"/>
        <w:spacing w:before="0" w:after="0" w:line="240" w:lineRule="auto"/>
        <w:ind w:firstLine="720"/>
        <w:jc w:val="both"/>
        <w:rPr>
          <w:color w:val="111111"/>
          <w:sz w:val="28"/>
          <w:szCs w:val="28"/>
        </w:rPr>
      </w:pPr>
      <w:r w:rsidRPr="00456135">
        <w:rPr>
          <w:color w:val="111111"/>
          <w:sz w:val="28"/>
          <w:szCs w:val="28"/>
        </w:rPr>
        <w:t>Применение персонального повышающего коэффициента к должностному окладу не образует новый должностной оклад и не учитывается при исчислении выплат, устанавливаемых в процентном отношении к должностному окладу. Решение об установлении персонального повышающего коэффициента принимается с учетом обеспечения указанных выплат финансовыми средствами.</w:t>
      </w:r>
    </w:p>
    <w:p w:rsidR="003E029D" w:rsidRPr="003E029D" w:rsidRDefault="003E029D" w:rsidP="003E029D">
      <w:pPr>
        <w:spacing w:after="0" w:line="240" w:lineRule="auto"/>
        <w:ind w:firstLine="72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3. Порядок формирования ставок заработной платы работников Учреждения, осуществляющих профессиональную деятельность по профессиям рабочих, не включенным в ПКГ "Общеотраслевые профессии рабочих".</w:t>
      </w:r>
    </w:p>
    <w:p w:rsidR="003E029D" w:rsidRPr="003E029D" w:rsidRDefault="003E029D" w:rsidP="003E029D">
      <w:pPr>
        <w:spacing w:after="0" w:line="240" w:lineRule="auto"/>
        <w:ind w:firstLine="72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3.1. Ставка заработной платы работника формируется на основании минимальной ставки заработной платы по ПКГ и повышающих коэффициентов.</w:t>
      </w:r>
    </w:p>
    <w:p w:rsidR="003E029D" w:rsidRPr="003E029D" w:rsidRDefault="003E029D" w:rsidP="003E029D">
      <w:pPr>
        <w:spacing w:after="0" w:line="240" w:lineRule="auto"/>
        <w:ind w:firstLine="72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 xml:space="preserve">3.2. Профессиональная квалификационная </w:t>
      </w:r>
      <w:hyperlink r:id="rId80" w:history="1">
        <w:r w:rsidRPr="003E029D">
          <w:rPr>
            <w:rFonts w:ascii="Times New Roman" w:eastAsia="Times New Roman" w:hAnsi="Times New Roman" w:cs="Times New Roman"/>
            <w:sz w:val="28"/>
            <w:szCs w:val="28"/>
            <w:lang w:eastAsia="ru-RU"/>
          </w:rPr>
          <w:t>группа</w:t>
        </w:r>
      </w:hyperlink>
      <w:r w:rsidRPr="003E029D">
        <w:rPr>
          <w:rFonts w:ascii="Times New Roman" w:eastAsia="Times New Roman" w:hAnsi="Times New Roman" w:cs="Times New Roman"/>
          <w:sz w:val="28"/>
          <w:szCs w:val="28"/>
          <w:lang w:eastAsia="ru-RU"/>
        </w:rPr>
        <w:t xml:space="preserve"> "Общеотраслевые профессии рабочих первого уровня".</w:t>
      </w:r>
    </w:p>
    <w:p w:rsidR="003E029D" w:rsidRPr="003E029D" w:rsidRDefault="003E029D" w:rsidP="003E029D">
      <w:pPr>
        <w:spacing w:after="0" w:line="240" w:lineRule="auto"/>
        <w:ind w:firstLine="72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Размер минимальной ставки заработной платы:</w:t>
      </w:r>
    </w:p>
    <w:p w:rsidR="003E029D" w:rsidRPr="003E029D" w:rsidRDefault="003E029D" w:rsidP="003E029D">
      <w:pPr>
        <w:spacing w:after="0" w:line="240" w:lineRule="auto"/>
        <w:ind w:firstLine="72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 с 1 января 2014 года: 2963 руб., 3338  руб.</w:t>
      </w:r>
      <w:r w:rsidRPr="003E029D">
        <w:rPr>
          <w:rFonts w:ascii="Times New Roman" w:eastAsia="Times New Roman" w:hAnsi="Times New Roman" w:cs="Times New Roman"/>
          <w:sz w:val="28"/>
          <w:szCs w:val="28"/>
          <w:vertAlign w:val="superscript"/>
          <w:lang w:eastAsia="ru-RU"/>
        </w:rPr>
        <w:footnoteReference w:id="14"/>
      </w:r>
      <w:r w:rsidRPr="003E029D">
        <w:rPr>
          <w:rFonts w:ascii="Times New Roman" w:eastAsia="Times New Roman" w:hAnsi="Times New Roman" w:cs="Times New Roman"/>
          <w:sz w:val="28"/>
          <w:szCs w:val="28"/>
          <w:lang w:eastAsia="ru-RU"/>
        </w:rPr>
        <w:t>, 3407 руб.</w:t>
      </w:r>
      <w:r w:rsidRPr="003E029D">
        <w:rPr>
          <w:rFonts w:ascii="Times New Roman" w:eastAsia="Times New Roman" w:hAnsi="Times New Roman" w:cs="Times New Roman"/>
          <w:sz w:val="28"/>
          <w:szCs w:val="28"/>
          <w:vertAlign w:val="superscript"/>
          <w:lang w:eastAsia="ru-RU"/>
        </w:rPr>
        <w:footnoteReference w:id="15"/>
      </w:r>
      <w:r w:rsidRPr="003E029D">
        <w:rPr>
          <w:rFonts w:ascii="Times New Roman" w:eastAsia="Times New Roman" w:hAnsi="Times New Roman" w:cs="Times New Roman"/>
          <w:sz w:val="28"/>
          <w:szCs w:val="28"/>
          <w:lang w:eastAsia="ru-RU"/>
        </w:rPr>
        <w:t>;</w:t>
      </w:r>
    </w:p>
    <w:p w:rsidR="003E029D" w:rsidRPr="003E029D" w:rsidRDefault="003E029D" w:rsidP="003E029D">
      <w:pPr>
        <w:spacing w:after="0" w:line="240" w:lineRule="auto"/>
        <w:ind w:firstLine="72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 с 1 октября 2014 года: 3170 руб., 3572 руб.</w:t>
      </w:r>
      <w:r w:rsidRPr="003E029D">
        <w:rPr>
          <w:rFonts w:ascii="Times New Roman" w:eastAsia="Times New Roman" w:hAnsi="Times New Roman" w:cs="Times New Roman"/>
          <w:sz w:val="28"/>
          <w:szCs w:val="28"/>
          <w:vertAlign w:val="superscript"/>
          <w:lang w:eastAsia="ru-RU"/>
        </w:rPr>
        <w:footnoteReference w:id="16"/>
      </w:r>
      <w:r w:rsidRPr="003E029D">
        <w:rPr>
          <w:rFonts w:ascii="Times New Roman" w:eastAsia="Times New Roman" w:hAnsi="Times New Roman" w:cs="Times New Roman"/>
          <w:sz w:val="28"/>
          <w:szCs w:val="28"/>
          <w:lang w:eastAsia="ru-RU"/>
        </w:rPr>
        <w:t>, 3645 руб.</w:t>
      </w:r>
      <w:r w:rsidRPr="003E029D">
        <w:rPr>
          <w:rFonts w:ascii="Times New Roman" w:eastAsia="Times New Roman" w:hAnsi="Times New Roman" w:cs="Times New Roman"/>
          <w:sz w:val="28"/>
          <w:szCs w:val="28"/>
          <w:vertAlign w:val="superscript"/>
          <w:lang w:eastAsia="ru-RU"/>
        </w:rPr>
        <w:footnoteReference w:id="17"/>
      </w:r>
    </w:p>
    <w:p w:rsidR="003E029D" w:rsidRPr="003E029D" w:rsidRDefault="003E029D" w:rsidP="003E029D">
      <w:pPr>
        <w:spacing w:after="0" w:line="240" w:lineRule="auto"/>
        <w:ind w:firstLine="72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lastRenderedPageBreak/>
        <w:t>Повышающие коэффициенты в зависимости от профессии: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583"/>
      </w:tblGrid>
      <w:tr w:rsidR="003E029D" w:rsidRPr="003E029D" w:rsidTr="003E029D">
        <w:tc>
          <w:tcPr>
            <w:tcW w:w="5839"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Квалификационные уровни</w:t>
            </w:r>
          </w:p>
        </w:tc>
        <w:tc>
          <w:tcPr>
            <w:tcW w:w="3583"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Коэффициент</w:t>
            </w:r>
          </w:p>
        </w:tc>
      </w:tr>
      <w:tr w:rsidR="003E029D" w:rsidRPr="003E029D" w:rsidTr="003E029D">
        <w:tc>
          <w:tcPr>
            <w:tcW w:w="5839"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 xml:space="preserve">1 квалификационный </w:t>
            </w:r>
            <w:hyperlink r:id="rId81" w:history="1">
              <w:r w:rsidRPr="003E029D">
                <w:rPr>
                  <w:rFonts w:ascii="Times New Roman" w:eastAsia="Times New Roman" w:hAnsi="Times New Roman" w:cs="Times New Roman"/>
                  <w:sz w:val="28"/>
                  <w:szCs w:val="28"/>
                  <w:lang w:eastAsia="ru-RU"/>
                </w:rPr>
                <w:t>уровень</w:t>
              </w:r>
            </w:hyperlink>
          </w:p>
        </w:tc>
        <w:tc>
          <w:tcPr>
            <w:tcW w:w="3583" w:type="dxa"/>
          </w:tcPr>
          <w:p w:rsidR="003E029D" w:rsidRPr="003E029D" w:rsidRDefault="003E029D" w:rsidP="003E029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E029D" w:rsidRPr="003E029D" w:rsidTr="003E029D">
        <w:tc>
          <w:tcPr>
            <w:tcW w:w="5839" w:type="dxa"/>
          </w:tcPr>
          <w:p w:rsidR="003E029D" w:rsidRPr="003E029D" w:rsidRDefault="003E029D" w:rsidP="003E02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1 квалификационный разряд</w:t>
            </w:r>
          </w:p>
        </w:tc>
        <w:tc>
          <w:tcPr>
            <w:tcW w:w="3583"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1,0</w:t>
            </w:r>
          </w:p>
        </w:tc>
      </w:tr>
      <w:tr w:rsidR="003E029D" w:rsidRPr="003E029D" w:rsidTr="003E029D">
        <w:tc>
          <w:tcPr>
            <w:tcW w:w="5839" w:type="dxa"/>
          </w:tcPr>
          <w:p w:rsidR="003E029D" w:rsidRPr="003E029D" w:rsidRDefault="003E029D" w:rsidP="003E02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2 квалификационный разряд</w:t>
            </w:r>
          </w:p>
        </w:tc>
        <w:tc>
          <w:tcPr>
            <w:tcW w:w="3583"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1,04</w:t>
            </w:r>
          </w:p>
        </w:tc>
      </w:tr>
      <w:tr w:rsidR="003E029D" w:rsidRPr="003E029D" w:rsidTr="003E029D">
        <w:tc>
          <w:tcPr>
            <w:tcW w:w="5839" w:type="dxa"/>
          </w:tcPr>
          <w:p w:rsidR="003E029D" w:rsidRPr="003E029D" w:rsidRDefault="003E029D" w:rsidP="003E02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3 квалификационный разряд</w:t>
            </w:r>
          </w:p>
        </w:tc>
        <w:tc>
          <w:tcPr>
            <w:tcW w:w="3583"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1,09</w:t>
            </w:r>
          </w:p>
        </w:tc>
      </w:tr>
      <w:tr w:rsidR="003E029D" w:rsidRPr="003E029D" w:rsidTr="003E029D">
        <w:tc>
          <w:tcPr>
            <w:tcW w:w="5839" w:type="dxa"/>
          </w:tcPr>
          <w:p w:rsidR="003E029D" w:rsidRPr="003E029D" w:rsidRDefault="003E029D" w:rsidP="003E029D">
            <w:pPr>
              <w:widowControl w:val="0"/>
              <w:autoSpaceDE w:val="0"/>
              <w:autoSpaceDN w:val="0"/>
              <w:spacing w:after="0" w:line="240" w:lineRule="auto"/>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 xml:space="preserve">4 квалификационный </w:t>
            </w:r>
            <w:hyperlink r:id="rId82" w:history="1">
              <w:r w:rsidRPr="003E029D">
                <w:rPr>
                  <w:rFonts w:ascii="Times New Roman" w:eastAsia="Times New Roman" w:hAnsi="Times New Roman" w:cs="Times New Roman"/>
                  <w:sz w:val="28"/>
                  <w:szCs w:val="28"/>
                  <w:lang w:eastAsia="ru-RU"/>
                </w:rPr>
                <w:t>уровень</w:t>
              </w:r>
            </w:hyperlink>
          </w:p>
        </w:tc>
        <w:tc>
          <w:tcPr>
            <w:tcW w:w="3583"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1,14</w:t>
            </w:r>
          </w:p>
        </w:tc>
      </w:tr>
    </w:tbl>
    <w:p w:rsidR="003E029D" w:rsidRPr="003E029D" w:rsidRDefault="003E029D" w:rsidP="003E02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E029D" w:rsidRPr="003E029D" w:rsidRDefault="003E029D" w:rsidP="003E02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 xml:space="preserve">3.3. Профессиональная квалификационная </w:t>
      </w:r>
      <w:hyperlink r:id="rId83" w:history="1">
        <w:r w:rsidRPr="003E029D">
          <w:rPr>
            <w:rFonts w:ascii="Times New Roman" w:eastAsia="Times New Roman" w:hAnsi="Times New Roman" w:cs="Times New Roman"/>
            <w:sz w:val="28"/>
            <w:szCs w:val="28"/>
            <w:lang w:eastAsia="ru-RU"/>
          </w:rPr>
          <w:t>группа</w:t>
        </w:r>
      </w:hyperlink>
      <w:r w:rsidRPr="003E029D">
        <w:rPr>
          <w:rFonts w:ascii="Times New Roman" w:eastAsia="Times New Roman" w:hAnsi="Times New Roman" w:cs="Times New Roman"/>
          <w:sz w:val="28"/>
          <w:szCs w:val="28"/>
          <w:lang w:eastAsia="ru-RU"/>
        </w:rPr>
        <w:t xml:space="preserve"> "Общеотраслевые профессии рабочих второго уровня".</w:t>
      </w:r>
    </w:p>
    <w:p w:rsidR="003E029D" w:rsidRPr="003E029D" w:rsidRDefault="003E029D" w:rsidP="003E02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Размер минимальной ставки заработной платы:</w:t>
      </w:r>
    </w:p>
    <w:p w:rsidR="003E029D" w:rsidRPr="003E029D" w:rsidRDefault="003E029D" w:rsidP="003E02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 с 1 января 2014 года: 3383 руб., 3812  руб.</w:t>
      </w:r>
      <w:r w:rsidRPr="003E029D">
        <w:rPr>
          <w:rFonts w:ascii="Times New Roman" w:eastAsia="Times New Roman" w:hAnsi="Times New Roman" w:cs="Times New Roman"/>
          <w:sz w:val="28"/>
          <w:szCs w:val="28"/>
          <w:vertAlign w:val="superscript"/>
          <w:lang w:eastAsia="ru-RU"/>
        </w:rPr>
        <w:footnoteReference w:id="18"/>
      </w:r>
      <w:r w:rsidRPr="003E029D">
        <w:rPr>
          <w:rFonts w:ascii="Times New Roman" w:eastAsia="Times New Roman" w:hAnsi="Times New Roman" w:cs="Times New Roman"/>
          <w:sz w:val="28"/>
          <w:szCs w:val="28"/>
          <w:lang w:eastAsia="ru-RU"/>
        </w:rPr>
        <w:t>, 3891 руб.</w:t>
      </w:r>
      <w:r w:rsidRPr="003E029D">
        <w:rPr>
          <w:rFonts w:ascii="Times New Roman" w:eastAsia="Times New Roman" w:hAnsi="Times New Roman" w:cs="Times New Roman"/>
          <w:sz w:val="28"/>
          <w:szCs w:val="28"/>
          <w:vertAlign w:val="superscript"/>
          <w:lang w:eastAsia="ru-RU"/>
        </w:rPr>
        <w:footnoteReference w:id="19"/>
      </w:r>
      <w:r w:rsidRPr="003E029D">
        <w:rPr>
          <w:rFonts w:ascii="Times New Roman" w:eastAsia="Times New Roman" w:hAnsi="Times New Roman" w:cs="Times New Roman"/>
          <w:sz w:val="28"/>
          <w:szCs w:val="28"/>
          <w:lang w:eastAsia="ru-RU"/>
        </w:rPr>
        <w:t>;</w:t>
      </w:r>
    </w:p>
    <w:p w:rsidR="003E029D" w:rsidRPr="003E029D" w:rsidRDefault="003E029D" w:rsidP="003E02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 с 1 октября 2014 года: 3620 руб., 4079 руб.</w:t>
      </w:r>
      <w:r w:rsidRPr="003E029D">
        <w:rPr>
          <w:rFonts w:ascii="Times New Roman" w:eastAsia="Times New Roman" w:hAnsi="Times New Roman" w:cs="Times New Roman"/>
          <w:sz w:val="28"/>
          <w:szCs w:val="28"/>
          <w:vertAlign w:val="superscript"/>
          <w:lang w:eastAsia="ru-RU"/>
        </w:rPr>
        <w:footnoteReference w:id="20"/>
      </w:r>
      <w:r w:rsidRPr="003E029D">
        <w:rPr>
          <w:rFonts w:ascii="Times New Roman" w:eastAsia="Times New Roman" w:hAnsi="Times New Roman" w:cs="Times New Roman"/>
          <w:sz w:val="28"/>
          <w:szCs w:val="28"/>
          <w:lang w:eastAsia="ru-RU"/>
        </w:rPr>
        <w:t>, 4163  руб.</w:t>
      </w:r>
      <w:r w:rsidRPr="003E029D">
        <w:rPr>
          <w:rFonts w:ascii="Times New Roman" w:eastAsia="Times New Roman" w:hAnsi="Times New Roman" w:cs="Times New Roman"/>
          <w:sz w:val="28"/>
          <w:szCs w:val="28"/>
          <w:vertAlign w:val="superscript"/>
          <w:lang w:eastAsia="ru-RU"/>
        </w:rPr>
        <w:footnoteReference w:id="21"/>
      </w:r>
    </w:p>
    <w:p w:rsidR="003E029D" w:rsidRPr="003E029D" w:rsidRDefault="003E029D" w:rsidP="003E02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Повышающие коэффициенты в зависимости от профессии:</w:t>
      </w:r>
    </w:p>
    <w:p w:rsidR="003E029D" w:rsidRPr="003E029D" w:rsidRDefault="003E029D" w:rsidP="003E02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583"/>
      </w:tblGrid>
      <w:tr w:rsidR="003E029D" w:rsidRPr="003E029D" w:rsidTr="003E029D">
        <w:tc>
          <w:tcPr>
            <w:tcW w:w="5839"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Квалификационные уровни</w:t>
            </w:r>
          </w:p>
        </w:tc>
        <w:tc>
          <w:tcPr>
            <w:tcW w:w="3583"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Коэффициент</w:t>
            </w:r>
          </w:p>
        </w:tc>
      </w:tr>
      <w:tr w:rsidR="003E029D" w:rsidRPr="003E029D" w:rsidTr="003E029D">
        <w:tc>
          <w:tcPr>
            <w:tcW w:w="5839"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 xml:space="preserve">1 квалификационный </w:t>
            </w:r>
            <w:hyperlink r:id="rId84" w:history="1">
              <w:r w:rsidRPr="003E029D">
                <w:rPr>
                  <w:rFonts w:ascii="Times New Roman" w:eastAsia="Times New Roman" w:hAnsi="Times New Roman" w:cs="Times New Roman"/>
                  <w:sz w:val="28"/>
                  <w:szCs w:val="28"/>
                  <w:lang w:eastAsia="ru-RU"/>
                </w:rPr>
                <w:t>уровень</w:t>
              </w:r>
            </w:hyperlink>
          </w:p>
        </w:tc>
        <w:tc>
          <w:tcPr>
            <w:tcW w:w="3583" w:type="dxa"/>
          </w:tcPr>
          <w:p w:rsidR="003E029D" w:rsidRPr="003E029D" w:rsidRDefault="003E029D" w:rsidP="003E029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E029D" w:rsidRPr="003E029D" w:rsidTr="003E029D">
        <w:tc>
          <w:tcPr>
            <w:tcW w:w="5839" w:type="dxa"/>
          </w:tcPr>
          <w:p w:rsidR="003E029D" w:rsidRPr="003E029D" w:rsidRDefault="003E029D" w:rsidP="003E02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4 квалификационный разряд</w:t>
            </w:r>
          </w:p>
        </w:tc>
        <w:tc>
          <w:tcPr>
            <w:tcW w:w="3583"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1,0</w:t>
            </w:r>
          </w:p>
        </w:tc>
      </w:tr>
      <w:tr w:rsidR="003E029D" w:rsidRPr="003E029D" w:rsidTr="003E029D">
        <w:tc>
          <w:tcPr>
            <w:tcW w:w="5839" w:type="dxa"/>
          </w:tcPr>
          <w:p w:rsidR="003E029D" w:rsidRPr="003E029D" w:rsidRDefault="003E029D" w:rsidP="003E02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5 квалификационный разряд</w:t>
            </w:r>
          </w:p>
        </w:tc>
        <w:tc>
          <w:tcPr>
            <w:tcW w:w="3583"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1,11</w:t>
            </w:r>
          </w:p>
        </w:tc>
      </w:tr>
      <w:tr w:rsidR="003E029D" w:rsidRPr="003E029D" w:rsidTr="003E029D">
        <w:tc>
          <w:tcPr>
            <w:tcW w:w="5839"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 xml:space="preserve">2 квалификационный </w:t>
            </w:r>
            <w:hyperlink r:id="rId85" w:history="1">
              <w:r w:rsidRPr="003E029D">
                <w:rPr>
                  <w:rFonts w:ascii="Times New Roman" w:eastAsia="Times New Roman" w:hAnsi="Times New Roman" w:cs="Times New Roman"/>
                  <w:sz w:val="28"/>
                  <w:szCs w:val="28"/>
                  <w:lang w:eastAsia="ru-RU"/>
                </w:rPr>
                <w:t>уровень</w:t>
              </w:r>
            </w:hyperlink>
          </w:p>
        </w:tc>
        <w:tc>
          <w:tcPr>
            <w:tcW w:w="3583" w:type="dxa"/>
          </w:tcPr>
          <w:p w:rsidR="003E029D" w:rsidRPr="003E029D" w:rsidRDefault="003E029D" w:rsidP="003E029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E029D" w:rsidRPr="003E029D" w:rsidTr="003E029D">
        <w:tc>
          <w:tcPr>
            <w:tcW w:w="5839" w:type="dxa"/>
          </w:tcPr>
          <w:p w:rsidR="003E029D" w:rsidRPr="003E029D" w:rsidRDefault="003E029D" w:rsidP="003E02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lastRenderedPageBreak/>
              <w:t>6 квалификационный разряд</w:t>
            </w:r>
          </w:p>
        </w:tc>
        <w:tc>
          <w:tcPr>
            <w:tcW w:w="3583"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1,23</w:t>
            </w:r>
          </w:p>
        </w:tc>
      </w:tr>
      <w:tr w:rsidR="003E029D" w:rsidRPr="003E029D" w:rsidTr="003E029D">
        <w:tc>
          <w:tcPr>
            <w:tcW w:w="5839" w:type="dxa"/>
          </w:tcPr>
          <w:p w:rsidR="003E029D" w:rsidRPr="003E029D" w:rsidRDefault="003E029D" w:rsidP="003E02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7 квалификационный разряд</w:t>
            </w:r>
          </w:p>
        </w:tc>
        <w:tc>
          <w:tcPr>
            <w:tcW w:w="3583"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1,35</w:t>
            </w:r>
          </w:p>
        </w:tc>
      </w:tr>
      <w:tr w:rsidR="003E029D" w:rsidRPr="003E029D" w:rsidTr="003E029D">
        <w:tc>
          <w:tcPr>
            <w:tcW w:w="5839"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 xml:space="preserve">3 квалификационный </w:t>
            </w:r>
            <w:hyperlink r:id="rId86" w:history="1">
              <w:r w:rsidRPr="003E029D">
                <w:rPr>
                  <w:rFonts w:ascii="Times New Roman" w:eastAsia="Times New Roman" w:hAnsi="Times New Roman" w:cs="Times New Roman"/>
                  <w:sz w:val="28"/>
                  <w:szCs w:val="28"/>
                  <w:lang w:eastAsia="ru-RU"/>
                </w:rPr>
                <w:t>уровень</w:t>
              </w:r>
            </w:hyperlink>
          </w:p>
        </w:tc>
        <w:tc>
          <w:tcPr>
            <w:tcW w:w="3583" w:type="dxa"/>
          </w:tcPr>
          <w:p w:rsidR="003E029D" w:rsidRPr="003E029D" w:rsidRDefault="003E029D" w:rsidP="003E029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E029D" w:rsidRPr="003E029D" w:rsidTr="003E029D">
        <w:tc>
          <w:tcPr>
            <w:tcW w:w="5839" w:type="dxa"/>
          </w:tcPr>
          <w:p w:rsidR="003E029D" w:rsidRPr="003E029D" w:rsidRDefault="003E029D" w:rsidP="003E02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8 квалификационный разряд</w:t>
            </w:r>
          </w:p>
        </w:tc>
        <w:tc>
          <w:tcPr>
            <w:tcW w:w="3583"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1,49</w:t>
            </w:r>
          </w:p>
        </w:tc>
      </w:tr>
      <w:tr w:rsidR="003E029D" w:rsidRPr="003E029D" w:rsidTr="003E029D">
        <w:tc>
          <w:tcPr>
            <w:tcW w:w="5839"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 xml:space="preserve">4 квалификационный </w:t>
            </w:r>
            <w:hyperlink r:id="rId87" w:history="1">
              <w:r w:rsidRPr="003E029D">
                <w:rPr>
                  <w:rFonts w:ascii="Times New Roman" w:eastAsia="Times New Roman" w:hAnsi="Times New Roman" w:cs="Times New Roman"/>
                  <w:sz w:val="28"/>
                  <w:szCs w:val="28"/>
                  <w:lang w:eastAsia="ru-RU"/>
                </w:rPr>
                <w:t>уровень</w:t>
              </w:r>
            </w:hyperlink>
          </w:p>
        </w:tc>
        <w:tc>
          <w:tcPr>
            <w:tcW w:w="3583" w:type="dxa"/>
          </w:tcPr>
          <w:p w:rsidR="003E029D" w:rsidRPr="003E029D" w:rsidRDefault="003E029D" w:rsidP="003E02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1,63 - 1,79</w:t>
            </w:r>
          </w:p>
        </w:tc>
      </w:tr>
    </w:tbl>
    <w:p w:rsidR="003E029D" w:rsidRPr="003E029D" w:rsidRDefault="003E029D" w:rsidP="003E029D">
      <w:pPr>
        <w:suppressAutoHyphens/>
        <w:spacing w:after="0" w:line="240" w:lineRule="auto"/>
        <w:ind w:firstLine="720"/>
        <w:rPr>
          <w:rFonts w:ascii="Times New Roman" w:eastAsia="Times New Roman" w:hAnsi="Times New Roman" w:cs="Times New Roman"/>
          <w:sz w:val="28"/>
          <w:szCs w:val="28"/>
          <w:lang w:eastAsia="zh-CN"/>
        </w:rPr>
      </w:pPr>
    </w:p>
    <w:p w:rsidR="003E029D" w:rsidRPr="003E029D" w:rsidRDefault="003E029D" w:rsidP="003E02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3.3.1. Профессии рабочих, не включенные в профессиональные квалификационные группы общеотраслевых профессий рабочих.</w:t>
      </w:r>
    </w:p>
    <w:p w:rsidR="003E029D" w:rsidRPr="003E029D" w:rsidRDefault="003E029D" w:rsidP="003E029D">
      <w:pPr>
        <w:suppressAutoHyphens/>
        <w:spacing w:after="0" w:line="240" w:lineRule="auto"/>
        <w:ind w:firstLine="720"/>
        <w:rPr>
          <w:rFonts w:ascii="Times New Roman" w:eastAsia="Times New Roman" w:hAnsi="Times New Roman" w:cs="Times New Roman"/>
          <w:sz w:val="28"/>
          <w:szCs w:val="28"/>
          <w:lang w:eastAsia="zh-CN"/>
        </w:rPr>
      </w:pPr>
    </w:p>
    <w:tbl>
      <w:tblPr>
        <w:tblStyle w:val="6"/>
        <w:tblW w:w="0" w:type="auto"/>
        <w:tblLook w:val="01E0" w:firstRow="1" w:lastRow="1" w:firstColumn="1" w:lastColumn="1" w:noHBand="0" w:noVBand="0"/>
      </w:tblPr>
      <w:tblGrid>
        <w:gridCol w:w="2332"/>
        <w:gridCol w:w="2333"/>
        <w:gridCol w:w="2809"/>
        <w:gridCol w:w="2096"/>
      </w:tblGrid>
      <w:tr w:rsidR="003E029D" w:rsidRPr="003E029D" w:rsidTr="003E029D">
        <w:tc>
          <w:tcPr>
            <w:tcW w:w="2392" w:type="dxa"/>
          </w:tcPr>
          <w:p w:rsidR="003E029D" w:rsidRPr="003E029D" w:rsidRDefault="003E029D" w:rsidP="003E029D">
            <w:pPr>
              <w:widowControl w:val="0"/>
              <w:autoSpaceDE w:val="0"/>
              <w:autoSpaceDN w:val="0"/>
              <w:spacing w:after="0" w:line="240" w:lineRule="auto"/>
              <w:jc w:val="center"/>
              <w:rPr>
                <w:sz w:val="24"/>
              </w:rPr>
            </w:pPr>
            <w:r w:rsidRPr="003E029D">
              <w:rPr>
                <w:sz w:val="24"/>
              </w:rPr>
              <w:t>Квалификационные уровни</w:t>
            </w:r>
          </w:p>
        </w:tc>
        <w:tc>
          <w:tcPr>
            <w:tcW w:w="2392" w:type="dxa"/>
          </w:tcPr>
          <w:p w:rsidR="003E029D" w:rsidRPr="003E029D" w:rsidRDefault="003E029D" w:rsidP="003E029D">
            <w:pPr>
              <w:widowControl w:val="0"/>
              <w:autoSpaceDE w:val="0"/>
              <w:autoSpaceDN w:val="0"/>
              <w:spacing w:after="0" w:line="240" w:lineRule="auto"/>
              <w:jc w:val="center"/>
              <w:rPr>
                <w:sz w:val="24"/>
              </w:rPr>
            </w:pPr>
            <w:r w:rsidRPr="003E029D">
              <w:rPr>
                <w:sz w:val="24"/>
              </w:rPr>
              <w:t>Квалификационные разряды</w:t>
            </w:r>
          </w:p>
        </w:tc>
        <w:tc>
          <w:tcPr>
            <w:tcW w:w="2393" w:type="dxa"/>
          </w:tcPr>
          <w:p w:rsidR="003E029D" w:rsidRPr="003E029D" w:rsidRDefault="003E029D" w:rsidP="003E029D">
            <w:pPr>
              <w:widowControl w:val="0"/>
              <w:autoSpaceDE w:val="0"/>
              <w:autoSpaceDN w:val="0"/>
              <w:spacing w:after="0" w:line="240" w:lineRule="auto"/>
              <w:jc w:val="center"/>
              <w:rPr>
                <w:sz w:val="24"/>
              </w:rPr>
            </w:pPr>
            <w:r w:rsidRPr="003E029D">
              <w:rPr>
                <w:sz w:val="24"/>
              </w:rPr>
              <w:t>Профессии, отнесенные к профессиональной квалификационной группе</w:t>
            </w:r>
          </w:p>
        </w:tc>
        <w:tc>
          <w:tcPr>
            <w:tcW w:w="2393" w:type="dxa"/>
          </w:tcPr>
          <w:p w:rsidR="003E029D" w:rsidRPr="003E029D" w:rsidRDefault="003E029D" w:rsidP="003E029D">
            <w:pPr>
              <w:widowControl w:val="0"/>
              <w:autoSpaceDE w:val="0"/>
              <w:autoSpaceDN w:val="0"/>
              <w:spacing w:after="0" w:line="240" w:lineRule="auto"/>
              <w:jc w:val="center"/>
              <w:rPr>
                <w:sz w:val="24"/>
              </w:rPr>
            </w:pPr>
            <w:r w:rsidRPr="003E029D">
              <w:rPr>
                <w:sz w:val="24"/>
              </w:rPr>
              <w:t>Повышающий коэффициент в зависимости от профессии</w:t>
            </w:r>
          </w:p>
        </w:tc>
      </w:tr>
      <w:tr w:rsidR="003E029D" w:rsidRPr="003E029D" w:rsidTr="003E029D">
        <w:tc>
          <w:tcPr>
            <w:tcW w:w="9570" w:type="dxa"/>
            <w:gridSpan w:val="4"/>
          </w:tcPr>
          <w:p w:rsidR="003E029D" w:rsidRPr="003E029D" w:rsidRDefault="003E029D" w:rsidP="003E029D">
            <w:pPr>
              <w:widowControl w:val="0"/>
              <w:autoSpaceDE w:val="0"/>
              <w:autoSpaceDN w:val="0"/>
              <w:spacing w:after="0" w:line="240" w:lineRule="auto"/>
              <w:jc w:val="center"/>
              <w:rPr>
                <w:sz w:val="28"/>
                <w:szCs w:val="28"/>
              </w:rPr>
            </w:pPr>
            <w:r w:rsidRPr="003E029D">
              <w:rPr>
                <w:sz w:val="28"/>
                <w:szCs w:val="28"/>
              </w:rPr>
              <w:t xml:space="preserve">Профессии рабочих, не включенные в </w:t>
            </w:r>
            <w:hyperlink r:id="rId88" w:history="1">
              <w:r w:rsidRPr="003E029D">
                <w:rPr>
                  <w:sz w:val="28"/>
                  <w:szCs w:val="28"/>
                </w:rPr>
                <w:t>ПКГ</w:t>
              </w:r>
            </w:hyperlink>
          </w:p>
          <w:p w:rsidR="003E029D" w:rsidRPr="003E029D" w:rsidRDefault="003E029D" w:rsidP="003E029D">
            <w:pPr>
              <w:widowControl w:val="0"/>
              <w:autoSpaceDE w:val="0"/>
              <w:autoSpaceDN w:val="0"/>
              <w:spacing w:after="0" w:line="240" w:lineRule="auto"/>
              <w:jc w:val="center"/>
              <w:rPr>
                <w:sz w:val="28"/>
                <w:szCs w:val="28"/>
              </w:rPr>
            </w:pPr>
            <w:r w:rsidRPr="003E029D">
              <w:rPr>
                <w:sz w:val="28"/>
                <w:szCs w:val="28"/>
              </w:rPr>
              <w:t>"Общеотраслевые профессии рабочих первого уровня"</w:t>
            </w:r>
          </w:p>
          <w:p w:rsidR="003E029D" w:rsidRPr="003E029D" w:rsidRDefault="003E029D" w:rsidP="003E029D">
            <w:pPr>
              <w:widowControl w:val="0"/>
              <w:autoSpaceDE w:val="0"/>
              <w:autoSpaceDN w:val="0"/>
              <w:spacing w:after="0" w:line="240" w:lineRule="auto"/>
              <w:jc w:val="center"/>
              <w:rPr>
                <w:sz w:val="28"/>
                <w:szCs w:val="28"/>
              </w:rPr>
            </w:pPr>
            <w:r w:rsidRPr="003E029D">
              <w:rPr>
                <w:sz w:val="28"/>
                <w:szCs w:val="28"/>
              </w:rPr>
              <w:t>Размер минимальной ставки заработной платы:</w:t>
            </w:r>
          </w:p>
          <w:p w:rsidR="003E029D" w:rsidRPr="003E029D" w:rsidRDefault="003E029D" w:rsidP="003E029D">
            <w:pPr>
              <w:widowControl w:val="0"/>
              <w:autoSpaceDE w:val="0"/>
              <w:autoSpaceDN w:val="0"/>
              <w:spacing w:after="0" w:line="240" w:lineRule="auto"/>
              <w:jc w:val="center"/>
              <w:rPr>
                <w:sz w:val="28"/>
                <w:szCs w:val="28"/>
              </w:rPr>
            </w:pPr>
            <w:r w:rsidRPr="003E029D">
              <w:rPr>
                <w:sz w:val="28"/>
                <w:szCs w:val="28"/>
              </w:rPr>
              <w:t>- с 1 января 2014 года: 2963 руб., 3338 руб.</w:t>
            </w:r>
            <w:r w:rsidRPr="003E029D">
              <w:rPr>
                <w:sz w:val="28"/>
                <w:szCs w:val="28"/>
                <w:vertAlign w:val="superscript"/>
              </w:rPr>
              <w:footnoteReference w:id="22"/>
            </w:r>
            <w:r w:rsidRPr="003E029D">
              <w:rPr>
                <w:sz w:val="28"/>
                <w:szCs w:val="28"/>
              </w:rPr>
              <w:t>, 3407  руб.</w:t>
            </w:r>
            <w:r w:rsidRPr="003E029D">
              <w:rPr>
                <w:sz w:val="28"/>
                <w:szCs w:val="28"/>
                <w:vertAlign w:val="superscript"/>
              </w:rPr>
              <w:footnoteReference w:id="23"/>
            </w:r>
            <w:r w:rsidRPr="003E029D">
              <w:rPr>
                <w:sz w:val="28"/>
                <w:szCs w:val="28"/>
              </w:rPr>
              <w:t>,</w:t>
            </w:r>
          </w:p>
          <w:p w:rsidR="003E029D" w:rsidRPr="003E029D" w:rsidRDefault="003E029D" w:rsidP="003E029D">
            <w:pPr>
              <w:spacing w:after="0" w:line="240" w:lineRule="auto"/>
              <w:rPr>
                <w:sz w:val="28"/>
                <w:szCs w:val="28"/>
                <w:lang w:eastAsia="zh-CN"/>
              </w:rPr>
            </w:pPr>
            <w:r w:rsidRPr="003E029D">
              <w:rPr>
                <w:sz w:val="28"/>
                <w:szCs w:val="28"/>
                <w:lang w:eastAsia="zh-CN"/>
              </w:rPr>
              <w:t>- с 1 октября 2014 года: 3170 руб., 3572 руб.</w:t>
            </w:r>
            <w:r w:rsidRPr="003E029D">
              <w:rPr>
                <w:sz w:val="28"/>
                <w:szCs w:val="28"/>
                <w:vertAlign w:val="superscript"/>
                <w:lang w:eastAsia="zh-CN"/>
              </w:rPr>
              <w:footnoteReference w:id="24"/>
            </w:r>
            <w:r w:rsidRPr="003E029D">
              <w:rPr>
                <w:sz w:val="28"/>
                <w:szCs w:val="28"/>
                <w:lang w:eastAsia="zh-CN"/>
              </w:rPr>
              <w:t>, 3645 руб.</w:t>
            </w:r>
            <w:r w:rsidRPr="003E029D">
              <w:rPr>
                <w:sz w:val="28"/>
                <w:szCs w:val="28"/>
                <w:vertAlign w:val="superscript"/>
                <w:lang w:eastAsia="zh-CN"/>
              </w:rPr>
              <w:footnoteReference w:id="25"/>
            </w:r>
          </w:p>
        </w:tc>
      </w:tr>
      <w:tr w:rsidR="003E029D" w:rsidRPr="003E029D" w:rsidTr="003E029D">
        <w:tc>
          <w:tcPr>
            <w:tcW w:w="2392" w:type="dxa"/>
          </w:tcPr>
          <w:p w:rsidR="003E029D" w:rsidRPr="003E029D" w:rsidRDefault="003E029D" w:rsidP="003E029D">
            <w:pPr>
              <w:widowControl w:val="0"/>
              <w:autoSpaceDE w:val="0"/>
              <w:autoSpaceDN w:val="0"/>
              <w:spacing w:after="0" w:line="240" w:lineRule="auto"/>
              <w:jc w:val="center"/>
              <w:rPr>
                <w:sz w:val="24"/>
              </w:rPr>
            </w:pPr>
          </w:p>
          <w:p w:rsidR="003E029D" w:rsidRPr="003E029D" w:rsidRDefault="00A616C9" w:rsidP="003E029D">
            <w:pPr>
              <w:widowControl w:val="0"/>
              <w:autoSpaceDE w:val="0"/>
              <w:autoSpaceDN w:val="0"/>
              <w:spacing w:after="0" w:line="240" w:lineRule="auto"/>
              <w:jc w:val="center"/>
              <w:rPr>
                <w:sz w:val="24"/>
              </w:rPr>
            </w:pPr>
            <w:hyperlink r:id="rId89" w:history="1">
              <w:r w:rsidR="003E029D" w:rsidRPr="003E029D">
                <w:rPr>
                  <w:sz w:val="24"/>
                </w:rPr>
                <w:t>1</w:t>
              </w:r>
            </w:hyperlink>
          </w:p>
        </w:tc>
        <w:tc>
          <w:tcPr>
            <w:tcW w:w="2392" w:type="dxa"/>
          </w:tcPr>
          <w:p w:rsidR="003E029D" w:rsidRPr="003E029D" w:rsidRDefault="003E029D" w:rsidP="003E029D">
            <w:pPr>
              <w:widowControl w:val="0"/>
              <w:autoSpaceDE w:val="0"/>
              <w:autoSpaceDN w:val="0"/>
              <w:spacing w:after="0" w:line="240" w:lineRule="auto"/>
              <w:jc w:val="center"/>
              <w:rPr>
                <w:sz w:val="24"/>
              </w:rPr>
            </w:pPr>
          </w:p>
          <w:p w:rsidR="003E029D" w:rsidRPr="003E029D" w:rsidRDefault="003E029D" w:rsidP="003E029D">
            <w:pPr>
              <w:widowControl w:val="0"/>
              <w:autoSpaceDE w:val="0"/>
              <w:autoSpaceDN w:val="0"/>
              <w:spacing w:after="0" w:line="240" w:lineRule="auto"/>
              <w:jc w:val="center"/>
              <w:rPr>
                <w:sz w:val="24"/>
              </w:rPr>
            </w:pPr>
            <w:r w:rsidRPr="003E029D">
              <w:rPr>
                <w:sz w:val="24"/>
              </w:rPr>
              <w:t>2</w:t>
            </w:r>
          </w:p>
        </w:tc>
        <w:tc>
          <w:tcPr>
            <w:tcW w:w="2393" w:type="dxa"/>
          </w:tcPr>
          <w:p w:rsidR="003E029D" w:rsidRPr="003E029D" w:rsidRDefault="003E029D" w:rsidP="003E029D">
            <w:pPr>
              <w:widowControl w:val="0"/>
              <w:autoSpaceDE w:val="0"/>
              <w:autoSpaceDN w:val="0"/>
              <w:spacing w:after="0" w:line="240" w:lineRule="auto"/>
              <w:jc w:val="both"/>
              <w:rPr>
                <w:sz w:val="28"/>
                <w:szCs w:val="28"/>
              </w:rPr>
            </w:pPr>
            <w:r w:rsidRPr="003E029D">
              <w:rPr>
                <w:sz w:val="28"/>
                <w:szCs w:val="28"/>
              </w:rPr>
              <w:t>Кухонный работник</w:t>
            </w:r>
          </w:p>
        </w:tc>
        <w:tc>
          <w:tcPr>
            <w:tcW w:w="2393" w:type="dxa"/>
          </w:tcPr>
          <w:p w:rsidR="003E029D" w:rsidRPr="003E029D" w:rsidRDefault="003E029D" w:rsidP="003E029D">
            <w:pPr>
              <w:widowControl w:val="0"/>
              <w:autoSpaceDE w:val="0"/>
              <w:autoSpaceDN w:val="0"/>
              <w:spacing w:after="0" w:line="240" w:lineRule="auto"/>
              <w:jc w:val="center"/>
              <w:rPr>
                <w:sz w:val="24"/>
              </w:rPr>
            </w:pPr>
          </w:p>
          <w:p w:rsidR="003E029D" w:rsidRPr="003E029D" w:rsidRDefault="003E029D" w:rsidP="003E029D">
            <w:pPr>
              <w:widowControl w:val="0"/>
              <w:autoSpaceDE w:val="0"/>
              <w:autoSpaceDN w:val="0"/>
              <w:spacing w:after="0" w:line="240" w:lineRule="auto"/>
              <w:jc w:val="center"/>
              <w:rPr>
                <w:sz w:val="24"/>
              </w:rPr>
            </w:pPr>
            <w:r w:rsidRPr="003E029D">
              <w:rPr>
                <w:sz w:val="24"/>
              </w:rPr>
              <w:t>1,04</w:t>
            </w:r>
          </w:p>
        </w:tc>
      </w:tr>
      <w:tr w:rsidR="003E029D" w:rsidRPr="003E029D" w:rsidTr="003E029D">
        <w:tc>
          <w:tcPr>
            <w:tcW w:w="2392" w:type="dxa"/>
          </w:tcPr>
          <w:p w:rsidR="003E029D" w:rsidRPr="003E029D" w:rsidRDefault="003E029D" w:rsidP="003E029D">
            <w:pPr>
              <w:widowControl w:val="0"/>
              <w:autoSpaceDE w:val="0"/>
              <w:autoSpaceDN w:val="0"/>
              <w:spacing w:after="0" w:line="240" w:lineRule="auto"/>
              <w:rPr>
                <w:sz w:val="24"/>
              </w:rPr>
            </w:pPr>
          </w:p>
        </w:tc>
        <w:tc>
          <w:tcPr>
            <w:tcW w:w="2392" w:type="dxa"/>
          </w:tcPr>
          <w:p w:rsidR="003E029D" w:rsidRPr="003E029D" w:rsidRDefault="003E029D" w:rsidP="003E029D">
            <w:pPr>
              <w:widowControl w:val="0"/>
              <w:autoSpaceDE w:val="0"/>
              <w:autoSpaceDN w:val="0"/>
              <w:spacing w:after="0" w:line="240" w:lineRule="auto"/>
              <w:jc w:val="center"/>
              <w:rPr>
                <w:sz w:val="24"/>
              </w:rPr>
            </w:pPr>
          </w:p>
          <w:p w:rsidR="003E029D" w:rsidRPr="003E029D" w:rsidRDefault="003E029D" w:rsidP="003E029D">
            <w:pPr>
              <w:widowControl w:val="0"/>
              <w:autoSpaceDE w:val="0"/>
              <w:autoSpaceDN w:val="0"/>
              <w:spacing w:after="0" w:line="240" w:lineRule="auto"/>
              <w:jc w:val="center"/>
              <w:rPr>
                <w:sz w:val="24"/>
              </w:rPr>
            </w:pPr>
            <w:r w:rsidRPr="003E029D">
              <w:rPr>
                <w:sz w:val="24"/>
              </w:rPr>
              <w:t>3</w:t>
            </w:r>
          </w:p>
        </w:tc>
        <w:tc>
          <w:tcPr>
            <w:tcW w:w="2393" w:type="dxa"/>
          </w:tcPr>
          <w:p w:rsidR="003E029D" w:rsidRPr="003E029D" w:rsidRDefault="003E029D" w:rsidP="003E029D">
            <w:pPr>
              <w:widowControl w:val="0"/>
              <w:autoSpaceDE w:val="0"/>
              <w:autoSpaceDN w:val="0"/>
              <w:spacing w:after="0" w:line="240" w:lineRule="auto"/>
              <w:jc w:val="both"/>
              <w:rPr>
                <w:sz w:val="28"/>
                <w:szCs w:val="28"/>
              </w:rPr>
            </w:pPr>
            <w:r w:rsidRPr="003E029D">
              <w:rPr>
                <w:sz w:val="28"/>
                <w:szCs w:val="28"/>
              </w:rPr>
              <w:t>Рабочий по комплексному обслуживанию и ремонту зданий</w:t>
            </w:r>
          </w:p>
        </w:tc>
        <w:tc>
          <w:tcPr>
            <w:tcW w:w="2393" w:type="dxa"/>
          </w:tcPr>
          <w:p w:rsidR="003E029D" w:rsidRPr="003E029D" w:rsidRDefault="003E029D" w:rsidP="003E029D">
            <w:pPr>
              <w:widowControl w:val="0"/>
              <w:autoSpaceDE w:val="0"/>
              <w:autoSpaceDN w:val="0"/>
              <w:spacing w:after="0" w:line="240" w:lineRule="auto"/>
              <w:jc w:val="center"/>
              <w:rPr>
                <w:sz w:val="24"/>
              </w:rPr>
            </w:pPr>
          </w:p>
          <w:p w:rsidR="003E029D" w:rsidRPr="003E029D" w:rsidRDefault="003E029D" w:rsidP="003E029D">
            <w:pPr>
              <w:widowControl w:val="0"/>
              <w:autoSpaceDE w:val="0"/>
              <w:autoSpaceDN w:val="0"/>
              <w:spacing w:after="0" w:line="240" w:lineRule="auto"/>
              <w:jc w:val="center"/>
              <w:rPr>
                <w:sz w:val="24"/>
              </w:rPr>
            </w:pPr>
            <w:r w:rsidRPr="003E029D">
              <w:rPr>
                <w:sz w:val="24"/>
              </w:rPr>
              <w:t>1,09</w:t>
            </w:r>
          </w:p>
        </w:tc>
      </w:tr>
      <w:tr w:rsidR="003E029D" w:rsidRPr="003E029D" w:rsidTr="003E029D">
        <w:tc>
          <w:tcPr>
            <w:tcW w:w="9570" w:type="dxa"/>
            <w:gridSpan w:val="4"/>
          </w:tcPr>
          <w:p w:rsidR="003E029D" w:rsidRPr="003E029D" w:rsidRDefault="003E029D" w:rsidP="003E029D">
            <w:pPr>
              <w:widowControl w:val="0"/>
              <w:autoSpaceDE w:val="0"/>
              <w:autoSpaceDN w:val="0"/>
              <w:spacing w:after="0" w:line="240" w:lineRule="auto"/>
              <w:jc w:val="center"/>
              <w:rPr>
                <w:sz w:val="28"/>
                <w:szCs w:val="28"/>
              </w:rPr>
            </w:pPr>
            <w:r w:rsidRPr="003E029D">
              <w:rPr>
                <w:sz w:val="28"/>
                <w:szCs w:val="28"/>
              </w:rPr>
              <w:lastRenderedPageBreak/>
              <w:t xml:space="preserve">Профессии рабочих, не включенные в </w:t>
            </w:r>
            <w:hyperlink r:id="rId90" w:history="1">
              <w:r w:rsidRPr="003E029D">
                <w:rPr>
                  <w:sz w:val="28"/>
                  <w:szCs w:val="28"/>
                </w:rPr>
                <w:t>ПКГ</w:t>
              </w:r>
            </w:hyperlink>
          </w:p>
          <w:p w:rsidR="003E029D" w:rsidRPr="003E029D" w:rsidRDefault="003E029D" w:rsidP="003E029D">
            <w:pPr>
              <w:widowControl w:val="0"/>
              <w:autoSpaceDE w:val="0"/>
              <w:autoSpaceDN w:val="0"/>
              <w:spacing w:after="0" w:line="240" w:lineRule="auto"/>
              <w:jc w:val="center"/>
              <w:rPr>
                <w:sz w:val="28"/>
                <w:szCs w:val="28"/>
              </w:rPr>
            </w:pPr>
            <w:r w:rsidRPr="003E029D">
              <w:rPr>
                <w:sz w:val="28"/>
                <w:szCs w:val="28"/>
              </w:rPr>
              <w:t>"Общеотраслевые профессии рабочих второго уровня"</w:t>
            </w:r>
          </w:p>
          <w:p w:rsidR="003E029D" w:rsidRPr="003E029D" w:rsidRDefault="003E029D" w:rsidP="003E029D">
            <w:pPr>
              <w:widowControl w:val="0"/>
              <w:autoSpaceDE w:val="0"/>
              <w:autoSpaceDN w:val="0"/>
              <w:spacing w:after="0" w:line="240" w:lineRule="auto"/>
              <w:jc w:val="center"/>
              <w:rPr>
                <w:sz w:val="28"/>
                <w:szCs w:val="28"/>
              </w:rPr>
            </w:pPr>
            <w:r w:rsidRPr="003E029D">
              <w:rPr>
                <w:sz w:val="28"/>
                <w:szCs w:val="28"/>
              </w:rPr>
              <w:t>Размер минимальной ставки заработной платы:</w:t>
            </w:r>
          </w:p>
          <w:p w:rsidR="003E029D" w:rsidRPr="003E029D" w:rsidRDefault="003E029D" w:rsidP="003E029D">
            <w:pPr>
              <w:widowControl w:val="0"/>
              <w:autoSpaceDE w:val="0"/>
              <w:autoSpaceDN w:val="0"/>
              <w:spacing w:after="0" w:line="240" w:lineRule="auto"/>
              <w:jc w:val="center"/>
              <w:rPr>
                <w:sz w:val="28"/>
                <w:szCs w:val="28"/>
              </w:rPr>
            </w:pPr>
            <w:r w:rsidRPr="003E029D">
              <w:rPr>
                <w:sz w:val="28"/>
                <w:szCs w:val="28"/>
              </w:rPr>
              <w:t>- с 1 января 2014 года: 3383 руб., 3812  руб.</w:t>
            </w:r>
            <w:r w:rsidRPr="003E029D">
              <w:rPr>
                <w:sz w:val="28"/>
                <w:szCs w:val="28"/>
                <w:vertAlign w:val="superscript"/>
              </w:rPr>
              <w:footnoteReference w:id="26"/>
            </w:r>
            <w:r w:rsidRPr="003E029D">
              <w:rPr>
                <w:sz w:val="28"/>
                <w:szCs w:val="28"/>
              </w:rPr>
              <w:t>, 3891  руб.</w:t>
            </w:r>
            <w:r w:rsidRPr="003E029D">
              <w:rPr>
                <w:sz w:val="28"/>
                <w:szCs w:val="28"/>
                <w:vertAlign w:val="superscript"/>
              </w:rPr>
              <w:footnoteReference w:id="27"/>
            </w:r>
            <w:r w:rsidRPr="003E029D">
              <w:rPr>
                <w:sz w:val="28"/>
                <w:szCs w:val="28"/>
              </w:rPr>
              <w:t>,</w:t>
            </w:r>
          </w:p>
          <w:p w:rsidR="003E029D" w:rsidRPr="003E029D" w:rsidRDefault="003E029D" w:rsidP="003E029D">
            <w:pPr>
              <w:spacing w:after="0" w:line="240" w:lineRule="auto"/>
              <w:rPr>
                <w:sz w:val="28"/>
                <w:szCs w:val="28"/>
                <w:lang w:eastAsia="zh-CN"/>
              </w:rPr>
            </w:pPr>
            <w:r w:rsidRPr="003E029D">
              <w:rPr>
                <w:sz w:val="28"/>
                <w:szCs w:val="28"/>
                <w:lang w:eastAsia="zh-CN"/>
              </w:rPr>
              <w:t>- с 1 октября 2014 года: 3620 руб., 4079  руб.</w:t>
            </w:r>
            <w:r w:rsidRPr="003E029D">
              <w:rPr>
                <w:sz w:val="28"/>
                <w:szCs w:val="28"/>
                <w:vertAlign w:val="superscript"/>
                <w:lang w:eastAsia="zh-CN"/>
              </w:rPr>
              <w:footnoteReference w:id="28"/>
            </w:r>
            <w:r w:rsidRPr="003E029D">
              <w:rPr>
                <w:sz w:val="28"/>
                <w:szCs w:val="28"/>
                <w:lang w:eastAsia="zh-CN"/>
              </w:rPr>
              <w:t>, 4163 руб.</w:t>
            </w:r>
            <w:r w:rsidRPr="003E029D">
              <w:rPr>
                <w:sz w:val="28"/>
                <w:szCs w:val="28"/>
                <w:vertAlign w:val="superscript"/>
                <w:lang w:eastAsia="zh-CN"/>
              </w:rPr>
              <w:footnoteReference w:id="29"/>
            </w:r>
          </w:p>
        </w:tc>
      </w:tr>
      <w:tr w:rsidR="003E029D" w:rsidRPr="003E029D" w:rsidTr="003E029D">
        <w:tc>
          <w:tcPr>
            <w:tcW w:w="2392" w:type="dxa"/>
          </w:tcPr>
          <w:p w:rsidR="003E029D" w:rsidRPr="003E029D" w:rsidRDefault="003E029D" w:rsidP="003E029D">
            <w:pPr>
              <w:widowControl w:val="0"/>
              <w:autoSpaceDE w:val="0"/>
              <w:autoSpaceDN w:val="0"/>
              <w:spacing w:after="0" w:line="240" w:lineRule="auto"/>
              <w:jc w:val="center"/>
              <w:rPr>
                <w:sz w:val="28"/>
                <w:szCs w:val="28"/>
              </w:rPr>
            </w:pPr>
          </w:p>
          <w:p w:rsidR="003E029D" w:rsidRPr="003E029D" w:rsidRDefault="00A616C9" w:rsidP="003E029D">
            <w:pPr>
              <w:widowControl w:val="0"/>
              <w:autoSpaceDE w:val="0"/>
              <w:autoSpaceDN w:val="0"/>
              <w:spacing w:after="0" w:line="240" w:lineRule="auto"/>
              <w:jc w:val="center"/>
              <w:rPr>
                <w:sz w:val="28"/>
                <w:szCs w:val="28"/>
              </w:rPr>
            </w:pPr>
            <w:hyperlink r:id="rId91" w:history="1">
              <w:r w:rsidR="003E029D" w:rsidRPr="003E029D">
                <w:rPr>
                  <w:sz w:val="28"/>
                  <w:szCs w:val="28"/>
                </w:rPr>
                <w:t>1</w:t>
              </w:r>
            </w:hyperlink>
          </w:p>
        </w:tc>
        <w:tc>
          <w:tcPr>
            <w:tcW w:w="2392" w:type="dxa"/>
          </w:tcPr>
          <w:p w:rsidR="003E029D" w:rsidRPr="003E029D" w:rsidRDefault="003E029D" w:rsidP="003E029D">
            <w:pPr>
              <w:widowControl w:val="0"/>
              <w:autoSpaceDE w:val="0"/>
              <w:autoSpaceDN w:val="0"/>
              <w:spacing w:after="0" w:line="240" w:lineRule="auto"/>
              <w:jc w:val="center"/>
              <w:rPr>
                <w:sz w:val="28"/>
                <w:szCs w:val="28"/>
              </w:rPr>
            </w:pPr>
          </w:p>
          <w:p w:rsidR="003E029D" w:rsidRPr="003E029D" w:rsidRDefault="003E029D" w:rsidP="003E029D">
            <w:pPr>
              <w:widowControl w:val="0"/>
              <w:autoSpaceDE w:val="0"/>
              <w:autoSpaceDN w:val="0"/>
              <w:spacing w:after="0" w:line="240" w:lineRule="auto"/>
              <w:jc w:val="center"/>
              <w:rPr>
                <w:sz w:val="28"/>
                <w:szCs w:val="28"/>
              </w:rPr>
            </w:pPr>
            <w:r w:rsidRPr="003E029D">
              <w:rPr>
                <w:sz w:val="28"/>
                <w:szCs w:val="28"/>
              </w:rPr>
              <w:t>5</w:t>
            </w:r>
          </w:p>
        </w:tc>
        <w:tc>
          <w:tcPr>
            <w:tcW w:w="2393" w:type="dxa"/>
          </w:tcPr>
          <w:p w:rsidR="003E029D" w:rsidRPr="003E029D" w:rsidRDefault="003E029D" w:rsidP="003E029D">
            <w:pPr>
              <w:widowControl w:val="0"/>
              <w:autoSpaceDE w:val="0"/>
              <w:autoSpaceDN w:val="0"/>
              <w:spacing w:after="0" w:line="240" w:lineRule="auto"/>
              <w:jc w:val="both"/>
              <w:rPr>
                <w:sz w:val="28"/>
                <w:szCs w:val="28"/>
              </w:rPr>
            </w:pPr>
            <w:r w:rsidRPr="003E029D">
              <w:rPr>
                <w:sz w:val="28"/>
                <w:szCs w:val="28"/>
              </w:rPr>
              <w:t>Повар</w:t>
            </w:r>
          </w:p>
        </w:tc>
        <w:tc>
          <w:tcPr>
            <w:tcW w:w="2393" w:type="dxa"/>
          </w:tcPr>
          <w:p w:rsidR="003E029D" w:rsidRPr="003E029D" w:rsidRDefault="003E029D" w:rsidP="003E029D">
            <w:pPr>
              <w:widowControl w:val="0"/>
              <w:autoSpaceDE w:val="0"/>
              <w:autoSpaceDN w:val="0"/>
              <w:spacing w:after="0" w:line="240" w:lineRule="auto"/>
              <w:jc w:val="center"/>
              <w:rPr>
                <w:sz w:val="28"/>
                <w:szCs w:val="28"/>
              </w:rPr>
            </w:pPr>
          </w:p>
          <w:p w:rsidR="003E029D" w:rsidRPr="003E029D" w:rsidRDefault="003E029D" w:rsidP="003E029D">
            <w:pPr>
              <w:widowControl w:val="0"/>
              <w:autoSpaceDE w:val="0"/>
              <w:autoSpaceDN w:val="0"/>
              <w:spacing w:after="0" w:line="240" w:lineRule="auto"/>
              <w:jc w:val="center"/>
              <w:rPr>
                <w:sz w:val="28"/>
                <w:szCs w:val="28"/>
              </w:rPr>
            </w:pPr>
            <w:r w:rsidRPr="003E029D">
              <w:rPr>
                <w:sz w:val="28"/>
                <w:szCs w:val="28"/>
              </w:rPr>
              <w:t>1,11</w:t>
            </w:r>
          </w:p>
        </w:tc>
      </w:tr>
      <w:tr w:rsidR="003E029D" w:rsidRPr="003E029D" w:rsidTr="003E029D">
        <w:tc>
          <w:tcPr>
            <w:tcW w:w="2392" w:type="dxa"/>
          </w:tcPr>
          <w:p w:rsidR="003E029D" w:rsidRPr="003E029D" w:rsidRDefault="003E029D" w:rsidP="003E029D">
            <w:pPr>
              <w:widowControl w:val="0"/>
              <w:autoSpaceDE w:val="0"/>
              <w:autoSpaceDN w:val="0"/>
              <w:spacing w:after="0" w:line="240" w:lineRule="auto"/>
              <w:rPr>
                <w:sz w:val="28"/>
                <w:szCs w:val="28"/>
              </w:rPr>
            </w:pPr>
          </w:p>
        </w:tc>
        <w:tc>
          <w:tcPr>
            <w:tcW w:w="2392" w:type="dxa"/>
          </w:tcPr>
          <w:p w:rsidR="003E029D" w:rsidRPr="003E029D" w:rsidRDefault="003E029D" w:rsidP="003E029D">
            <w:pPr>
              <w:widowControl w:val="0"/>
              <w:autoSpaceDE w:val="0"/>
              <w:autoSpaceDN w:val="0"/>
              <w:spacing w:after="0" w:line="240" w:lineRule="auto"/>
              <w:rPr>
                <w:sz w:val="28"/>
                <w:szCs w:val="28"/>
              </w:rPr>
            </w:pPr>
          </w:p>
        </w:tc>
        <w:tc>
          <w:tcPr>
            <w:tcW w:w="2393" w:type="dxa"/>
          </w:tcPr>
          <w:p w:rsidR="003E029D" w:rsidRPr="003E029D" w:rsidRDefault="003E029D" w:rsidP="003E029D">
            <w:pPr>
              <w:widowControl w:val="0"/>
              <w:autoSpaceDE w:val="0"/>
              <w:autoSpaceDN w:val="0"/>
              <w:spacing w:after="0" w:line="240" w:lineRule="auto"/>
              <w:jc w:val="both"/>
              <w:rPr>
                <w:sz w:val="28"/>
                <w:szCs w:val="28"/>
              </w:rPr>
            </w:pPr>
            <w:r w:rsidRPr="003E029D">
              <w:rPr>
                <w:sz w:val="28"/>
                <w:szCs w:val="28"/>
              </w:rPr>
              <w:t>Слесарь по ремонту автомобилей</w:t>
            </w:r>
          </w:p>
        </w:tc>
        <w:tc>
          <w:tcPr>
            <w:tcW w:w="2393" w:type="dxa"/>
          </w:tcPr>
          <w:p w:rsidR="003E029D" w:rsidRPr="003E029D" w:rsidRDefault="003E029D" w:rsidP="003E029D">
            <w:pPr>
              <w:widowControl w:val="0"/>
              <w:autoSpaceDE w:val="0"/>
              <w:autoSpaceDN w:val="0"/>
              <w:spacing w:after="0" w:line="240" w:lineRule="auto"/>
              <w:rPr>
                <w:sz w:val="28"/>
                <w:szCs w:val="28"/>
              </w:rPr>
            </w:pPr>
          </w:p>
        </w:tc>
      </w:tr>
      <w:tr w:rsidR="003E029D" w:rsidRPr="003E029D" w:rsidTr="003E029D">
        <w:tc>
          <w:tcPr>
            <w:tcW w:w="2392" w:type="dxa"/>
          </w:tcPr>
          <w:p w:rsidR="003E029D" w:rsidRPr="003E029D" w:rsidRDefault="003E029D" w:rsidP="003E029D">
            <w:pPr>
              <w:widowControl w:val="0"/>
              <w:autoSpaceDE w:val="0"/>
              <w:autoSpaceDN w:val="0"/>
              <w:spacing w:after="0" w:line="240" w:lineRule="auto"/>
              <w:rPr>
                <w:sz w:val="28"/>
                <w:szCs w:val="28"/>
              </w:rPr>
            </w:pPr>
          </w:p>
        </w:tc>
        <w:tc>
          <w:tcPr>
            <w:tcW w:w="2392" w:type="dxa"/>
          </w:tcPr>
          <w:p w:rsidR="003E029D" w:rsidRPr="003E029D" w:rsidRDefault="003E029D" w:rsidP="003E029D">
            <w:pPr>
              <w:widowControl w:val="0"/>
              <w:autoSpaceDE w:val="0"/>
              <w:autoSpaceDN w:val="0"/>
              <w:spacing w:after="0" w:line="240" w:lineRule="auto"/>
              <w:rPr>
                <w:sz w:val="28"/>
                <w:szCs w:val="28"/>
              </w:rPr>
            </w:pPr>
          </w:p>
        </w:tc>
        <w:tc>
          <w:tcPr>
            <w:tcW w:w="2393" w:type="dxa"/>
          </w:tcPr>
          <w:p w:rsidR="003E029D" w:rsidRPr="003E029D" w:rsidRDefault="003E029D" w:rsidP="003E029D">
            <w:pPr>
              <w:widowControl w:val="0"/>
              <w:autoSpaceDE w:val="0"/>
              <w:autoSpaceDN w:val="0"/>
              <w:spacing w:after="0" w:line="240" w:lineRule="auto"/>
              <w:jc w:val="both"/>
              <w:rPr>
                <w:sz w:val="28"/>
                <w:szCs w:val="28"/>
              </w:rPr>
            </w:pPr>
            <w:r w:rsidRPr="003E029D">
              <w:rPr>
                <w:sz w:val="28"/>
                <w:szCs w:val="28"/>
              </w:rPr>
              <w:t>Слесарь-сантехник</w:t>
            </w:r>
          </w:p>
        </w:tc>
        <w:tc>
          <w:tcPr>
            <w:tcW w:w="2393" w:type="dxa"/>
          </w:tcPr>
          <w:p w:rsidR="003E029D" w:rsidRPr="003E029D" w:rsidRDefault="003E029D" w:rsidP="003E029D">
            <w:pPr>
              <w:widowControl w:val="0"/>
              <w:autoSpaceDE w:val="0"/>
              <w:autoSpaceDN w:val="0"/>
              <w:spacing w:after="0" w:line="240" w:lineRule="auto"/>
              <w:rPr>
                <w:sz w:val="28"/>
                <w:szCs w:val="28"/>
              </w:rPr>
            </w:pPr>
          </w:p>
        </w:tc>
      </w:tr>
      <w:tr w:rsidR="003E029D" w:rsidRPr="003E029D" w:rsidTr="003E029D">
        <w:tc>
          <w:tcPr>
            <w:tcW w:w="2392" w:type="dxa"/>
          </w:tcPr>
          <w:p w:rsidR="003E029D" w:rsidRPr="003E029D" w:rsidRDefault="003E029D" w:rsidP="003E029D">
            <w:pPr>
              <w:widowControl w:val="0"/>
              <w:autoSpaceDE w:val="0"/>
              <w:autoSpaceDN w:val="0"/>
              <w:spacing w:after="0" w:line="240" w:lineRule="auto"/>
              <w:rPr>
                <w:sz w:val="28"/>
                <w:szCs w:val="28"/>
              </w:rPr>
            </w:pPr>
          </w:p>
        </w:tc>
        <w:tc>
          <w:tcPr>
            <w:tcW w:w="2392" w:type="dxa"/>
          </w:tcPr>
          <w:p w:rsidR="003E029D" w:rsidRPr="003E029D" w:rsidRDefault="003E029D" w:rsidP="003E029D">
            <w:pPr>
              <w:widowControl w:val="0"/>
              <w:autoSpaceDE w:val="0"/>
              <w:autoSpaceDN w:val="0"/>
              <w:spacing w:after="0" w:line="240" w:lineRule="auto"/>
              <w:rPr>
                <w:sz w:val="28"/>
                <w:szCs w:val="28"/>
              </w:rPr>
            </w:pPr>
          </w:p>
        </w:tc>
        <w:tc>
          <w:tcPr>
            <w:tcW w:w="2393" w:type="dxa"/>
          </w:tcPr>
          <w:p w:rsidR="003E029D" w:rsidRPr="003E029D" w:rsidRDefault="003E029D" w:rsidP="003E029D">
            <w:pPr>
              <w:widowControl w:val="0"/>
              <w:autoSpaceDE w:val="0"/>
              <w:autoSpaceDN w:val="0"/>
              <w:spacing w:after="0" w:line="240" w:lineRule="auto"/>
              <w:jc w:val="both"/>
              <w:rPr>
                <w:sz w:val="28"/>
                <w:szCs w:val="28"/>
              </w:rPr>
            </w:pPr>
            <w:r w:rsidRPr="003E029D">
              <w:rPr>
                <w:sz w:val="28"/>
                <w:szCs w:val="28"/>
              </w:rPr>
              <w:t>Слесарь-электрик по ремонту электрооборудования</w:t>
            </w:r>
          </w:p>
        </w:tc>
        <w:tc>
          <w:tcPr>
            <w:tcW w:w="2393" w:type="dxa"/>
          </w:tcPr>
          <w:p w:rsidR="003E029D" w:rsidRPr="003E029D" w:rsidRDefault="003E029D" w:rsidP="003E029D">
            <w:pPr>
              <w:widowControl w:val="0"/>
              <w:autoSpaceDE w:val="0"/>
              <w:autoSpaceDN w:val="0"/>
              <w:spacing w:after="0" w:line="240" w:lineRule="auto"/>
              <w:rPr>
                <w:sz w:val="28"/>
                <w:szCs w:val="28"/>
              </w:rPr>
            </w:pPr>
          </w:p>
        </w:tc>
      </w:tr>
    </w:tbl>
    <w:p w:rsidR="003E029D" w:rsidRPr="003E029D" w:rsidRDefault="003E029D" w:rsidP="003E029D">
      <w:pPr>
        <w:suppressAutoHyphens/>
        <w:spacing w:after="0" w:line="240" w:lineRule="auto"/>
        <w:rPr>
          <w:rFonts w:ascii="Times New Roman" w:eastAsia="Times New Roman" w:hAnsi="Times New Roman" w:cs="Times New Roman"/>
          <w:sz w:val="28"/>
          <w:szCs w:val="28"/>
          <w:lang w:eastAsia="zh-CN"/>
        </w:rPr>
      </w:pPr>
    </w:p>
    <w:p w:rsidR="003E029D" w:rsidRPr="003E029D" w:rsidRDefault="003E029D" w:rsidP="003E029D">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3.4. Положением об оплате труда для работников, осуществляющих профессиональную деятельность по ПКГ общеотраслевых профессий рабочих и профессий рабочих, не включенных в ПКГ общеотраслевых профессий рабочих, предусматриваются персональные повышающие коэффициенты:</w:t>
      </w:r>
    </w:p>
    <w:p w:rsidR="003E029D" w:rsidRPr="003E029D" w:rsidRDefault="003E029D" w:rsidP="003E029D">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за высокое профессиональное мастерство;</w:t>
      </w:r>
    </w:p>
    <w:p w:rsidR="003E029D" w:rsidRPr="003E029D" w:rsidRDefault="003E029D" w:rsidP="003E029D">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за сложность и напряженность труда;</w:t>
      </w:r>
    </w:p>
    <w:p w:rsidR="003E029D" w:rsidRPr="003E029D" w:rsidRDefault="003E029D" w:rsidP="003E029D">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за высокую степень самостоятельности и ответственности.</w:t>
      </w:r>
    </w:p>
    <w:p w:rsidR="003E029D" w:rsidRPr="003E029D" w:rsidRDefault="003E029D" w:rsidP="003E029D">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 xml:space="preserve">Решение об установлении персонального повышающего коэффициента и его размерах принимается директором Учреждения персонально в отношении конкретного работника и устанавливается на определенный период времени в течение соответствующего календарного года. Размер </w:t>
      </w:r>
      <w:r w:rsidRPr="003E029D">
        <w:rPr>
          <w:rFonts w:ascii="Times New Roman" w:eastAsia="Times New Roman" w:hAnsi="Times New Roman" w:cs="Times New Roman"/>
          <w:sz w:val="28"/>
          <w:szCs w:val="28"/>
          <w:lang w:eastAsia="ru-RU"/>
        </w:rPr>
        <w:lastRenderedPageBreak/>
        <w:t>персональных повышающих коэффициентов в суммовом выражении не может превышать 3. Персональные повышающие коэффициенты применяются к ставке заработной платы. Денежная надбавка, полученная в результате применения персональных повышающих коэффициентов, суммируется со ставкой заработной платы.</w:t>
      </w:r>
    </w:p>
    <w:p w:rsidR="003E029D" w:rsidRPr="003E029D" w:rsidRDefault="003E029D" w:rsidP="003E029D">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Применение персонального повышающего коэффициента к ставке заработной платы не образует новую ставку заработной платы и не учитывается при исчислении выплат, устанавливаемых в процентном отношении к ставке заработной платы. Решение об установлении персонального повышающего коэффициента принимается с учетом обеспечения указанных выплат финансовыми средствами.</w:t>
      </w:r>
    </w:p>
    <w:p w:rsidR="003E029D" w:rsidRPr="003E029D" w:rsidRDefault="003E029D" w:rsidP="003E029D">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3.5. Положением по оплате труда для работников профессиональных квалификационных групп общеотраслевых профессий рабочих и профессий рабочих, не включенных в профессиональные квалификационные группы общеотраслевых профессий рабочих, предусматриваются повышающие коэффициенты за выслугу лет:</w:t>
      </w:r>
    </w:p>
    <w:p w:rsidR="003E029D" w:rsidRPr="003E029D" w:rsidRDefault="003E029D" w:rsidP="003E029D">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tbl>
      <w:tblPr>
        <w:tblStyle w:val="6"/>
        <w:tblW w:w="9468" w:type="dxa"/>
        <w:tblLook w:val="01E0" w:firstRow="1" w:lastRow="1" w:firstColumn="1" w:lastColumn="1" w:noHBand="0" w:noVBand="0"/>
      </w:tblPr>
      <w:tblGrid>
        <w:gridCol w:w="4916"/>
        <w:gridCol w:w="4552"/>
      </w:tblGrid>
      <w:tr w:rsidR="003E029D" w:rsidRPr="003E029D" w:rsidTr="003E029D">
        <w:tc>
          <w:tcPr>
            <w:tcW w:w="4916" w:type="dxa"/>
          </w:tcPr>
          <w:p w:rsidR="003E029D" w:rsidRPr="003E029D" w:rsidRDefault="003E029D" w:rsidP="003E029D">
            <w:pPr>
              <w:spacing w:after="0" w:line="360" w:lineRule="auto"/>
              <w:ind w:firstLine="720"/>
              <w:rPr>
                <w:sz w:val="28"/>
                <w:szCs w:val="28"/>
              </w:rPr>
            </w:pPr>
            <w:r w:rsidRPr="003E029D">
              <w:rPr>
                <w:sz w:val="28"/>
                <w:szCs w:val="28"/>
              </w:rPr>
              <w:t>при выслуге лет от 3 до 5 лет</w:t>
            </w:r>
          </w:p>
        </w:tc>
        <w:tc>
          <w:tcPr>
            <w:tcW w:w="4552" w:type="dxa"/>
          </w:tcPr>
          <w:p w:rsidR="003E029D" w:rsidRPr="003E029D" w:rsidRDefault="003E029D" w:rsidP="003E029D">
            <w:pPr>
              <w:spacing w:after="0" w:line="360" w:lineRule="auto"/>
              <w:ind w:firstLine="720"/>
              <w:jc w:val="both"/>
              <w:rPr>
                <w:sz w:val="28"/>
                <w:szCs w:val="28"/>
              </w:rPr>
            </w:pPr>
            <w:r w:rsidRPr="003E029D">
              <w:rPr>
                <w:sz w:val="28"/>
                <w:szCs w:val="28"/>
              </w:rPr>
              <w:t>- до 0,05</w:t>
            </w:r>
          </w:p>
        </w:tc>
      </w:tr>
      <w:tr w:rsidR="003E029D" w:rsidRPr="003E029D" w:rsidTr="003E029D">
        <w:tc>
          <w:tcPr>
            <w:tcW w:w="4916" w:type="dxa"/>
          </w:tcPr>
          <w:p w:rsidR="003E029D" w:rsidRPr="003E029D" w:rsidRDefault="003E029D" w:rsidP="003E029D">
            <w:pPr>
              <w:spacing w:after="0" w:line="360" w:lineRule="auto"/>
              <w:ind w:firstLine="720"/>
              <w:rPr>
                <w:sz w:val="28"/>
                <w:szCs w:val="28"/>
              </w:rPr>
            </w:pPr>
            <w:r w:rsidRPr="003E029D">
              <w:rPr>
                <w:sz w:val="28"/>
                <w:szCs w:val="28"/>
              </w:rPr>
              <w:t>при выслуге лет от 5 до 10 лет</w:t>
            </w:r>
          </w:p>
        </w:tc>
        <w:tc>
          <w:tcPr>
            <w:tcW w:w="4552" w:type="dxa"/>
          </w:tcPr>
          <w:p w:rsidR="003E029D" w:rsidRPr="003E029D" w:rsidRDefault="003E029D" w:rsidP="003E029D">
            <w:pPr>
              <w:spacing w:after="0" w:line="360" w:lineRule="auto"/>
              <w:ind w:firstLine="720"/>
              <w:jc w:val="both"/>
              <w:rPr>
                <w:sz w:val="28"/>
                <w:szCs w:val="28"/>
              </w:rPr>
            </w:pPr>
            <w:r w:rsidRPr="003E029D">
              <w:rPr>
                <w:sz w:val="28"/>
                <w:szCs w:val="28"/>
              </w:rPr>
              <w:t>- до 0,1</w:t>
            </w:r>
          </w:p>
        </w:tc>
      </w:tr>
      <w:tr w:rsidR="003E029D" w:rsidRPr="003E029D" w:rsidTr="003E029D">
        <w:tc>
          <w:tcPr>
            <w:tcW w:w="4916" w:type="dxa"/>
          </w:tcPr>
          <w:p w:rsidR="003E029D" w:rsidRPr="003E029D" w:rsidRDefault="003E029D" w:rsidP="003E029D">
            <w:pPr>
              <w:spacing w:after="0" w:line="360" w:lineRule="auto"/>
              <w:ind w:firstLine="720"/>
              <w:rPr>
                <w:sz w:val="28"/>
                <w:szCs w:val="28"/>
              </w:rPr>
            </w:pPr>
            <w:r w:rsidRPr="003E029D">
              <w:rPr>
                <w:sz w:val="28"/>
                <w:szCs w:val="28"/>
              </w:rPr>
              <w:t>при выслуге более 10 лет</w:t>
            </w:r>
          </w:p>
        </w:tc>
        <w:tc>
          <w:tcPr>
            <w:tcW w:w="4552" w:type="dxa"/>
          </w:tcPr>
          <w:p w:rsidR="003E029D" w:rsidRPr="003E029D" w:rsidRDefault="003E029D" w:rsidP="003E029D">
            <w:pPr>
              <w:spacing w:after="0" w:line="360" w:lineRule="auto"/>
              <w:ind w:firstLine="720"/>
              <w:jc w:val="both"/>
              <w:rPr>
                <w:sz w:val="28"/>
                <w:szCs w:val="28"/>
              </w:rPr>
            </w:pPr>
            <w:r w:rsidRPr="003E029D">
              <w:rPr>
                <w:sz w:val="28"/>
                <w:szCs w:val="28"/>
              </w:rPr>
              <w:t>- до 0,15</w:t>
            </w:r>
          </w:p>
        </w:tc>
      </w:tr>
    </w:tbl>
    <w:p w:rsidR="003E029D" w:rsidRPr="003E029D" w:rsidRDefault="003E029D" w:rsidP="003E029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E029D" w:rsidRDefault="003E029D" w:rsidP="003E029D">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E029D">
        <w:rPr>
          <w:rFonts w:ascii="Times New Roman" w:eastAsia="Times New Roman" w:hAnsi="Times New Roman" w:cs="Times New Roman"/>
          <w:sz w:val="28"/>
          <w:szCs w:val="28"/>
          <w:lang w:eastAsia="ru-RU"/>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F93E01" w:rsidRDefault="00F93E01" w:rsidP="003E029D">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F93E01" w:rsidRDefault="00F93E01" w:rsidP="00F93E01">
      <w:pPr>
        <w:spacing w:after="0" w:line="240" w:lineRule="auto"/>
        <w:jc w:val="both"/>
        <w:rPr>
          <w:rFonts w:ascii="Times New Roman" w:eastAsia="Times New Roman" w:hAnsi="Times New Roman" w:cs="Times New Roman"/>
          <w:sz w:val="28"/>
          <w:szCs w:val="28"/>
          <w:lang w:eastAsia="zh-CN"/>
        </w:rPr>
      </w:pPr>
    </w:p>
    <w:p w:rsidR="00441F22" w:rsidRDefault="00441F22" w:rsidP="00F93E01">
      <w:pPr>
        <w:spacing w:after="0" w:line="240" w:lineRule="auto"/>
        <w:jc w:val="both"/>
        <w:rPr>
          <w:rFonts w:ascii="Times New Roman" w:eastAsia="Times New Roman" w:hAnsi="Times New Roman" w:cs="Times New Roman"/>
          <w:sz w:val="28"/>
          <w:szCs w:val="28"/>
          <w:lang w:eastAsia="zh-CN"/>
        </w:rPr>
      </w:pPr>
    </w:p>
    <w:p w:rsidR="00441F22" w:rsidRDefault="00441F22" w:rsidP="00F93E01">
      <w:pPr>
        <w:spacing w:after="0" w:line="240" w:lineRule="auto"/>
        <w:jc w:val="both"/>
        <w:rPr>
          <w:rFonts w:ascii="Times New Roman" w:eastAsia="Times New Roman" w:hAnsi="Times New Roman" w:cs="Times New Roman"/>
          <w:sz w:val="28"/>
          <w:szCs w:val="28"/>
          <w:lang w:eastAsia="zh-CN"/>
        </w:rPr>
      </w:pPr>
    </w:p>
    <w:p w:rsidR="00441F22" w:rsidRDefault="00441F22" w:rsidP="00F93E01">
      <w:pPr>
        <w:spacing w:after="0" w:line="240" w:lineRule="auto"/>
        <w:jc w:val="both"/>
        <w:rPr>
          <w:rFonts w:ascii="Times New Roman" w:eastAsia="Times New Roman" w:hAnsi="Times New Roman" w:cs="Times New Roman"/>
          <w:sz w:val="28"/>
          <w:szCs w:val="28"/>
          <w:lang w:eastAsia="zh-CN"/>
        </w:rPr>
      </w:pPr>
    </w:p>
    <w:p w:rsidR="00441F22" w:rsidRDefault="00441F22" w:rsidP="00F93E01">
      <w:pPr>
        <w:spacing w:after="0" w:line="240" w:lineRule="auto"/>
        <w:jc w:val="both"/>
        <w:rPr>
          <w:rFonts w:ascii="Times New Roman" w:eastAsia="Times New Roman" w:hAnsi="Times New Roman" w:cs="Times New Roman"/>
          <w:sz w:val="28"/>
          <w:szCs w:val="28"/>
          <w:lang w:eastAsia="zh-CN"/>
        </w:rPr>
      </w:pPr>
    </w:p>
    <w:p w:rsidR="00441F22" w:rsidRDefault="00441F22" w:rsidP="00F93E01">
      <w:pPr>
        <w:spacing w:after="0" w:line="240" w:lineRule="auto"/>
        <w:jc w:val="both"/>
        <w:rPr>
          <w:rFonts w:ascii="Times New Roman" w:eastAsia="Times New Roman" w:hAnsi="Times New Roman" w:cs="Times New Roman"/>
          <w:sz w:val="28"/>
          <w:szCs w:val="28"/>
          <w:lang w:eastAsia="zh-CN"/>
        </w:rPr>
      </w:pPr>
    </w:p>
    <w:p w:rsidR="00441F22" w:rsidRDefault="00441F22" w:rsidP="00F93E01">
      <w:pPr>
        <w:spacing w:after="0" w:line="240" w:lineRule="auto"/>
        <w:jc w:val="both"/>
        <w:rPr>
          <w:rFonts w:ascii="Times New Roman" w:eastAsia="Times New Roman" w:hAnsi="Times New Roman" w:cs="Times New Roman"/>
          <w:sz w:val="28"/>
          <w:szCs w:val="28"/>
          <w:lang w:eastAsia="zh-CN"/>
        </w:rPr>
      </w:pPr>
    </w:p>
    <w:p w:rsidR="00441F22" w:rsidRDefault="00441F22" w:rsidP="00F93E01">
      <w:pPr>
        <w:spacing w:after="0" w:line="240" w:lineRule="auto"/>
        <w:jc w:val="both"/>
        <w:rPr>
          <w:rFonts w:ascii="Times New Roman" w:eastAsia="Times New Roman" w:hAnsi="Times New Roman" w:cs="Times New Roman"/>
          <w:sz w:val="28"/>
          <w:szCs w:val="28"/>
          <w:lang w:eastAsia="zh-CN"/>
        </w:rPr>
      </w:pPr>
    </w:p>
    <w:p w:rsidR="00441F22" w:rsidRDefault="00441F22" w:rsidP="00F93E01">
      <w:pPr>
        <w:spacing w:after="0" w:line="240" w:lineRule="auto"/>
        <w:jc w:val="both"/>
        <w:rPr>
          <w:rFonts w:ascii="Times New Roman" w:eastAsia="Times New Roman" w:hAnsi="Times New Roman" w:cs="Times New Roman"/>
          <w:sz w:val="28"/>
          <w:szCs w:val="28"/>
          <w:lang w:eastAsia="zh-CN"/>
        </w:rPr>
      </w:pPr>
    </w:p>
    <w:p w:rsidR="00441F22" w:rsidRDefault="00441F22" w:rsidP="00F93E01">
      <w:pPr>
        <w:spacing w:after="0" w:line="240" w:lineRule="auto"/>
        <w:jc w:val="both"/>
        <w:rPr>
          <w:rFonts w:ascii="Times New Roman" w:eastAsia="Times New Roman" w:hAnsi="Times New Roman" w:cs="Times New Roman"/>
          <w:sz w:val="28"/>
          <w:szCs w:val="28"/>
          <w:lang w:eastAsia="zh-CN"/>
        </w:rPr>
      </w:pPr>
    </w:p>
    <w:p w:rsidR="00441F22" w:rsidRDefault="00441F22" w:rsidP="00F93E01">
      <w:pPr>
        <w:spacing w:after="0" w:line="240" w:lineRule="auto"/>
        <w:jc w:val="both"/>
        <w:rPr>
          <w:rFonts w:ascii="Times New Roman" w:eastAsia="Times New Roman" w:hAnsi="Times New Roman" w:cs="Times New Roman"/>
          <w:sz w:val="28"/>
          <w:szCs w:val="28"/>
          <w:lang w:eastAsia="zh-CN"/>
        </w:rPr>
      </w:pPr>
    </w:p>
    <w:p w:rsidR="00441F22" w:rsidRDefault="00441F22" w:rsidP="00F93E01">
      <w:pPr>
        <w:spacing w:after="0" w:line="240" w:lineRule="auto"/>
        <w:jc w:val="both"/>
        <w:rPr>
          <w:rFonts w:ascii="Times New Roman" w:eastAsia="Times New Roman" w:hAnsi="Times New Roman" w:cs="Times New Roman"/>
          <w:sz w:val="28"/>
          <w:szCs w:val="28"/>
          <w:lang w:eastAsia="zh-CN"/>
        </w:rPr>
      </w:pPr>
    </w:p>
    <w:p w:rsidR="00441F22" w:rsidRDefault="00441F22" w:rsidP="00F93E01">
      <w:pPr>
        <w:spacing w:after="0" w:line="240" w:lineRule="auto"/>
        <w:jc w:val="both"/>
        <w:rPr>
          <w:rFonts w:ascii="Times New Roman" w:eastAsia="Times New Roman" w:hAnsi="Times New Roman" w:cs="Times New Roman"/>
          <w:sz w:val="28"/>
          <w:szCs w:val="28"/>
          <w:lang w:eastAsia="zh-CN"/>
        </w:rPr>
      </w:pPr>
    </w:p>
    <w:p w:rsidR="00441F22" w:rsidRDefault="00441F22" w:rsidP="00F93E01">
      <w:pPr>
        <w:spacing w:after="0" w:line="240" w:lineRule="auto"/>
        <w:jc w:val="both"/>
        <w:rPr>
          <w:rFonts w:ascii="Times New Roman" w:eastAsia="Times New Roman" w:hAnsi="Times New Roman" w:cs="Times New Roman"/>
          <w:sz w:val="28"/>
          <w:szCs w:val="28"/>
          <w:lang w:eastAsia="zh-CN"/>
        </w:rPr>
      </w:pPr>
    </w:p>
    <w:p w:rsidR="00441F22" w:rsidRDefault="00441F22" w:rsidP="00F93E01">
      <w:pPr>
        <w:spacing w:after="0" w:line="240" w:lineRule="auto"/>
        <w:jc w:val="both"/>
        <w:rPr>
          <w:rFonts w:ascii="Times New Roman" w:eastAsia="Times New Roman" w:hAnsi="Times New Roman" w:cs="Times New Roman"/>
          <w:sz w:val="28"/>
          <w:szCs w:val="28"/>
          <w:lang w:eastAsia="zh-CN"/>
        </w:rPr>
      </w:pPr>
    </w:p>
    <w:p w:rsidR="00441F22" w:rsidRDefault="00441F22" w:rsidP="00F93E01">
      <w:pPr>
        <w:spacing w:after="0" w:line="240" w:lineRule="auto"/>
        <w:jc w:val="both"/>
        <w:rPr>
          <w:rFonts w:ascii="Times New Roman" w:eastAsia="Times New Roman" w:hAnsi="Times New Roman" w:cs="Times New Roman"/>
          <w:sz w:val="28"/>
          <w:szCs w:val="28"/>
          <w:lang w:eastAsia="zh-CN"/>
        </w:rPr>
      </w:pPr>
    </w:p>
    <w:p w:rsidR="00441F22" w:rsidRDefault="00441F22" w:rsidP="00F93E01">
      <w:pPr>
        <w:spacing w:after="0" w:line="240" w:lineRule="auto"/>
        <w:jc w:val="both"/>
        <w:rPr>
          <w:rFonts w:ascii="Times New Roman" w:eastAsia="Times New Roman" w:hAnsi="Times New Roman" w:cs="Times New Roman"/>
          <w:sz w:val="28"/>
          <w:szCs w:val="28"/>
          <w:lang w:eastAsia="zh-CN"/>
        </w:rPr>
      </w:pPr>
    </w:p>
    <w:p w:rsidR="00441F22" w:rsidRPr="00F93E01" w:rsidRDefault="00441F22" w:rsidP="00F93E01">
      <w:pPr>
        <w:spacing w:after="0" w:line="240" w:lineRule="auto"/>
        <w:jc w:val="both"/>
        <w:rPr>
          <w:rFonts w:ascii="Times New Roman" w:eastAsia="Times New Roman" w:hAnsi="Times New Roman" w:cs="Times New Roman"/>
          <w:sz w:val="28"/>
          <w:szCs w:val="28"/>
          <w:lang w:eastAsia="zh-CN"/>
        </w:rPr>
      </w:pPr>
    </w:p>
    <w:p w:rsidR="00840F55" w:rsidRPr="00840F55" w:rsidRDefault="00840F55" w:rsidP="00840F55">
      <w:pPr>
        <w:widowControl w:val="0"/>
        <w:autoSpaceDE w:val="0"/>
        <w:autoSpaceDN w:val="0"/>
        <w:spacing w:after="0" w:line="240" w:lineRule="auto"/>
        <w:ind w:firstLine="720"/>
        <w:jc w:val="right"/>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lastRenderedPageBreak/>
        <w:t>Приложение 2</w:t>
      </w:r>
    </w:p>
    <w:p w:rsidR="00840F55" w:rsidRPr="00840F55" w:rsidRDefault="00840F55" w:rsidP="00840F55">
      <w:pPr>
        <w:widowControl w:val="0"/>
        <w:autoSpaceDE w:val="0"/>
        <w:autoSpaceDN w:val="0"/>
        <w:spacing w:after="0" w:line="240" w:lineRule="auto"/>
        <w:ind w:left="4500"/>
        <w:jc w:val="right"/>
        <w:rPr>
          <w:rFonts w:ascii="Times New Roman" w:eastAsia="Times New Roman" w:hAnsi="Times New Roman" w:cs="Times New Roman"/>
          <w:sz w:val="28"/>
          <w:szCs w:val="28"/>
          <w:lang w:eastAsia="zh-CN"/>
        </w:rPr>
      </w:pPr>
      <w:r w:rsidRPr="00840F55">
        <w:rPr>
          <w:rFonts w:ascii="Times New Roman" w:eastAsia="Times New Roman" w:hAnsi="Times New Roman" w:cs="Times New Roman"/>
          <w:sz w:val="28"/>
          <w:szCs w:val="28"/>
          <w:lang w:eastAsia="ru-RU"/>
        </w:rPr>
        <w:t>к Положению об оплате труда работников</w:t>
      </w:r>
      <w:r>
        <w:rPr>
          <w:rFonts w:ascii="Times New Roman" w:eastAsia="Times New Roman" w:hAnsi="Times New Roman" w:cs="Times New Roman"/>
          <w:sz w:val="28"/>
          <w:szCs w:val="28"/>
          <w:lang w:eastAsia="ru-RU"/>
        </w:rPr>
        <w:t xml:space="preserve"> МБУ ДО ДЮЦ «Бутурлинец»</w:t>
      </w:r>
      <w:r w:rsidRPr="00840F55">
        <w:rPr>
          <w:rFonts w:ascii="Times New Roman" w:eastAsia="Times New Roman" w:hAnsi="Times New Roman" w:cs="Times New Roman"/>
          <w:sz w:val="28"/>
          <w:szCs w:val="28"/>
          <w:lang w:eastAsia="zh-CN"/>
        </w:rPr>
        <w:t xml:space="preserve"> </w:t>
      </w:r>
    </w:p>
    <w:p w:rsidR="00840F55" w:rsidRPr="00840F55" w:rsidRDefault="00840F55" w:rsidP="00840F55">
      <w:pPr>
        <w:suppressAutoHyphens/>
        <w:spacing w:after="0" w:line="240" w:lineRule="auto"/>
        <w:ind w:firstLine="720"/>
        <w:rPr>
          <w:rFonts w:ascii="Times New Roman" w:eastAsia="Times New Roman" w:hAnsi="Times New Roman" w:cs="Times New Roman"/>
          <w:sz w:val="28"/>
          <w:szCs w:val="28"/>
          <w:lang w:eastAsia="zh-CN"/>
        </w:rPr>
      </w:pPr>
    </w:p>
    <w:p w:rsidR="00840F55" w:rsidRPr="00840F55" w:rsidRDefault="00840F55" w:rsidP="00840F5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40F55">
        <w:rPr>
          <w:rFonts w:ascii="Times New Roman" w:eastAsia="Times New Roman" w:hAnsi="Times New Roman" w:cs="Times New Roman"/>
          <w:b/>
          <w:sz w:val="28"/>
          <w:szCs w:val="28"/>
          <w:lang w:eastAsia="ru-RU"/>
        </w:rPr>
        <w:t>Выплаты компенсационного характера</w:t>
      </w:r>
    </w:p>
    <w:p w:rsidR="00840F55" w:rsidRPr="00840F55" w:rsidRDefault="00840F55" w:rsidP="00840F55">
      <w:pPr>
        <w:widowControl w:val="0"/>
        <w:autoSpaceDE w:val="0"/>
        <w:autoSpaceDN w:val="0"/>
        <w:spacing w:after="0" w:line="240" w:lineRule="auto"/>
        <w:rPr>
          <w:rFonts w:ascii="Times New Roman" w:eastAsia="Times New Roman" w:hAnsi="Times New Roman" w:cs="Times New Roman"/>
          <w:b/>
          <w:sz w:val="28"/>
          <w:szCs w:val="28"/>
          <w:lang w:eastAsia="ru-RU"/>
        </w:rPr>
      </w:pP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t>1. Выплаты отдельным категориям работников за работу в особых условиях труда производятся в соответствии со следующим перечнем:</w:t>
      </w: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t>1.1. Выплаты отдельным категориям работников за особые условия труда территориального и бытового характера.</w:t>
      </w:r>
    </w:p>
    <w:p w:rsidR="00840F55" w:rsidRPr="00840F55" w:rsidRDefault="00840F55" w:rsidP="00840F5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tbl>
      <w:tblPr>
        <w:tblStyle w:val="4"/>
        <w:tblW w:w="0" w:type="auto"/>
        <w:tblLook w:val="01E0" w:firstRow="1" w:lastRow="1" w:firstColumn="1" w:lastColumn="1" w:noHBand="0" w:noVBand="0"/>
      </w:tblPr>
      <w:tblGrid>
        <w:gridCol w:w="828"/>
        <w:gridCol w:w="5552"/>
        <w:gridCol w:w="3190"/>
      </w:tblGrid>
      <w:tr w:rsidR="00840F55" w:rsidRPr="00840F55" w:rsidTr="00840F55">
        <w:tc>
          <w:tcPr>
            <w:tcW w:w="828" w:type="dxa"/>
          </w:tcPr>
          <w:p w:rsidR="00840F55" w:rsidRPr="00840F55" w:rsidRDefault="00840F55" w:rsidP="00840F55">
            <w:pPr>
              <w:widowControl w:val="0"/>
              <w:autoSpaceDE w:val="0"/>
              <w:autoSpaceDN w:val="0"/>
              <w:spacing w:after="0" w:line="240" w:lineRule="auto"/>
              <w:jc w:val="center"/>
              <w:rPr>
                <w:color w:val="000000"/>
                <w:sz w:val="28"/>
                <w:szCs w:val="28"/>
              </w:rPr>
            </w:pPr>
            <w:r w:rsidRPr="00840F55">
              <w:rPr>
                <w:color w:val="000000"/>
                <w:sz w:val="28"/>
                <w:szCs w:val="28"/>
              </w:rPr>
              <w:t>№ п/п</w:t>
            </w:r>
          </w:p>
        </w:tc>
        <w:tc>
          <w:tcPr>
            <w:tcW w:w="5552" w:type="dxa"/>
          </w:tcPr>
          <w:p w:rsidR="00840F55" w:rsidRPr="00840F55" w:rsidRDefault="00840F55" w:rsidP="00840F55">
            <w:pPr>
              <w:widowControl w:val="0"/>
              <w:autoSpaceDE w:val="0"/>
              <w:autoSpaceDN w:val="0"/>
              <w:spacing w:after="0" w:line="240" w:lineRule="auto"/>
              <w:jc w:val="center"/>
              <w:rPr>
                <w:color w:val="000000"/>
                <w:sz w:val="28"/>
                <w:szCs w:val="28"/>
              </w:rPr>
            </w:pPr>
            <w:r w:rsidRPr="00840F55">
              <w:rPr>
                <w:color w:val="000000"/>
                <w:sz w:val="28"/>
                <w:szCs w:val="28"/>
              </w:rPr>
              <w:t>Перечень оснований</w:t>
            </w:r>
          </w:p>
        </w:tc>
        <w:tc>
          <w:tcPr>
            <w:tcW w:w="3190" w:type="dxa"/>
          </w:tcPr>
          <w:p w:rsidR="00840F55" w:rsidRPr="00840F55" w:rsidRDefault="00840F55" w:rsidP="00840F55">
            <w:pPr>
              <w:widowControl w:val="0"/>
              <w:autoSpaceDE w:val="0"/>
              <w:autoSpaceDN w:val="0"/>
              <w:spacing w:after="0" w:line="240" w:lineRule="auto"/>
              <w:jc w:val="center"/>
              <w:rPr>
                <w:color w:val="000000"/>
                <w:sz w:val="28"/>
                <w:szCs w:val="28"/>
              </w:rPr>
            </w:pPr>
            <w:r w:rsidRPr="00840F55">
              <w:rPr>
                <w:color w:val="000000"/>
                <w:sz w:val="28"/>
                <w:szCs w:val="28"/>
              </w:rPr>
              <w:t>Размер выплат в процентах от должностного оклада (ставки заработной платы)</w:t>
            </w:r>
          </w:p>
          <w:p w:rsidR="00840F55" w:rsidRPr="00840F55" w:rsidRDefault="00840F55" w:rsidP="00840F55">
            <w:pPr>
              <w:widowControl w:val="0"/>
              <w:autoSpaceDE w:val="0"/>
              <w:autoSpaceDN w:val="0"/>
              <w:spacing w:after="0" w:line="240" w:lineRule="auto"/>
              <w:jc w:val="center"/>
              <w:rPr>
                <w:color w:val="000000"/>
                <w:sz w:val="28"/>
                <w:szCs w:val="28"/>
              </w:rPr>
            </w:pPr>
          </w:p>
        </w:tc>
      </w:tr>
      <w:tr w:rsidR="00840F55" w:rsidRPr="00840F55" w:rsidTr="00840F55">
        <w:tc>
          <w:tcPr>
            <w:tcW w:w="828" w:type="dxa"/>
          </w:tcPr>
          <w:p w:rsidR="00840F55" w:rsidRPr="00840F55" w:rsidRDefault="00840F55" w:rsidP="00840F55">
            <w:pPr>
              <w:widowControl w:val="0"/>
              <w:autoSpaceDE w:val="0"/>
              <w:autoSpaceDN w:val="0"/>
              <w:spacing w:after="0" w:line="240" w:lineRule="auto"/>
              <w:jc w:val="both"/>
              <w:rPr>
                <w:color w:val="000000"/>
                <w:sz w:val="28"/>
                <w:szCs w:val="28"/>
              </w:rPr>
            </w:pPr>
            <w:r w:rsidRPr="00840F55">
              <w:rPr>
                <w:color w:val="000000"/>
                <w:sz w:val="28"/>
                <w:szCs w:val="28"/>
              </w:rPr>
              <w:t>1</w:t>
            </w:r>
          </w:p>
        </w:tc>
        <w:tc>
          <w:tcPr>
            <w:tcW w:w="5552" w:type="dxa"/>
          </w:tcPr>
          <w:p w:rsidR="00840F55" w:rsidRPr="00840F55" w:rsidRDefault="00840F55" w:rsidP="00840F55">
            <w:pPr>
              <w:widowControl w:val="0"/>
              <w:autoSpaceDE w:val="0"/>
              <w:autoSpaceDN w:val="0"/>
              <w:spacing w:after="0" w:line="240" w:lineRule="auto"/>
              <w:jc w:val="both"/>
              <w:rPr>
                <w:color w:val="000000"/>
                <w:sz w:val="28"/>
                <w:szCs w:val="28"/>
              </w:rPr>
            </w:pPr>
            <w:r w:rsidRPr="00840F55">
              <w:rPr>
                <w:color w:val="000000"/>
                <w:sz w:val="28"/>
                <w:szCs w:val="28"/>
              </w:rPr>
              <w:t>За работу в организациях, расположенных:</w:t>
            </w:r>
          </w:p>
        </w:tc>
        <w:tc>
          <w:tcPr>
            <w:tcW w:w="3190" w:type="dxa"/>
          </w:tcPr>
          <w:p w:rsidR="00840F55" w:rsidRPr="00840F55" w:rsidRDefault="00840F55" w:rsidP="00840F55">
            <w:pPr>
              <w:widowControl w:val="0"/>
              <w:autoSpaceDE w:val="0"/>
              <w:autoSpaceDN w:val="0"/>
              <w:spacing w:after="0" w:line="240" w:lineRule="auto"/>
              <w:rPr>
                <w:color w:val="000000"/>
                <w:sz w:val="28"/>
                <w:szCs w:val="28"/>
              </w:rPr>
            </w:pPr>
          </w:p>
        </w:tc>
      </w:tr>
      <w:tr w:rsidR="00840F55" w:rsidRPr="00840F55" w:rsidTr="00840F55">
        <w:tc>
          <w:tcPr>
            <w:tcW w:w="828" w:type="dxa"/>
          </w:tcPr>
          <w:p w:rsidR="00840F55" w:rsidRPr="00840F55" w:rsidRDefault="00840F55" w:rsidP="00840F55">
            <w:pPr>
              <w:widowControl w:val="0"/>
              <w:autoSpaceDE w:val="0"/>
              <w:autoSpaceDN w:val="0"/>
              <w:spacing w:after="0" w:line="240" w:lineRule="auto"/>
              <w:jc w:val="both"/>
              <w:rPr>
                <w:color w:val="000000"/>
                <w:sz w:val="28"/>
                <w:szCs w:val="28"/>
              </w:rPr>
            </w:pPr>
            <w:r w:rsidRPr="00840F55">
              <w:rPr>
                <w:color w:val="000000"/>
                <w:sz w:val="28"/>
                <w:szCs w:val="28"/>
              </w:rPr>
              <w:t>1.1</w:t>
            </w:r>
          </w:p>
        </w:tc>
        <w:tc>
          <w:tcPr>
            <w:tcW w:w="5552" w:type="dxa"/>
          </w:tcPr>
          <w:p w:rsidR="00840F55" w:rsidRPr="00840F55" w:rsidRDefault="00840F55" w:rsidP="00840F55">
            <w:pPr>
              <w:widowControl w:val="0"/>
              <w:autoSpaceDE w:val="0"/>
              <w:autoSpaceDN w:val="0"/>
              <w:spacing w:after="0" w:line="240" w:lineRule="auto"/>
              <w:jc w:val="both"/>
              <w:rPr>
                <w:color w:val="000000"/>
                <w:sz w:val="28"/>
                <w:szCs w:val="28"/>
              </w:rPr>
            </w:pPr>
            <w:r w:rsidRPr="00840F55">
              <w:rPr>
                <w:color w:val="000000"/>
                <w:sz w:val="28"/>
                <w:szCs w:val="28"/>
              </w:rPr>
              <w:t xml:space="preserve">- в сельских населенных пунктах (за исключением филиалов, структурных подразделений данных организаций, которые расположены в городских поселениях) (специалистам согласно </w:t>
            </w:r>
            <w:hyperlink w:anchor="P933" w:history="1">
              <w:r w:rsidRPr="00840F55">
                <w:rPr>
                  <w:color w:val="000000"/>
                  <w:sz w:val="28"/>
                  <w:szCs w:val="28"/>
                </w:rPr>
                <w:t>пункту 1.5</w:t>
              </w:r>
            </w:hyperlink>
            <w:r w:rsidRPr="00840F55">
              <w:rPr>
                <w:color w:val="000000"/>
                <w:sz w:val="28"/>
                <w:szCs w:val="28"/>
              </w:rPr>
              <w:t xml:space="preserve"> настоящего приложения)</w:t>
            </w:r>
          </w:p>
        </w:tc>
        <w:tc>
          <w:tcPr>
            <w:tcW w:w="3190" w:type="dxa"/>
          </w:tcPr>
          <w:p w:rsidR="00840F55" w:rsidRPr="00840F55" w:rsidRDefault="00840F55" w:rsidP="00840F55">
            <w:pPr>
              <w:widowControl w:val="0"/>
              <w:autoSpaceDE w:val="0"/>
              <w:autoSpaceDN w:val="0"/>
              <w:spacing w:after="0" w:line="240" w:lineRule="auto"/>
              <w:jc w:val="center"/>
              <w:rPr>
                <w:color w:val="000000"/>
                <w:sz w:val="28"/>
                <w:szCs w:val="28"/>
              </w:rPr>
            </w:pPr>
            <w:r w:rsidRPr="00840F55">
              <w:rPr>
                <w:color w:val="000000"/>
                <w:sz w:val="28"/>
                <w:szCs w:val="28"/>
              </w:rPr>
              <w:t>25</w:t>
            </w:r>
          </w:p>
        </w:tc>
      </w:tr>
    </w:tbl>
    <w:p w:rsidR="00840F55" w:rsidRPr="00840F55" w:rsidRDefault="00840F55" w:rsidP="00840F55">
      <w:pPr>
        <w:suppressAutoHyphens/>
        <w:spacing w:after="0" w:line="240" w:lineRule="auto"/>
        <w:ind w:firstLine="720"/>
        <w:rPr>
          <w:rFonts w:ascii="Times New Roman" w:eastAsia="Times New Roman" w:hAnsi="Times New Roman" w:cs="Times New Roman"/>
          <w:sz w:val="28"/>
          <w:szCs w:val="28"/>
          <w:lang w:eastAsia="zh-CN"/>
        </w:rPr>
      </w:pP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t>1.2. Выплаты отдельным категориям работников за особые условия труда производственного характера.</w:t>
      </w:r>
    </w:p>
    <w:p w:rsidR="00840F55" w:rsidRPr="00840F55" w:rsidRDefault="00840F55" w:rsidP="00840F55">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4"/>
        <w:tblW w:w="0" w:type="auto"/>
        <w:tblLook w:val="01E0" w:firstRow="1" w:lastRow="1" w:firstColumn="1" w:lastColumn="1" w:noHBand="0" w:noVBand="0"/>
      </w:tblPr>
      <w:tblGrid>
        <w:gridCol w:w="815"/>
        <w:gridCol w:w="5407"/>
        <w:gridCol w:w="3123"/>
      </w:tblGrid>
      <w:tr w:rsidR="00840F55" w:rsidRPr="00840F55" w:rsidTr="00840F55">
        <w:tc>
          <w:tcPr>
            <w:tcW w:w="815" w:type="dxa"/>
          </w:tcPr>
          <w:p w:rsidR="00840F55" w:rsidRPr="00840F55" w:rsidRDefault="00840F55" w:rsidP="00840F55">
            <w:pPr>
              <w:widowControl w:val="0"/>
              <w:autoSpaceDE w:val="0"/>
              <w:autoSpaceDN w:val="0"/>
              <w:spacing w:after="0" w:line="240" w:lineRule="auto"/>
              <w:jc w:val="center"/>
              <w:rPr>
                <w:color w:val="000000"/>
                <w:sz w:val="28"/>
                <w:szCs w:val="28"/>
              </w:rPr>
            </w:pPr>
            <w:r w:rsidRPr="00840F55">
              <w:rPr>
                <w:color w:val="000000"/>
                <w:sz w:val="28"/>
                <w:szCs w:val="28"/>
              </w:rPr>
              <w:t>№ п/п</w:t>
            </w:r>
          </w:p>
        </w:tc>
        <w:tc>
          <w:tcPr>
            <w:tcW w:w="5407" w:type="dxa"/>
          </w:tcPr>
          <w:p w:rsidR="00840F55" w:rsidRPr="00840F55" w:rsidRDefault="00840F55" w:rsidP="00840F55">
            <w:pPr>
              <w:widowControl w:val="0"/>
              <w:autoSpaceDE w:val="0"/>
              <w:autoSpaceDN w:val="0"/>
              <w:spacing w:after="0" w:line="240" w:lineRule="auto"/>
              <w:jc w:val="center"/>
              <w:rPr>
                <w:color w:val="000000"/>
                <w:sz w:val="28"/>
                <w:szCs w:val="28"/>
              </w:rPr>
            </w:pPr>
            <w:r w:rsidRPr="00840F55">
              <w:rPr>
                <w:color w:val="000000"/>
                <w:sz w:val="28"/>
                <w:szCs w:val="28"/>
              </w:rPr>
              <w:t>Перечень оснований</w:t>
            </w:r>
          </w:p>
        </w:tc>
        <w:tc>
          <w:tcPr>
            <w:tcW w:w="3123" w:type="dxa"/>
          </w:tcPr>
          <w:p w:rsidR="00840F55" w:rsidRPr="00840F55" w:rsidRDefault="00840F55" w:rsidP="00840F55">
            <w:pPr>
              <w:widowControl w:val="0"/>
              <w:autoSpaceDE w:val="0"/>
              <w:autoSpaceDN w:val="0"/>
              <w:spacing w:after="0" w:line="240" w:lineRule="auto"/>
              <w:jc w:val="center"/>
              <w:rPr>
                <w:color w:val="000000"/>
                <w:sz w:val="28"/>
                <w:szCs w:val="28"/>
              </w:rPr>
            </w:pPr>
            <w:r w:rsidRPr="00840F55">
              <w:rPr>
                <w:color w:val="000000"/>
                <w:sz w:val="28"/>
                <w:szCs w:val="28"/>
              </w:rPr>
              <w:t>Размер выплат в процентах от должностного оклада (ставки заработной платы)</w:t>
            </w:r>
          </w:p>
        </w:tc>
      </w:tr>
      <w:tr w:rsidR="00840F55" w:rsidRPr="00840F55" w:rsidTr="00840F55">
        <w:tc>
          <w:tcPr>
            <w:tcW w:w="815" w:type="dxa"/>
          </w:tcPr>
          <w:p w:rsidR="00840F55" w:rsidRPr="00840F55" w:rsidRDefault="00840F55" w:rsidP="00840F55">
            <w:pPr>
              <w:spacing w:after="0" w:line="240" w:lineRule="auto"/>
              <w:rPr>
                <w:sz w:val="28"/>
                <w:szCs w:val="28"/>
                <w:lang w:eastAsia="zh-CN"/>
              </w:rPr>
            </w:pPr>
            <w:r>
              <w:rPr>
                <w:sz w:val="28"/>
                <w:szCs w:val="28"/>
                <w:lang w:eastAsia="zh-CN"/>
              </w:rPr>
              <w:t>1</w:t>
            </w:r>
          </w:p>
        </w:tc>
        <w:tc>
          <w:tcPr>
            <w:tcW w:w="5407" w:type="dxa"/>
          </w:tcPr>
          <w:p w:rsidR="00840F55" w:rsidRPr="00840F55" w:rsidRDefault="00840F55" w:rsidP="00840F55">
            <w:pPr>
              <w:widowControl w:val="0"/>
              <w:autoSpaceDE w:val="0"/>
              <w:autoSpaceDN w:val="0"/>
              <w:spacing w:after="0" w:line="240" w:lineRule="auto"/>
              <w:jc w:val="both"/>
              <w:rPr>
                <w:sz w:val="28"/>
                <w:szCs w:val="28"/>
              </w:rPr>
            </w:pPr>
            <w:r w:rsidRPr="00840F55">
              <w:rPr>
                <w:sz w:val="28"/>
                <w:szCs w:val="28"/>
              </w:rPr>
              <w:t>За специализацию - тренерам-преподавателям, инструкторам-методистам организаций дополнительного образования (организаций со специальными наименованиями "специализированная детско-юношеская спортивная школа", "детско-юношеская спортивная школа" и других организаций дополнительного образования спортивной направленности)</w:t>
            </w:r>
          </w:p>
        </w:tc>
        <w:tc>
          <w:tcPr>
            <w:tcW w:w="3123" w:type="dxa"/>
          </w:tcPr>
          <w:p w:rsidR="00840F55" w:rsidRPr="00840F55" w:rsidRDefault="00840F55" w:rsidP="00840F55">
            <w:pPr>
              <w:widowControl w:val="0"/>
              <w:autoSpaceDE w:val="0"/>
              <w:autoSpaceDN w:val="0"/>
              <w:spacing w:after="0" w:line="240" w:lineRule="auto"/>
              <w:jc w:val="center"/>
              <w:rPr>
                <w:sz w:val="28"/>
                <w:szCs w:val="28"/>
              </w:rPr>
            </w:pPr>
            <w:r w:rsidRPr="00840F55">
              <w:rPr>
                <w:sz w:val="28"/>
                <w:szCs w:val="28"/>
              </w:rPr>
              <w:t>15</w:t>
            </w:r>
          </w:p>
        </w:tc>
      </w:tr>
    </w:tbl>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t>1.3. Перечень работников и конкретные размеры выплат компенсационного характера к должностным окладам работников (в случаях, предусматривающих диапазон от минимального до максимального размеров выплат) определяются руководителем организации по согласованию с представительным органом работников организации в зависимости от степени и продолжительности их занятости в условиях, отклоняющихся от нормальных, и других факторов. Перечень должностей, по которым с учетом конкретных условий работы в данных организации, подразделении устанавливаются выплаты компенсационного характера, определяется положением об оплате труда в организации.</w:t>
      </w: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t>1.4. В случаях, когда работникам предусмотрены выплаты компенсационного характера по 2 и более основаниям, денежное выражение выплат определяется как доля суммового выражения компенсационных выплат в процентах от должностного оклада работника без учета повышения по другим основаниям.</w:t>
      </w: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t xml:space="preserve">1.5. Статус специализации </w:t>
      </w:r>
      <w:r w:rsidRPr="00840F55">
        <w:rPr>
          <w:rFonts w:ascii="Times New Roman" w:eastAsia="Times New Roman" w:hAnsi="Times New Roman" w:cs="Times New Roman"/>
          <w:color w:val="000000"/>
          <w:sz w:val="28"/>
          <w:szCs w:val="28"/>
          <w:lang w:eastAsia="ru-RU"/>
        </w:rPr>
        <w:t>(</w:t>
      </w:r>
      <w:hyperlink w:anchor="P1562" w:history="1">
        <w:r w:rsidRPr="00840F55">
          <w:rPr>
            <w:rFonts w:ascii="Times New Roman" w:eastAsia="Times New Roman" w:hAnsi="Times New Roman" w:cs="Times New Roman"/>
            <w:color w:val="000000"/>
            <w:sz w:val="28"/>
            <w:szCs w:val="28"/>
            <w:lang w:eastAsia="ru-RU"/>
          </w:rPr>
          <w:t>п.</w:t>
        </w:r>
        <w:r w:rsidRPr="00840F55">
          <w:rPr>
            <w:rFonts w:ascii="Times New Roman" w:eastAsia="Times New Roman" w:hAnsi="Times New Roman" w:cs="Times New Roman"/>
            <w:color w:val="0000FF"/>
            <w:sz w:val="28"/>
            <w:szCs w:val="28"/>
            <w:lang w:eastAsia="ru-RU"/>
          </w:rPr>
          <w:t xml:space="preserve"> </w:t>
        </w:r>
      </w:hyperlink>
      <w:r w:rsidRPr="00840F55">
        <w:rPr>
          <w:rFonts w:ascii="Times New Roman" w:eastAsia="Times New Roman" w:hAnsi="Times New Roman" w:cs="Times New Roman"/>
          <w:sz w:val="28"/>
          <w:szCs w:val="28"/>
          <w:lang w:eastAsia="ru-RU"/>
        </w:rPr>
        <w:t>4 таблицы) устанавливается решением учредителя по согласованию с территориальными органами управления физической культурой и спортом при условии непосредственной подготовки в организациях спортивной направленности квалифицированных спортсменов по олимпийским видам спорта - кандидатов и резерва для сборных команд России, а также команд мастеров по игровым видам спорта, спортсменов, имеющих звание "Мастер спорта России", участников чемпионатов Европы, мира, спортсменов, занявших 1 - 6 места на первенствах России.</w:t>
      </w: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bookmarkStart w:id="14" w:name="P933"/>
      <w:bookmarkEnd w:id="14"/>
      <w:r w:rsidRPr="00840F55">
        <w:rPr>
          <w:rFonts w:ascii="Times New Roman" w:eastAsia="Times New Roman" w:hAnsi="Times New Roman" w:cs="Times New Roman"/>
          <w:sz w:val="28"/>
          <w:szCs w:val="28"/>
          <w:lang w:eastAsia="ru-RU"/>
        </w:rPr>
        <w:t>1.6. Установление выплат компенсационного характера в организациях, осуществляющих образовательную деятельность, расположенных в сельских населенных пунктах (за исключением филиалов, структурных подразделений данных организаций, которые расположены в городских поселениях), а также за</w:t>
      </w:r>
      <w:r w:rsidR="00B552D1">
        <w:rPr>
          <w:rFonts w:ascii="Times New Roman" w:eastAsia="Times New Roman" w:hAnsi="Times New Roman" w:cs="Times New Roman"/>
          <w:sz w:val="28"/>
          <w:szCs w:val="28"/>
          <w:lang w:eastAsia="ru-RU"/>
        </w:rPr>
        <w:t xml:space="preserve"> границами населенных пунктов (</w:t>
      </w:r>
      <w:r w:rsidRPr="00840F55">
        <w:rPr>
          <w:rFonts w:ascii="Times New Roman" w:eastAsia="Times New Roman" w:hAnsi="Times New Roman" w:cs="Times New Roman"/>
          <w:sz w:val="28"/>
          <w:szCs w:val="28"/>
          <w:lang w:eastAsia="ru-RU"/>
        </w:rPr>
        <w:t>для организаций круглогодичного действия) осуществляется следующим работникам организаций:</w:t>
      </w: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t>1.6.1. Руководящие работники:</w:t>
      </w:r>
    </w:p>
    <w:p w:rsidR="00840F55" w:rsidRPr="00840F55" w:rsidRDefault="00A17557"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директор</w:t>
      </w:r>
      <w:r w:rsidR="00840F55" w:rsidRPr="00840F55">
        <w:rPr>
          <w:rFonts w:ascii="Times New Roman" w:eastAsia="Times New Roman" w:hAnsi="Times New Roman" w:cs="Times New Roman"/>
          <w:sz w:val="28"/>
          <w:szCs w:val="28"/>
          <w:lang w:eastAsia="ru-RU"/>
        </w:rPr>
        <w:t>;</w:t>
      </w:r>
    </w:p>
    <w:p w:rsidR="00840F55" w:rsidRPr="00840F55" w:rsidRDefault="00840F55" w:rsidP="00A17557">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t>- заместители дир</w:t>
      </w:r>
      <w:r w:rsidR="00A17557">
        <w:rPr>
          <w:rFonts w:ascii="Times New Roman" w:eastAsia="Times New Roman" w:hAnsi="Times New Roman" w:cs="Times New Roman"/>
          <w:sz w:val="28"/>
          <w:szCs w:val="28"/>
          <w:lang w:eastAsia="ru-RU"/>
        </w:rPr>
        <w:t>ектора;</w:t>
      </w: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t>1.6.2. Специалисты:</w:t>
      </w:r>
    </w:p>
    <w:p w:rsidR="00840F55" w:rsidRPr="00840F55" w:rsidRDefault="00A17557"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0F55" w:rsidRPr="00840F55">
        <w:rPr>
          <w:rFonts w:ascii="Times New Roman" w:eastAsia="Times New Roman" w:hAnsi="Times New Roman" w:cs="Times New Roman"/>
          <w:sz w:val="28"/>
          <w:szCs w:val="28"/>
          <w:lang w:eastAsia="ru-RU"/>
        </w:rPr>
        <w:t xml:space="preserve"> медицинские работники (врач, медицинская сестра), педагогические работники, аккомпаниаторы;</w:t>
      </w:r>
    </w:p>
    <w:p w:rsidR="00840F55" w:rsidRPr="00840F55" w:rsidRDefault="00A17557"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0F55" w:rsidRPr="00840F55">
        <w:rPr>
          <w:rFonts w:ascii="Times New Roman" w:eastAsia="Times New Roman" w:hAnsi="Times New Roman" w:cs="Times New Roman"/>
          <w:sz w:val="28"/>
          <w:szCs w:val="28"/>
          <w:lang w:eastAsia="ru-RU"/>
        </w:rPr>
        <w:t>тренеры-преподаватели;</w:t>
      </w: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t>- методисты;</w:t>
      </w: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t>- психологи, социальные педагоги, педагоги-психологи;</w:t>
      </w: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t>1.7. Выплаты за работу в условиях, отклоняющихся от нормальных.</w:t>
      </w:r>
    </w:p>
    <w:p w:rsidR="00840F55" w:rsidRPr="00840F55" w:rsidRDefault="00840F55" w:rsidP="00840F55">
      <w:pPr>
        <w:suppressAutoHyphens/>
        <w:spacing w:after="0" w:line="240" w:lineRule="auto"/>
        <w:rPr>
          <w:rFonts w:ascii="Times New Roman" w:eastAsia="Times New Roman" w:hAnsi="Times New Roman" w:cs="Times New Roman"/>
          <w:sz w:val="24"/>
          <w:szCs w:val="20"/>
          <w:lang w:eastAsia="zh-CN"/>
        </w:rPr>
      </w:pPr>
    </w:p>
    <w:tbl>
      <w:tblPr>
        <w:tblStyle w:val="4"/>
        <w:tblW w:w="0" w:type="auto"/>
        <w:tblLook w:val="01E0" w:firstRow="1" w:lastRow="1" w:firstColumn="1" w:lastColumn="1" w:noHBand="0" w:noVBand="0"/>
      </w:tblPr>
      <w:tblGrid>
        <w:gridCol w:w="648"/>
        <w:gridCol w:w="6120"/>
        <w:gridCol w:w="2802"/>
      </w:tblGrid>
      <w:tr w:rsidR="00840F55" w:rsidRPr="00840F55" w:rsidTr="00840F55">
        <w:tc>
          <w:tcPr>
            <w:tcW w:w="648" w:type="dxa"/>
          </w:tcPr>
          <w:p w:rsidR="00840F55" w:rsidRPr="00840F55" w:rsidRDefault="00840F55" w:rsidP="00840F55">
            <w:pPr>
              <w:widowControl w:val="0"/>
              <w:autoSpaceDE w:val="0"/>
              <w:autoSpaceDN w:val="0"/>
              <w:spacing w:after="0" w:line="240" w:lineRule="auto"/>
              <w:jc w:val="center"/>
              <w:rPr>
                <w:sz w:val="28"/>
                <w:szCs w:val="28"/>
              </w:rPr>
            </w:pPr>
            <w:r w:rsidRPr="00840F55">
              <w:rPr>
                <w:sz w:val="28"/>
                <w:szCs w:val="28"/>
              </w:rPr>
              <w:t>№ п/п</w:t>
            </w:r>
          </w:p>
        </w:tc>
        <w:tc>
          <w:tcPr>
            <w:tcW w:w="6120" w:type="dxa"/>
          </w:tcPr>
          <w:p w:rsidR="00840F55" w:rsidRPr="00840F55" w:rsidRDefault="00840F55" w:rsidP="00840F55">
            <w:pPr>
              <w:widowControl w:val="0"/>
              <w:autoSpaceDE w:val="0"/>
              <w:autoSpaceDN w:val="0"/>
              <w:spacing w:after="0" w:line="240" w:lineRule="auto"/>
              <w:jc w:val="center"/>
              <w:rPr>
                <w:sz w:val="28"/>
                <w:szCs w:val="28"/>
              </w:rPr>
            </w:pPr>
            <w:r w:rsidRPr="00840F55">
              <w:rPr>
                <w:sz w:val="28"/>
                <w:szCs w:val="28"/>
              </w:rPr>
              <w:t>Наименование доплат</w:t>
            </w:r>
          </w:p>
        </w:tc>
        <w:tc>
          <w:tcPr>
            <w:tcW w:w="2802" w:type="dxa"/>
          </w:tcPr>
          <w:p w:rsidR="00840F55" w:rsidRPr="00840F55" w:rsidRDefault="00840F55" w:rsidP="00840F55">
            <w:pPr>
              <w:widowControl w:val="0"/>
              <w:autoSpaceDE w:val="0"/>
              <w:autoSpaceDN w:val="0"/>
              <w:spacing w:after="0" w:line="240" w:lineRule="auto"/>
              <w:jc w:val="center"/>
              <w:rPr>
                <w:sz w:val="28"/>
                <w:szCs w:val="28"/>
              </w:rPr>
            </w:pPr>
            <w:r w:rsidRPr="00840F55">
              <w:rPr>
                <w:sz w:val="28"/>
                <w:szCs w:val="28"/>
              </w:rPr>
              <w:t xml:space="preserve">Рекомендуемый размер выплат (в </w:t>
            </w:r>
            <w:r w:rsidRPr="00840F55">
              <w:rPr>
                <w:sz w:val="28"/>
                <w:szCs w:val="28"/>
              </w:rPr>
              <w:lastRenderedPageBreak/>
              <w:t>процентах от должностного оклада)</w:t>
            </w:r>
          </w:p>
        </w:tc>
      </w:tr>
      <w:tr w:rsidR="00840F55" w:rsidRPr="00840F55" w:rsidTr="00840F55">
        <w:tc>
          <w:tcPr>
            <w:tcW w:w="648" w:type="dxa"/>
          </w:tcPr>
          <w:p w:rsidR="00840F55" w:rsidRPr="00840F55" w:rsidRDefault="00840F55" w:rsidP="00840F55">
            <w:pPr>
              <w:widowControl w:val="0"/>
              <w:autoSpaceDE w:val="0"/>
              <w:autoSpaceDN w:val="0"/>
              <w:spacing w:after="0" w:line="240" w:lineRule="auto"/>
              <w:jc w:val="both"/>
              <w:rPr>
                <w:sz w:val="28"/>
                <w:szCs w:val="28"/>
              </w:rPr>
            </w:pPr>
            <w:r w:rsidRPr="00840F55">
              <w:rPr>
                <w:sz w:val="28"/>
                <w:szCs w:val="28"/>
              </w:rPr>
              <w:lastRenderedPageBreak/>
              <w:t>1.</w:t>
            </w:r>
          </w:p>
        </w:tc>
        <w:tc>
          <w:tcPr>
            <w:tcW w:w="6120" w:type="dxa"/>
          </w:tcPr>
          <w:p w:rsidR="00840F55" w:rsidRPr="00840F55" w:rsidRDefault="00840F55" w:rsidP="00840F55">
            <w:pPr>
              <w:widowControl w:val="0"/>
              <w:autoSpaceDE w:val="0"/>
              <w:autoSpaceDN w:val="0"/>
              <w:spacing w:after="0" w:line="240" w:lineRule="auto"/>
              <w:jc w:val="both"/>
              <w:rPr>
                <w:sz w:val="28"/>
                <w:szCs w:val="28"/>
              </w:rPr>
            </w:pPr>
            <w:r w:rsidRPr="00840F55">
              <w:rPr>
                <w:sz w:val="28"/>
                <w:szCs w:val="28"/>
              </w:rPr>
              <w:t>За работу в ночное время, за каждый час работы в ночное время (в период с 22 часов до 6 часов)</w:t>
            </w:r>
          </w:p>
        </w:tc>
        <w:tc>
          <w:tcPr>
            <w:tcW w:w="2802" w:type="dxa"/>
          </w:tcPr>
          <w:p w:rsidR="00840F55" w:rsidRPr="00840F55" w:rsidRDefault="00840F55" w:rsidP="00840F55">
            <w:pPr>
              <w:widowControl w:val="0"/>
              <w:autoSpaceDE w:val="0"/>
              <w:autoSpaceDN w:val="0"/>
              <w:spacing w:after="0" w:line="240" w:lineRule="auto"/>
              <w:jc w:val="center"/>
              <w:rPr>
                <w:sz w:val="28"/>
                <w:szCs w:val="28"/>
              </w:rPr>
            </w:pPr>
            <w:r w:rsidRPr="00840F55">
              <w:rPr>
                <w:sz w:val="28"/>
                <w:szCs w:val="28"/>
              </w:rPr>
              <w:t>не ниже 35</w:t>
            </w:r>
          </w:p>
        </w:tc>
      </w:tr>
      <w:tr w:rsidR="00840F55" w:rsidRPr="00840F55" w:rsidTr="00840F55">
        <w:tc>
          <w:tcPr>
            <w:tcW w:w="648" w:type="dxa"/>
          </w:tcPr>
          <w:p w:rsidR="00840F55" w:rsidRPr="00840F55" w:rsidRDefault="00840F55" w:rsidP="00840F55">
            <w:pPr>
              <w:widowControl w:val="0"/>
              <w:autoSpaceDE w:val="0"/>
              <w:autoSpaceDN w:val="0"/>
              <w:spacing w:after="0" w:line="240" w:lineRule="auto"/>
              <w:rPr>
                <w:sz w:val="28"/>
                <w:szCs w:val="28"/>
              </w:rPr>
            </w:pPr>
            <w:r w:rsidRPr="00840F55">
              <w:rPr>
                <w:sz w:val="28"/>
                <w:szCs w:val="28"/>
              </w:rPr>
              <w:t>2.</w:t>
            </w:r>
          </w:p>
        </w:tc>
        <w:tc>
          <w:tcPr>
            <w:tcW w:w="6120" w:type="dxa"/>
          </w:tcPr>
          <w:p w:rsidR="00840F55" w:rsidRPr="00840F55" w:rsidRDefault="00840F55" w:rsidP="00840F55">
            <w:pPr>
              <w:widowControl w:val="0"/>
              <w:autoSpaceDE w:val="0"/>
              <w:autoSpaceDN w:val="0"/>
              <w:spacing w:after="0" w:line="240" w:lineRule="auto"/>
              <w:jc w:val="both"/>
              <w:rPr>
                <w:sz w:val="28"/>
                <w:szCs w:val="28"/>
              </w:rPr>
            </w:pPr>
            <w:r w:rsidRPr="00840F55">
              <w:rPr>
                <w:sz w:val="28"/>
                <w:szCs w:val="28"/>
              </w:rPr>
              <w:t>За работу с вредными и (или) опасными условиями труда в соответствии с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w:t>
            </w:r>
            <w:hyperlink r:id="rId92" w:history="1">
              <w:r w:rsidRPr="00840F55">
                <w:rPr>
                  <w:color w:val="000000"/>
                  <w:sz w:val="28"/>
                  <w:szCs w:val="28"/>
                </w:rPr>
                <w:t>приказ</w:t>
              </w:r>
            </w:hyperlink>
            <w:r w:rsidRPr="00840F55">
              <w:rPr>
                <w:color w:val="000000"/>
                <w:sz w:val="28"/>
                <w:szCs w:val="28"/>
              </w:rPr>
              <w:t xml:space="preserve"> Го</w:t>
            </w:r>
            <w:r w:rsidRPr="00840F55">
              <w:rPr>
                <w:sz w:val="28"/>
                <w:szCs w:val="28"/>
              </w:rPr>
              <w:t xml:space="preserve">сударственного комитета СССР по народному образованию от 20 августа 1990 года N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rsidRPr="00840F55">
              <w:rPr>
                <w:sz w:val="28"/>
                <w:szCs w:val="28"/>
              </w:rPr>
              <w:t>Гособразования</w:t>
            </w:r>
            <w:proofErr w:type="spellEnd"/>
            <w:r w:rsidRPr="00840F55">
              <w:rPr>
                <w:sz w:val="28"/>
                <w:szCs w:val="28"/>
              </w:rPr>
              <w:t xml:space="preserve"> СССР")</w:t>
            </w:r>
          </w:p>
        </w:tc>
        <w:tc>
          <w:tcPr>
            <w:tcW w:w="2802" w:type="dxa"/>
          </w:tcPr>
          <w:p w:rsidR="00840F55" w:rsidRPr="00840F55" w:rsidRDefault="00840F55" w:rsidP="00840F55">
            <w:pPr>
              <w:widowControl w:val="0"/>
              <w:autoSpaceDE w:val="0"/>
              <w:autoSpaceDN w:val="0"/>
              <w:spacing w:after="0" w:line="240" w:lineRule="auto"/>
              <w:jc w:val="both"/>
              <w:rPr>
                <w:sz w:val="28"/>
                <w:szCs w:val="28"/>
              </w:rPr>
            </w:pPr>
            <w:r w:rsidRPr="00840F55">
              <w:rPr>
                <w:sz w:val="28"/>
                <w:szCs w:val="28"/>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840F55" w:rsidRPr="00840F55" w:rsidRDefault="00840F55" w:rsidP="00840F55">
            <w:pPr>
              <w:widowControl w:val="0"/>
              <w:autoSpaceDE w:val="0"/>
              <w:autoSpaceDN w:val="0"/>
              <w:spacing w:after="0" w:line="240" w:lineRule="auto"/>
              <w:jc w:val="both"/>
              <w:rPr>
                <w:sz w:val="28"/>
                <w:szCs w:val="28"/>
              </w:rPr>
            </w:pPr>
            <w:r w:rsidRPr="00840F55">
              <w:rPr>
                <w:sz w:val="28"/>
                <w:szCs w:val="28"/>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93" w:history="1">
              <w:r w:rsidRPr="00840F55">
                <w:rPr>
                  <w:color w:val="000000"/>
                  <w:sz w:val="28"/>
                  <w:szCs w:val="28"/>
                </w:rPr>
                <w:t>статьей 372</w:t>
              </w:r>
            </w:hyperlink>
            <w:r w:rsidRPr="00840F55">
              <w:rPr>
                <w:color w:val="000000"/>
                <w:sz w:val="28"/>
                <w:szCs w:val="28"/>
              </w:rPr>
              <w:t xml:space="preserve"> </w:t>
            </w:r>
            <w:r w:rsidRPr="00840F55">
              <w:rPr>
                <w:sz w:val="28"/>
                <w:szCs w:val="28"/>
              </w:rPr>
              <w:t xml:space="preserve">Трудового кодекса Российской Федерации для принятия локальных нормативных актов, либо коллективным договором, трудовым договором </w:t>
            </w:r>
            <w:r w:rsidRPr="00840F55">
              <w:rPr>
                <w:color w:val="000000"/>
                <w:sz w:val="28"/>
                <w:szCs w:val="28"/>
              </w:rPr>
              <w:t>(</w:t>
            </w:r>
            <w:hyperlink r:id="rId94" w:history="1">
              <w:r w:rsidRPr="00840F55">
                <w:rPr>
                  <w:color w:val="000000"/>
                  <w:sz w:val="28"/>
                  <w:szCs w:val="28"/>
                </w:rPr>
                <w:t>статья 147</w:t>
              </w:r>
            </w:hyperlink>
            <w:r w:rsidRPr="00840F55">
              <w:rPr>
                <w:sz w:val="28"/>
                <w:szCs w:val="28"/>
              </w:rPr>
              <w:t xml:space="preserve"> Трудового кодекса Российской Федерации). Конкретные размеры доплат определяются </w:t>
            </w:r>
            <w:r w:rsidRPr="00840F55">
              <w:rPr>
                <w:sz w:val="28"/>
                <w:szCs w:val="28"/>
              </w:rPr>
              <w:lastRenderedPageBreak/>
              <w:t>по результатам специальной оценки условий труда за время фактической занятости в таких условиях</w:t>
            </w:r>
          </w:p>
        </w:tc>
      </w:tr>
      <w:tr w:rsidR="00840F55" w:rsidRPr="00840F55" w:rsidTr="00840F55">
        <w:tc>
          <w:tcPr>
            <w:tcW w:w="648" w:type="dxa"/>
          </w:tcPr>
          <w:p w:rsidR="00840F55" w:rsidRPr="00840F55" w:rsidRDefault="00840F55" w:rsidP="00840F55">
            <w:pPr>
              <w:widowControl w:val="0"/>
              <w:autoSpaceDE w:val="0"/>
              <w:autoSpaceDN w:val="0"/>
              <w:spacing w:after="0" w:line="240" w:lineRule="auto"/>
              <w:jc w:val="both"/>
              <w:rPr>
                <w:sz w:val="28"/>
                <w:szCs w:val="28"/>
              </w:rPr>
            </w:pPr>
            <w:r w:rsidRPr="00840F55">
              <w:rPr>
                <w:sz w:val="28"/>
                <w:szCs w:val="28"/>
              </w:rPr>
              <w:lastRenderedPageBreak/>
              <w:t>3.</w:t>
            </w:r>
          </w:p>
        </w:tc>
        <w:tc>
          <w:tcPr>
            <w:tcW w:w="6120" w:type="dxa"/>
          </w:tcPr>
          <w:p w:rsidR="00840F55" w:rsidRPr="00840F55" w:rsidRDefault="00840F55" w:rsidP="00840F55">
            <w:pPr>
              <w:widowControl w:val="0"/>
              <w:autoSpaceDE w:val="0"/>
              <w:autoSpaceDN w:val="0"/>
              <w:spacing w:after="0" w:line="240" w:lineRule="auto"/>
              <w:jc w:val="both"/>
              <w:rPr>
                <w:sz w:val="28"/>
                <w:szCs w:val="28"/>
              </w:rPr>
            </w:pPr>
            <w:r w:rsidRPr="00840F55">
              <w:rPr>
                <w:sz w:val="28"/>
                <w:szCs w:val="28"/>
              </w:rPr>
              <w:t>За ненормированный рабочий день водителям автомобилей</w:t>
            </w:r>
          </w:p>
        </w:tc>
        <w:tc>
          <w:tcPr>
            <w:tcW w:w="2802" w:type="dxa"/>
          </w:tcPr>
          <w:p w:rsidR="00840F55" w:rsidRPr="00840F55" w:rsidRDefault="00840F55" w:rsidP="00840F55">
            <w:pPr>
              <w:widowControl w:val="0"/>
              <w:autoSpaceDE w:val="0"/>
              <w:autoSpaceDN w:val="0"/>
              <w:spacing w:after="0" w:line="240" w:lineRule="auto"/>
              <w:jc w:val="center"/>
              <w:rPr>
                <w:sz w:val="28"/>
                <w:szCs w:val="28"/>
              </w:rPr>
            </w:pPr>
            <w:r w:rsidRPr="00840F55">
              <w:rPr>
                <w:sz w:val="28"/>
                <w:szCs w:val="28"/>
              </w:rPr>
              <w:t>25</w:t>
            </w:r>
          </w:p>
        </w:tc>
      </w:tr>
      <w:tr w:rsidR="00840F55" w:rsidRPr="00840F55" w:rsidTr="00840F55">
        <w:tc>
          <w:tcPr>
            <w:tcW w:w="648" w:type="dxa"/>
          </w:tcPr>
          <w:p w:rsidR="00840F55" w:rsidRPr="00840F55" w:rsidRDefault="00840F55" w:rsidP="00840F55">
            <w:pPr>
              <w:widowControl w:val="0"/>
              <w:autoSpaceDE w:val="0"/>
              <w:autoSpaceDN w:val="0"/>
              <w:spacing w:after="0" w:line="240" w:lineRule="auto"/>
              <w:jc w:val="both"/>
              <w:rPr>
                <w:sz w:val="28"/>
                <w:szCs w:val="28"/>
              </w:rPr>
            </w:pPr>
            <w:r w:rsidRPr="00840F55">
              <w:rPr>
                <w:sz w:val="28"/>
                <w:szCs w:val="28"/>
              </w:rPr>
              <w:t>4.</w:t>
            </w:r>
          </w:p>
        </w:tc>
        <w:tc>
          <w:tcPr>
            <w:tcW w:w="6120" w:type="dxa"/>
          </w:tcPr>
          <w:p w:rsidR="00840F55" w:rsidRPr="00840F55" w:rsidRDefault="00840F55" w:rsidP="00840F55">
            <w:pPr>
              <w:widowControl w:val="0"/>
              <w:autoSpaceDE w:val="0"/>
              <w:autoSpaceDN w:val="0"/>
              <w:spacing w:after="0" w:line="240" w:lineRule="auto"/>
              <w:jc w:val="both"/>
              <w:rPr>
                <w:sz w:val="28"/>
                <w:szCs w:val="28"/>
              </w:rPr>
            </w:pPr>
            <w:r w:rsidRPr="00840F55">
              <w:rPr>
                <w:sz w:val="28"/>
                <w:szCs w:val="28"/>
              </w:rPr>
              <w:t>За работу водителям автомобилей, требующую повышенного уровня профессиональной квалификации:</w:t>
            </w:r>
          </w:p>
        </w:tc>
        <w:tc>
          <w:tcPr>
            <w:tcW w:w="2802" w:type="dxa"/>
          </w:tcPr>
          <w:p w:rsidR="00840F55" w:rsidRPr="00840F55" w:rsidRDefault="00840F55" w:rsidP="00840F55">
            <w:pPr>
              <w:widowControl w:val="0"/>
              <w:autoSpaceDE w:val="0"/>
              <w:autoSpaceDN w:val="0"/>
              <w:spacing w:after="0" w:line="240" w:lineRule="auto"/>
              <w:rPr>
                <w:sz w:val="28"/>
                <w:szCs w:val="28"/>
              </w:rPr>
            </w:pPr>
          </w:p>
        </w:tc>
      </w:tr>
      <w:tr w:rsidR="00840F55" w:rsidRPr="00840F55" w:rsidTr="00840F55">
        <w:tc>
          <w:tcPr>
            <w:tcW w:w="648" w:type="dxa"/>
          </w:tcPr>
          <w:p w:rsidR="00840F55" w:rsidRPr="00840F55" w:rsidRDefault="00840F55" w:rsidP="00840F55">
            <w:pPr>
              <w:widowControl w:val="0"/>
              <w:autoSpaceDE w:val="0"/>
              <w:autoSpaceDN w:val="0"/>
              <w:spacing w:after="0" w:line="240" w:lineRule="auto"/>
              <w:rPr>
                <w:sz w:val="28"/>
                <w:szCs w:val="28"/>
              </w:rPr>
            </w:pPr>
          </w:p>
        </w:tc>
        <w:tc>
          <w:tcPr>
            <w:tcW w:w="6120" w:type="dxa"/>
          </w:tcPr>
          <w:p w:rsidR="00840F55" w:rsidRPr="00840F55" w:rsidRDefault="00840F55" w:rsidP="00840F55">
            <w:pPr>
              <w:widowControl w:val="0"/>
              <w:autoSpaceDE w:val="0"/>
              <w:autoSpaceDN w:val="0"/>
              <w:spacing w:after="0" w:line="240" w:lineRule="auto"/>
              <w:jc w:val="both"/>
              <w:rPr>
                <w:sz w:val="28"/>
                <w:szCs w:val="28"/>
              </w:rPr>
            </w:pPr>
            <w:r w:rsidRPr="00840F55">
              <w:rPr>
                <w:sz w:val="28"/>
                <w:szCs w:val="28"/>
              </w:rPr>
              <w:t>I класса</w:t>
            </w:r>
          </w:p>
        </w:tc>
        <w:tc>
          <w:tcPr>
            <w:tcW w:w="2802" w:type="dxa"/>
          </w:tcPr>
          <w:p w:rsidR="00840F55" w:rsidRPr="00840F55" w:rsidRDefault="00840F55" w:rsidP="00840F55">
            <w:pPr>
              <w:widowControl w:val="0"/>
              <w:autoSpaceDE w:val="0"/>
              <w:autoSpaceDN w:val="0"/>
              <w:spacing w:after="0" w:line="240" w:lineRule="auto"/>
              <w:jc w:val="center"/>
              <w:rPr>
                <w:sz w:val="28"/>
                <w:szCs w:val="28"/>
              </w:rPr>
            </w:pPr>
            <w:r w:rsidRPr="00840F55">
              <w:rPr>
                <w:sz w:val="28"/>
                <w:szCs w:val="28"/>
              </w:rPr>
              <w:t>25</w:t>
            </w:r>
          </w:p>
        </w:tc>
      </w:tr>
      <w:tr w:rsidR="00840F55" w:rsidRPr="00840F55" w:rsidTr="00840F55">
        <w:tc>
          <w:tcPr>
            <w:tcW w:w="648" w:type="dxa"/>
          </w:tcPr>
          <w:p w:rsidR="00840F55" w:rsidRPr="00840F55" w:rsidRDefault="00840F55" w:rsidP="00840F55">
            <w:pPr>
              <w:widowControl w:val="0"/>
              <w:autoSpaceDE w:val="0"/>
              <w:autoSpaceDN w:val="0"/>
              <w:spacing w:after="0" w:line="240" w:lineRule="auto"/>
              <w:rPr>
                <w:sz w:val="28"/>
                <w:szCs w:val="28"/>
              </w:rPr>
            </w:pPr>
          </w:p>
        </w:tc>
        <w:tc>
          <w:tcPr>
            <w:tcW w:w="6120" w:type="dxa"/>
          </w:tcPr>
          <w:p w:rsidR="00840F55" w:rsidRPr="00840F55" w:rsidRDefault="00840F55" w:rsidP="00840F55">
            <w:pPr>
              <w:widowControl w:val="0"/>
              <w:autoSpaceDE w:val="0"/>
              <w:autoSpaceDN w:val="0"/>
              <w:spacing w:after="0" w:line="240" w:lineRule="auto"/>
              <w:jc w:val="both"/>
              <w:rPr>
                <w:sz w:val="28"/>
                <w:szCs w:val="28"/>
              </w:rPr>
            </w:pPr>
            <w:r w:rsidRPr="00840F55">
              <w:rPr>
                <w:sz w:val="28"/>
                <w:szCs w:val="28"/>
              </w:rPr>
              <w:t>II класса</w:t>
            </w:r>
          </w:p>
        </w:tc>
        <w:tc>
          <w:tcPr>
            <w:tcW w:w="2802" w:type="dxa"/>
          </w:tcPr>
          <w:p w:rsidR="00840F55" w:rsidRPr="00840F55" w:rsidRDefault="00840F55" w:rsidP="00840F55">
            <w:pPr>
              <w:widowControl w:val="0"/>
              <w:autoSpaceDE w:val="0"/>
              <w:autoSpaceDN w:val="0"/>
              <w:spacing w:after="0" w:line="240" w:lineRule="auto"/>
              <w:jc w:val="center"/>
              <w:rPr>
                <w:sz w:val="28"/>
                <w:szCs w:val="28"/>
              </w:rPr>
            </w:pPr>
            <w:r w:rsidRPr="00840F55">
              <w:rPr>
                <w:sz w:val="28"/>
                <w:szCs w:val="28"/>
              </w:rPr>
              <w:t>10</w:t>
            </w:r>
          </w:p>
        </w:tc>
      </w:tr>
    </w:tbl>
    <w:p w:rsidR="00840F55" w:rsidRPr="00840F55" w:rsidRDefault="00840F55" w:rsidP="00840F5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t>1.8. Перечень работников и конкретные размеры выплат компенсационного характера к должностным окладам работников определяются руководителем организации по согласованию с представительным органом работников организации в зависимости от степени и продолжительности их занятости в условиях, отклоняющихся от нормальных.</w:t>
      </w: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t>1.9. Доплата за совмещение профессий (должностей) устанавливается работнику при совмещении им профессий (должностей) и выполнении в полном объеме обязанностей по основной должности.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t>1.10.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840F55" w:rsidRPr="00840F55" w:rsidRDefault="00840F55" w:rsidP="00840F55">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840F55">
        <w:rPr>
          <w:rFonts w:ascii="Times New Roman" w:eastAsia="Times New Roman" w:hAnsi="Times New Roman" w:cs="Times New Roman"/>
          <w:sz w:val="28"/>
          <w:szCs w:val="28"/>
          <w:lang w:eastAsia="ru-RU"/>
        </w:rPr>
        <w:t>1.11.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840F55" w:rsidRDefault="00840F55" w:rsidP="00840F55">
      <w:pPr>
        <w:spacing w:after="0" w:line="240" w:lineRule="auto"/>
        <w:ind w:firstLine="720"/>
        <w:jc w:val="both"/>
        <w:rPr>
          <w:rFonts w:ascii="Times New Roman" w:eastAsia="Times New Roman" w:hAnsi="Times New Roman" w:cs="Times New Roman"/>
          <w:sz w:val="28"/>
          <w:szCs w:val="28"/>
          <w:lang w:eastAsia="zh-CN"/>
        </w:rPr>
      </w:pPr>
      <w:r w:rsidRPr="00840F55">
        <w:rPr>
          <w:rFonts w:ascii="Times New Roman" w:eastAsia="Times New Roman" w:hAnsi="Times New Roman" w:cs="Times New Roman"/>
          <w:sz w:val="28"/>
          <w:szCs w:val="28"/>
          <w:lang w:eastAsia="zh-CN"/>
        </w:rPr>
        <w:br w:type="page"/>
      </w:r>
    </w:p>
    <w:p w:rsidR="00B552D1" w:rsidRPr="00840F55" w:rsidRDefault="00B552D1" w:rsidP="00B552D1">
      <w:pPr>
        <w:widowControl w:val="0"/>
        <w:autoSpaceDE w:val="0"/>
        <w:autoSpaceDN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B552D1" w:rsidRPr="00840F55" w:rsidRDefault="00B552D1" w:rsidP="00B552D1">
      <w:pPr>
        <w:widowControl w:val="0"/>
        <w:autoSpaceDE w:val="0"/>
        <w:autoSpaceDN w:val="0"/>
        <w:spacing w:after="0" w:line="240" w:lineRule="auto"/>
        <w:ind w:left="4500"/>
        <w:jc w:val="right"/>
        <w:rPr>
          <w:rFonts w:ascii="Times New Roman" w:eastAsia="Times New Roman" w:hAnsi="Times New Roman" w:cs="Times New Roman"/>
          <w:sz w:val="28"/>
          <w:szCs w:val="28"/>
          <w:lang w:eastAsia="zh-CN"/>
        </w:rPr>
      </w:pPr>
      <w:r w:rsidRPr="00840F55">
        <w:rPr>
          <w:rFonts w:ascii="Times New Roman" w:eastAsia="Times New Roman" w:hAnsi="Times New Roman" w:cs="Times New Roman"/>
          <w:sz w:val="28"/>
          <w:szCs w:val="28"/>
          <w:lang w:eastAsia="ru-RU"/>
        </w:rPr>
        <w:t>к Положению об оплате труда работников</w:t>
      </w:r>
      <w:r>
        <w:rPr>
          <w:rFonts w:ascii="Times New Roman" w:eastAsia="Times New Roman" w:hAnsi="Times New Roman" w:cs="Times New Roman"/>
          <w:sz w:val="28"/>
          <w:szCs w:val="28"/>
          <w:lang w:eastAsia="ru-RU"/>
        </w:rPr>
        <w:t xml:space="preserve"> МБУ ДО ДЮЦ «Бутурлинец»</w:t>
      </w:r>
      <w:r w:rsidRPr="00840F55">
        <w:rPr>
          <w:rFonts w:ascii="Times New Roman" w:eastAsia="Times New Roman" w:hAnsi="Times New Roman" w:cs="Times New Roman"/>
          <w:sz w:val="28"/>
          <w:szCs w:val="28"/>
          <w:lang w:eastAsia="zh-CN"/>
        </w:rPr>
        <w:t xml:space="preserve"> </w:t>
      </w:r>
    </w:p>
    <w:p w:rsidR="00B552D1" w:rsidRDefault="00B552D1" w:rsidP="00840F55">
      <w:pPr>
        <w:spacing w:after="0" w:line="240" w:lineRule="auto"/>
        <w:ind w:firstLine="720"/>
        <w:jc w:val="both"/>
        <w:rPr>
          <w:rFonts w:ascii="Times New Roman" w:eastAsia="Times New Roman" w:hAnsi="Times New Roman" w:cs="Times New Roman"/>
          <w:color w:val="111111"/>
          <w:sz w:val="28"/>
          <w:szCs w:val="28"/>
          <w:lang w:eastAsia="ru-RU"/>
        </w:rPr>
      </w:pPr>
    </w:p>
    <w:p w:rsidR="00A91E6E" w:rsidRPr="00A91E6E" w:rsidRDefault="00A91E6E" w:rsidP="00A91E6E">
      <w:pPr>
        <w:widowControl w:val="0"/>
        <w:autoSpaceDE w:val="0"/>
        <w:autoSpaceDN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A91E6E">
        <w:rPr>
          <w:rFonts w:ascii="Times New Roman" w:eastAsia="Times New Roman" w:hAnsi="Times New Roman" w:cs="Times New Roman"/>
          <w:b/>
          <w:sz w:val="28"/>
          <w:szCs w:val="28"/>
          <w:lang w:eastAsia="ru-RU"/>
        </w:rPr>
        <w:t>оложение о распределении стимулирующей части фонда оплаты</w:t>
      </w:r>
    </w:p>
    <w:p w:rsidR="00A91E6E" w:rsidRPr="00A91E6E" w:rsidRDefault="00A91E6E" w:rsidP="00A91E6E">
      <w:pPr>
        <w:widowControl w:val="0"/>
        <w:autoSpaceDE w:val="0"/>
        <w:autoSpaceDN w:val="0"/>
        <w:spacing w:after="0" w:line="240" w:lineRule="auto"/>
        <w:ind w:firstLine="720"/>
        <w:jc w:val="center"/>
        <w:rPr>
          <w:rFonts w:ascii="Times New Roman" w:eastAsia="Times New Roman" w:hAnsi="Times New Roman" w:cs="Times New Roman"/>
          <w:b/>
          <w:sz w:val="24"/>
          <w:szCs w:val="20"/>
          <w:lang w:eastAsia="ru-RU"/>
        </w:rPr>
      </w:pPr>
      <w:r w:rsidRPr="00A91E6E">
        <w:rPr>
          <w:rFonts w:ascii="Times New Roman" w:eastAsia="Times New Roman" w:hAnsi="Times New Roman" w:cs="Times New Roman"/>
          <w:b/>
          <w:sz w:val="28"/>
          <w:szCs w:val="28"/>
          <w:lang w:eastAsia="ru-RU"/>
        </w:rPr>
        <w:t xml:space="preserve"> труда</w:t>
      </w:r>
      <w:r>
        <w:rPr>
          <w:rFonts w:ascii="Times New Roman" w:eastAsia="Times New Roman" w:hAnsi="Times New Roman" w:cs="Times New Roman"/>
          <w:b/>
          <w:sz w:val="28"/>
          <w:szCs w:val="28"/>
          <w:lang w:eastAsia="ru-RU"/>
        </w:rPr>
        <w:t xml:space="preserve"> МБУ ДО ДЮЦ «Бутурлинец»</w:t>
      </w:r>
      <w:r w:rsidRPr="00A91E6E">
        <w:rPr>
          <w:rFonts w:ascii="Times New Roman" w:eastAsia="Times New Roman" w:hAnsi="Times New Roman" w:cs="Times New Roman"/>
          <w:b/>
          <w:sz w:val="28"/>
          <w:szCs w:val="28"/>
          <w:lang w:eastAsia="ru-RU"/>
        </w:rPr>
        <w:t xml:space="preserve"> </w:t>
      </w:r>
    </w:p>
    <w:p w:rsidR="00A91E6E" w:rsidRPr="00A91E6E" w:rsidRDefault="00A91E6E" w:rsidP="00A91E6E">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A91E6E" w:rsidRPr="00A91E6E" w:rsidRDefault="00A91E6E" w:rsidP="00A91E6E">
      <w:pPr>
        <w:widowControl w:val="0"/>
        <w:autoSpaceDE w:val="0"/>
        <w:autoSpaceDN w:val="0"/>
        <w:spacing w:after="0" w:line="240" w:lineRule="auto"/>
        <w:ind w:firstLine="720"/>
        <w:jc w:val="center"/>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(далее - Положение)</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p>
    <w:p w:rsidR="00A91E6E" w:rsidRPr="00A91E6E" w:rsidRDefault="00A91E6E" w:rsidP="00A91E6E">
      <w:pPr>
        <w:widowControl w:val="0"/>
        <w:autoSpaceDE w:val="0"/>
        <w:autoSpaceDN w:val="0"/>
        <w:spacing w:after="0" w:line="240" w:lineRule="auto"/>
        <w:ind w:firstLine="720"/>
        <w:jc w:val="center"/>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1. Общие положения</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 xml:space="preserve">1.1. Настоящее Положение о распределении стимулирующей части фонда оплаты труда </w:t>
      </w:r>
      <w:r>
        <w:rPr>
          <w:rFonts w:ascii="Times New Roman" w:eastAsia="Times New Roman" w:hAnsi="Times New Roman" w:cs="Times New Roman"/>
          <w:color w:val="000000"/>
          <w:sz w:val="28"/>
          <w:szCs w:val="28"/>
          <w:lang w:eastAsia="ru-RU"/>
        </w:rPr>
        <w:t xml:space="preserve">МБУ ДО ДЮЦ «Бутурлинец» </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1.2. Положение устанавливает общий порядок и критерии формирования доплат и надбавок стимулирующего характера работникам организации (далее - выплаты стимулирующего характера). Настоящее Положение является примерным и служит основой для разработки положения о стимулировании труда в организации.</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1.3. Положение о стимулировании труда работников организации принимается в соответствии с процедурой принятия локальных нормативных актов, предусмотренной уставом организации, с учетом мнения представительного органа работников и органа самоуправления организации.</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1.4. Стимулирующая часть фонда оплаты труда формируется в пределах бюджетных ассигнований на оплату труда работников организации, а также средств от приносящей доход деятельности, направленных организацией на вышеуказанные цели.</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1.5. Администрация организации вправе направить на увеличение стимулирующей части фонда оплаты труда денежные средства от экономии по фонду оплаты за месяцы, предыдущие периоду установления стимулирующих надбавок, средства, высвободившиеся в результате оптимизации образовательной программы и штата организации.</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p>
    <w:p w:rsidR="00A91E6E" w:rsidRPr="00A91E6E" w:rsidRDefault="00A91E6E" w:rsidP="00A91E6E">
      <w:pPr>
        <w:widowControl w:val="0"/>
        <w:autoSpaceDE w:val="0"/>
        <w:autoSpaceDN w:val="0"/>
        <w:spacing w:after="0" w:line="240" w:lineRule="auto"/>
        <w:ind w:firstLine="720"/>
        <w:jc w:val="center"/>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 xml:space="preserve">2. Порядок распределения стимулирующей части </w:t>
      </w:r>
    </w:p>
    <w:p w:rsidR="00A91E6E" w:rsidRPr="00A91E6E" w:rsidRDefault="00A91E6E" w:rsidP="00A91E6E">
      <w:pPr>
        <w:widowControl w:val="0"/>
        <w:autoSpaceDE w:val="0"/>
        <w:autoSpaceDN w:val="0"/>
        <w:spacing w:after="0" w:line="240" w:lineRule="auto"/>
        <w:ind w:firstLine="720"/>
        <w:jc w:val="center"/>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фонда оплаты труда организации</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2.1. Выплаты стимулирующего характера включают в себя:</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 выплаты за интенсивность и высокие результаты работы;</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 выплаты за качество выполняемых работ;</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 xml:space="preserve">- выплаты за стаж непрерывной работы, выслугу лет (в виде надбавок, определенных </w:t>
      </w:r>
      <w:hyperlink w:anchor="P234" w:history="1">
        <w:r w:rsidRPr="00A91E6E">
          <w:rPr>
            <w:rFonts w:ascii="Times New Roman" w:eastAsia="Times New Roman" w:hAnsi="Times New Roman" w:cs="Times New Roman"/>
            <w:color w:val="000000"/>
            <w:sz w:val="28"/>
            <w:szCs w:val="28"/>
            <w:lang w:eastAsia="ru-RU"/>
          </w:rPr>
          <w:t>приложением 1</w:t>
        </w:r>
      </w:hyperlink>
      <w:r w:rsidRPr="00A91E6E">
        <w:rPr>
          <w:rFonts w:ascii="Times New Roman" w:eastAsia="Times New Roman" w:hAnsi="Times New Roman" w:cs="Times New Roman"/>
          <w:color w:val="000000"/>
          <w:sz w:val="28"/>
          <w:szCs w:val="28"/>
          <w:lang w:eastAsia="ru-RU"/>
        </w:rPr>
        <w:t xml:space="preserve"> к Положению);</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 премиальные выплаты по итогам конкретной работы.</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 xml:space="preserve">2.1.1. Выплаты стимулирующего за интенсивность и высокие результаты работы предполагают поощрение работника за успешное и добросовестное исполнение работником своих должностных обязанностей; </w:t>
      </w:r>
      <w:r w:rsidRPr="00A91E6E">
        <w:rPr>
          <w:rFonts w:ascii="Times New Roman" w:eastAsia="Times New Roman" w:hAnsi="Times New Roman" w:cs="Times New Roman"/>
          <w:color w:val="000000"/>
          <w:sz w:val="28"/>
          <w:szCs w:val="28"/>
          <w:lang w:eastAsia="ru-RU"/>
        </w:rPr>
        <w:lastRenderedPageBreak/>
        <w:t>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w:t>
      </w:r>
      <w:r w:rsidR="00CB4E16">
        <w:rPr>
          <w:rFonts w:ascii="Times New Roman" w:eastAsia="Times New Roman" w:hAnsi="Times New Roman" w:cs="Times New Roman"/>
          <w:color w:val="000000"/>
          <w:sz w:val="28"/>
          <w:szCs w:val="28"/>
          <w:lang w:eastAsia="ru-RU"/>
        </w:rPr>
        <w:t>льностью организации. П</w:t>
      </w:r>
      <w:r w:rsidRPr="00A91E6E">
        <w:rPr>
          <w:rFonts w:ascii="Times New Roman" w:eastAsia="Times New Roman" w:hAnsi="Times New Roman" w:cs="Times New Roman"/>
          <w:color w:val="000000"/>
          <w:sz w:val="28"/>
          <w:szCs w:val="28"/>
          <w:lang w:eastAsia="ru-RU"/>
        </w:rPr>
        <w:t xml:space="preserve">еречень критериев оценки результативности и качества работы организаций изложен в </w:t>
      </w:r>
      <w:hyperlink w:anchor="P1053" w:history="1">
        <w:r w:rsidRPr="00A91E6E">
          <w:rPr>
            <w:rFonts w:ascii="Times New Roman" w:eastAsia="Times New Roman" w:hAnsi="Times New Roman" w:cs="Times New Roman"/>
            <w:color w:val="000000"/>
            <w:sz w:val="28"/>
            <w:szCs w:val="28"/>
            <w:lang w:eastAsia="ru-RU"/>
          </w:rPr>
          <w:t>разделе 3</w:t>
        </w:r>
      </w:hyperlink>
      <w:r w:rsidRPr="00A91E6E">
        <w:rPr>
          <w:rFonts w:ascii="Times New Roman" w:eastAsia="Times New Roman" w:hAnsi="Times New Roman" w:cs="Times New Roman"/>
          <w:color w:val="000000"/>
          <w:sz w:val="28"/>
          <w:szCs w:val="28"/>
          <w:lang w:eastAsia="ru-RU"/>
        </w:rPr>
        <w:t xml:space="preserve"> настоящего приложения.</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2.1.2. Выплаты стимулирующего характера за качество выполняемых работ предполагают поощрение работника за участие в течение рассматриваемого периода в выполнении важных работ, мероприятий (подготовка к российским, окружным, областным мероприятиям; разработка образовательных проектов, программ); за особый режим работы (реализация программ профилактического и оздоровительного характера с детьми, требующими повышенного внимания, и т.д.); за организацию и проведение мероприятий, направленных на повышение авторитета и имиджа организации среди населения.</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2.1.3. Выплаты стимулирующего характера за выполнение конкретной работы предполагают поощрение работника за качественную подготовку и пров</w:t>
      </w:r>
      <w:r w:rsidR="00CB4E16">
        <w:rPr>
          <w:rFonts w:ascii="Times New Roman" w:eastAsia="Times New Roman" w:hAnsi="Times New Roman" w:cs="Times New Roman"/>
          <w:color w:val="000000"/>
          <w:sz w:val="28"/>
          <w:szCs w:val="28"/>
          <w:lang w:eastAsia="ru-RU"/>
        </w:rPr>
        <w:t xml:space="preserve">едение конкретного </w:t>
      </w:r>
      <w:r w:rsidRPr="00A91E6E">
        <w:rPr>
          <w:rFonts w:ascii="Times New Roman" w:eastAsia="Times New Roman" w:hAnsi="Times New Roman" w:cs="Times New Roman"/>
          <w:color w:val="000000"/>
          <w:sz w:val="28"/>
          <w:szCs w:val="28"/>
          <w:lang w:eastAsia="ru-RU"/>
        </w:rPr>
        <w:t xml:space="preserve"> мероприятия; за качественную подготовку и своевременную сдачу отчетности; за выполнение работ, связанных с обеспечением безаварийного, бесперебойного функционирования инженерных и эксплуатационных систем жизнеобеспечения организации.</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 xml:space="preserve">2.2. Распределение средств стимулирующей части фонда оплаты труда работников организации по видам и формам материального стимулирования работников производится администрацией организации </w:t>
      </w:r>
      <w:r w:rsidR="00E57BE5">
        <w:rPr>
          <w:rFonts w:ascii="Times New Roman" w:eastAsia="Times New Roman" w:hAnsi="Times New Roman" w:cs="Times New Roman"/>
          <w:color w:val="000000"/>
          <w:sz w:val="28"/>
          <w:szCs w:val="28"/>
          <w:lang w:eastAsia="ru-RU"/>
        </w:rPr>
        <w:t xml:space="preserve">два раза в год. При наличии фонда экономии по учреждению, </w:t>
      </w:r>
      <w:r w:rsidRPr="00A91E6E">
        <w:rPr>
          <w:rFonts w:ascii="Times New Roman" w:eastAsia="Times New Roman" w:hAnsi="Times New Roman" w:cs="Times New Roman"/>
          <w:color w:val="000000"/>
          <w:sz w:val="28"/>
          <w:szCs w:val="28"/>
          <w:lang w:eastAsia="ru-RU"/>
        </w:rPr>
        <w:t>в соответствии с положением об оплате труда, у</w:t>
      </w:r>
      <w:r w:rsidR="00CB4E16">
        <w:rPr>
          <w:rFonts w:ascii="Times New Roman" w:eastAsia="Times New Roman" w:hAnsi="Times New Roman" w:cs="Times New Roman"/>
          <w:color w:val="000000"/>
          <w:sz w:val="28"/>
          <w:szCs w:val="28"/>
          <w:lang w:eastAsia="ru-RU"/>
        </w:rPr>
        <w:t>твержденным в МБУ ДО ДЮЦ «Бутурлинец»</w:t>
      </w:r>
      <w:r w:rsidRPr="00A91E6E">
        <w:rPr>
          <w:rFonts w:ascii="Times New Roman" w:eastAsia="Times New Roman" w:hAnsi="Times New Roman" w:cs="Times New Roman"/>
          <w:color w:val="000000"/>
          <w:sz w:val="28"/>
          <w:szCs w:val="28"/>
          <w:lang w:eastAsia="ru-RU"/>
        </w:rPr>
        <w:t>.</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2.3. Выплаты стимулирующего характера к должностному окладу работника организации устанавливаются п</w:t>
      </w:r>
      <w:r w:rsidR="00CB4E16">
        <w:rPr>
          <w:rFonts w:ascii="Times New Roman" w:eastAsia="Times New Roman" w:hAnsi="Times New Roman" w:cs="Times New Roman"/>
          <w:color w:val="000000"/>
          <w:sz w:val="28"/>
          <w:szCs w:val="28"/>
          <w:lang w:eastAsia="ru-RU"/>
        </w:rPr>
        <w:t xml:space="preserve">риказом руководителя </w:t>
      </w:r>
      <w:r w:rsidRPr="00A91E6E">
        <w:rPr>
          <w:rFonts w:ascii="Times New Roman" w:eastAsia="Times New Roman" w:hAnsi="Times New Roman" w:cs="Times New Roman"/>
          <w:color w:val="000000"/>
          <w:sz w:val="28"/>
          <w:szCs w:val="28"/>
          <w:lang w:eastAsia="ru-RU"/>
        </w:rPr>
        <w:t xml:space="preserve"> на период, предусмотренный положением об оплате труда в данной организации. Размеры выплат стимулирующего характера работников максимальными размерами не ограничиваются и определяются в зависимости от достижения показателей эффективности, установленных локальными нормативными а</w:t>
      </w:r>
      <w:r w:rsidR="00CB4E16">
        <w:rPr>
          <w:rFonts w:ascii="Times New Roman" w:eastAsia="Times New Roman" w:hAnsi="Times New Roman" w:cs="Times New Roman"/>
          <w:color w:val="000000"/>
          <w:sz w:val="28"/>
          <w:szCs w:val="28"/>
          <w:lang w:eastAsia="ru-RU"/>
        </w:rPr>
        <w:t>ктами организации</w:t>
      </w:r>
      <w:r w:rsidRPr="00A91E6E">
        <w:rPr>
          <w:rFonts w:ascii="Times New Roman" w:eastAsia="Times New Roman" w:hAnsi="Times New Roman" w:cs="Times New Roman"/>
          <w:color w:val="000000"/>
          <w:sz w:val="28"/>
          <w:szCs w:val="28"/>
          <w:lang w:eastAsia="ru-RU"/>
        </w:rPr>
        <w:t>.</w:t>
      </w:r>
    </w:p>
    <w:p w:rsidR="00E57BE5" w:rsidRPr="00A91E6E" w:rsidRDefault="00A91E6E" w:rsidP="00E57BE5">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2.4. Использование для определения размера выплат стимулирующего характера условий и показателей деятельности работников организации за качество труда, не связанных с результативностью деятельности, не допускается.</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2.5. Выплаты стимулирующего характера (надбавки, доплаты) могут устанавливаться в процентном отношении к должностному окладу работника или в денежном выражении.</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A91E6E">
        <w:rPr>
          <w:rFonts w:ascii="Times New Roman" w:eastAsia="Times New Roman" w:hAnsi="Times New Roman" w:cs="Times New Roman"/>
          <w:color w:val="000000"/>
          <w:sz w:val="28"/>
          <w:szCs w:val="28"/>
          <w:lang w:eastAsia="ru-RU"/>
        </w:rPr>
        <w:t>2.6. Ст</w:t>
      </w:r>
      <w:r w:rsidR="00BE7E6B">
        <w:rPr>
          <w:rFonts w:ascii="Times New Roman" w:eastAsia="Times New Roman" w:hAnsi="Times New Roman" w:cs="Times New Roman"/>
          <w:color w:val="000000"/>
          <w:sz w:val="28"/>
          <w:szCs w:val="28"/>
          <w:lang w:eastAsia="ru-RU"/>
        </w:rPr>
        <w:t>имулирование труда руководителя</w:t>
      </w:r>
      <w:r w:rsidRPr="00A91E6E">
        <w:rPr>
          <w:rFonts w:ascii="Times New Roman" w:eastAsia="Times New Roman" w:hAnsi="Times New Roman" w:cs="Times New Roman"/>
          <w:color w:val="000000"/>
          <w:sz w:val="28"/>
          <w:szCs w:val="28"/>
          <w:lang w:eastAsia="ru-RU"/>
        </w:rPr>
        <w:t xml:space="preserve"> организации</w:t>
      </w:r>
      <w:r w:rsidR="00BE7E6B">
        <w:rPr>
          <w:rFonts w:ascii="Times New Roman" w:eastAsia="Times New Roman" w:hAnsi="Times New Roman" w:cs="Times New Roman"/>
          <w:color w:val="000000"/>
          <w:sz w:val="28"/>
          <w:szCs w:val="28"/>
          <w:lang w:eastAsia="ru-RU"/>
        </w:rPr>
        <w:t>, заместителей руководителя</w:t>
      </w:r>
      <w:r w:rsidRPr="00A91E6E">
        <w:rPr>
          <w:rFonts w:ascii="Times New Roman" w:eastAsia="Times New Roman" w:hAnsi="Times New Roman" w:cs="Times New Roman"/>
          <w:color w:val="000000"/>
          <w:sz w:val="28"/>
          <w:szCs w:val="28"/>
          <w:lang w:eastAsia="ru-RU"/>
        </w:rPr>
        <w:t xml:space="preserve"> производится только по основной должности.</w:t>
      </w:r>
    </w:p>
    <w:p w:rsidR="00BE7E6B" w:rsidRPr="00A91E6E" w:rsidRDefault="00BE7E6B" w:rsidP="00CB4E16">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91E6E" w:rsidRPr="00A91E6E" w:rsidRDefault="00E57BE5" w:rsidP="00E57BE5">
      <w:pPr>
        <w:widowControl w:val="0"/>
        <w:autoSpaceDE w:val="0"/>
        <w:autoSpaceDN w:val="0"/>
        <w:spacing w:after="0" w:line="240" w:lineRule="auto"/>
        <w:rPr>
          <w:rFonts w:ascii="Times New Roman" w:eastAsia="Times New Roman" w:hAnsi="Times New Roman" w:cs="Times New Roman"/>
          <w:sz w:val="28"/>
          <w:szCs w:val="28"/>
          <w:lang w:eastAsia="ru-RU"/>
        </w:rPr>
      </w:pPr>
      <w:bookmarkStart w:id="15" w:name="P1053"/>
      <w:bookmarkEnd w:id="15"/>
      <w:r>
        <w:rPr>
          <w:rFonts w:ascii="Times New Roman" w:eastAsia="Times New Roman" w:hAnsi="Times New Roman" w:cs="Times New Roman"/>
          <w:sz w:val="28"/>
          <w:szCs w:val="28"/>
          <w:lang w:eastAsia="ru-RU"/>
        </w:rPr>
        <w:t xml:space="preserve">                    </w:t>
      </w:r>
      <w:r w:rsidR="00A91E6E" w:rsidRPr="00A91E6E">
        <w:rPr>
          <w:rFonts w:ascii="Times New Roman" w:eastAsia="Times New Roman" w:hAnsi="Times New Roman" w:cs="Times New Roman"/>
          <w:sz w:val="28"/>
          <w:szCs w:val="28"/>
          <w:lang w:eastAsia="ru-RU"/>
        </w:rPr>
        <w:t xml:space="preserve">3. Условия и порядок определения выплат стимулирующего </w:t>
      </w:r>
    </w:p>
    <w:p w:rsidR="00A91E6E" w:rsidRPr="00A91E6E" w:rsidRDefault="00A91E6E" w:rsidP="00A91E6E">
      <w:pPr>
        <w:widowControl w:val="0"/>
        <w:autoSpaceDE w:val="0"/>
        <w:autoSpaceDN w:val="0"/>
        <w:spacing w:after="0" w:line="240" w:lineRule="auto"/>
        <w:ind w:firstLine="720"/>
        <w:jc w:val="center"/>
        <w:rPr>
          <w:rFonts w:ascii="Times New Roman" w:eastAsia="Times New Roman" w:hAnsi="Times New Roman" w:cs="Times New Roman"/>
          <w:sz w:val="28"/>
          <w:szCs w:val="28"/>
          <w:lang w:eastAsia="ru-RU"/>
        </w:rPr>
      </w:pPr>
      <w:r w:rsidRPr="00A91E6E">
        <w:rPr>
          <w:rFonts w:ascii="Times New Roman" w:eastAsia="Times New Roman" w:hAnsi="Times New Roman" w:cs="Times New Roman"/>
          <w:sz w:val="28"/>
          <w:szCs w:val="28"/>
          <w:lang w:eastAsia="ru-RU"/>
        </w:rPr>
        <w:t xml:space="preserve">характера работникам руководящего, педагогического </w:t>
      </w:r>
    </w:p>
    <w:p w:rsidR="00A91E6E" w:rsidRPr="00A91E6E" w:rsidRDefault="00A91E6E" w:rsidP="00A91E6E">
      <w:pPr>
        <w:widowControl w:val="0"/>
        <w:autoSpaceDE w:val="0"/>
        <w:autoSpaceDN w:val="0"/>
        <w:spacing w:after="0" w:line="240" w:lineRule="auto"/>
        <w:ind w:firstLine="720"/>
        <w:jc w:val="center"/>
        <w:rPr>
          <w:rFonts w:ascii="Times New Roman" w:eastAsia="Times New Roman" w:hAnsi="Times New Roman" w:cs="Times New Roman"/>
          <w:sz w:val="28"/>
          <w:szCs w:val="28"/>
          <w:lang w:eastAsia="ru-RU"/>
        </w:rPr>
      </w:pPr>
      <w:r w:rsidRPr="00A91E6E">
        <w:rPr>
          <w:rFonts w:ascii="Times New Roman" w:eastAsia="Times New Roman" w:hAnsi="Times New Roman" w:cs="Times New Roman"/>
          <w:sz w:val="28"/>
          <w:szCs w:val="28"/>
          <w:lang w:eastAsia="ru-RU"/>
        </w:rPr>
        <w:t>и учебно-вспо</w:t>
      </w:r>
      <w:r w:rsidR="00BE7E6B">
        <w:rPr>
          <w:rFonts w:ascii="Times New Roman" w:eastAsia="Times New Roman" w:hAnsi="Times New Roman" w:cs="Times New Roman"/>
          <w:sz w:val="28"/>
          <w:szCs w:val="28"/>
          <w:lang w:eastAsia="ru-RU"/>
        </w:rPr>
        <w:t>могательного состава организации</w:t>
      </w:r>
    </w:p>
    <w:p w:rsidR="00A91E6E" w:rsidRPr="00A91E6E" w:rsidRDefault="00A91E6E" w:rsidP="00A91E6E">
      <w:pPr>
        <w:widowControl w:val="0"/>
        <w:autoSpaceDE w:val="0"/>
        <w:autoSpaceDN w:val="0"/>
        <w:spacing w:after="0" w:line="240" w:lineRule="auto"/>
        <w:ind w:firstLine="720"/>
        <w:jc w:val="center"/>
        <w:rPr>
          <w:rFonts w:ascii="Times New Roman" w:eastAsia="Times New Roman" w:hAnsi="Times New Roman" w:cs="Times New Roman"/>
          <w:sz w:val="28"/>
          <w:szCs w:val="28"/>
          <w:lang w:eastAsia="ru-RU"/>
        </w:rPr>
      </w:pPr>
      <w:r w:rsidRPr="00A91E6E">
        <w:rPr>
          <w:rFonts w:ascii="Times New Roman" w:eastAsia="Times New Roman" w:hAnsi="Times New Roman" w:cs="Times New Roman"/>
          <w:sz w:val="28"/>
          <w:szCs w:val="28"/>
          <w:lang w:eastAsia="ru-RU"/>
        </w:rPr>
        <w:lastRenderedPageBreak/>
        <w:t xml:space="preserve"> за качество и высокие результаты работы</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A91E6E" w:rsidRPr="001226E5" w:rsidRDefault="00A91E6E" w:rsidP="00A91E6E">
      <w:pPr>
        <w:widowControl w:val="0"/>
        <w:autoSpaceDE w:val="0"/>
        <w:autoSpaceDN w:val="0"/>
        <w:spacing w:after="0" w:line="240" w:lineRule="auto"/>
        <w:ind w:firstLine="720"/>
        <w:jc w:val="both"/>
        <w:rPr>
          <w:rFonts w:ascii="Times New Roman" w:eastAsia="Times New Roman" w:hAnsi="Times New Roman" w:cs="Times New Roman"/>
          <w:b/>
          <w:sz w:val="28"/>
          <w:szCs w:val="28"/>
          <w:lang w:eastAsia="ru-RU"/>
        </w:rPr>
      </w:pPr>
      <w:r w:rsidRPr="001226E5">
        <w:rPr>
          <w:rFonts w:ascii="Times New Roman" w:eastAsia="Times New Roman" w:hAnsi="Times New Roman" w:cs="Times New Roman"/>
          <w:b/>
          <w:sz w:val="28"/>
          <w:szCs w:val="28"/>
          <w:lang w:eastAsia="ru-RU"/>
        </w:rPr>
        <w:t>3.1. Критерии материальн</w:t>
      </w:r>
      <w:r w:rsidR="00BE7E6B" w:rsidRPr="001226E5">
        <w:rPr>
          <w:rFonts w:ascii="Times New Roman" w:eastAsia="Times New Roman" w:hAnsi="Times New Roman" w:cs="Times New Roman"/>
          <w:b/>
          <w:sz w:val="28"/>
          <w:szCs w:val="28"/>
          <w:lang w:eastAsia="ru-RU"/>
        </w:rPr>
        <w:t>ого стимулирования руководителя</w:t>
      </w:r>
      <w:r w:rsidRPr="001226E5">
        <w:rPr>
          <w:rFonts w:ascii="Times New Roman" w:eastAsia="Times New Roman" w:hAnsi="Times New Roman" w:cs="Times New Roman"/>
          <w:b/>
          <w:sz w:val="28"/>
          <w:szCs w:val="28"/>
          <w:lang w:eastAsia="ru-RU"/>
        </w:rPr>
        <w:t xml:space="preserve"> орган</w:t>
      </w:r>
      <w:r w:rsidR="00BE7E6B" w:rsidRPr="001226E5">
        <w:rPr>
          <w:rFonts w:ascii="Times New Roman" w:eastAsia="Times New Roman" w:hAnsi="Times New Roman" w:cs="Times New Roman"/>
          <w:b/>
          <w:sz w:val="28"/>
          <w:szCs w:val="28"/>
          <w:lang w:eastAsia="ru-RU"/>
        </w:rPr>
        <w:t>изации.</w:t>
      </w:r>
    </w:p>
    <w:p w:rsidR="00A91E6E" w:rsidRPr="00A91E6E" w:rsidRDefault="00A91E6E" w:rsidP="00A91E6E">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A91E6E">
        <w:rPr>
          <w:rFonts w:ascii="Times New Roman" w:eastAsia="Times New Roman" w:hAnsi="Times New Roman" w:cs="Times New Roman"/>
          <w:sz w:val="28"/>
          <w:szCs w:val="28"/>
          <w:lang w:eastAsia="ru-RU"/>
        </w:rPr>
        <w:t>Обязательным условием выплаты стимулирующей надбавки за интенсивность и вы</w:t>
      </w:r>
      <w:r w:rsidR="00CB4E16">
        <w:rPr>
          <w:rFonts w:ascii="Times New Roman" w:eastAsia="Times New Roman" w:hAnsi="Times New Roman" w:cs="Times New Roman"/>
          <w:sz w:val="28"/>
          <w:szCs w:val="28"/>
          <w:lang w:eastAsia="ru-RU"/>
        </w:rPr>
        <w:t>сокие результаты работы директору МБУ ДО ДЮЦ «Бутурлинец»</w:t>
      </w:r>
      <w:r w:rsidRPr="00A91E6E">
        <w:rPr>
          <w:rFonts w:ascii="Times New Roman" w:eastAsia="Times New Roman" w:hAnsi="Times New Roman" w:cs="Times New Roman"/>
          <w:sz w:val="28"/>
          <w:szCs w:val="28"/>
          <w:lang w:eastAsia="ru-RU"/>
        </w:rPr>
        <w:t xml:space="preserve"> является наличие лицензии на ведение образовательной деятельности по образовательным программам, реализуемым организацией, и достижение целевых показателей эффективности работы руководителя, установленных работодателем; а также достижение установленных организации ежегодных значений показателей соотношения средней заработной платы для отдельных категорий работников организации со средней заработной платой в Нижегородской области.</w:t>
      </w:r>
    </w:p>
    <w:p w:rsidR="00A02841" w:rsidRDefault="00A02841" w:rsidP="00EF079E">
      <w:pPr>
        <w:spacing w:after="0" w:line="240" w:lineRule="auto"/>
        <w:jc w:val="both"/>
        <w:rPr>
          <w:rFonts w:ascii="Times New Roman" w:eastAsia="Times New Roman" w:hAnsi="Times New Roman" w:cs="Times New Roman"/>
          <w:color w:val="111111"/>
          <w:sz w:val="28"/>
          <w:szCs w:val="28"/>
          <w:lang w:eastAsia="ru-RU"/>
        </w:rPr>
      </w:pPr>
    </w:p>
    <w:p w:rsidR="001226E5" w:rsidRDefault="001226E5" w:rsidP="001226E5">
      <w:pPr>
        <w:pStyle w:val="ConsPlusNormal"/>
        <w:ind w:firstLine="720"/>
        <w:jc w:val="both"/>
        <w:rPr>
          <w:b/>
          <w:sz w:val="28"/>
          <w:szCs w:val="28"/>
        </w:rPr>
      </w:pPr>
      <w:r w:rsidRPr="00B864BA">
        <w:rPr>
          <w:b/>
          <w:sz w:val="28"/>
          <w:szCs w:val="28"/>
        </w:rPr>
        <w:t>3.2. Критерии материального стимулирования заместителя директора образовательной организации.</w:t>
      </w:r>
    </w:p>
    <w:p w:rsidR="00EF079E" w:rsidRDefault="00EF079E" w:rsidP="001226E5">
      <w:pPr>
        <w:pStyle w:val="ConsPlusNormal"/>
        <w:ind w:firstLine="720"/>
        <w:jc w:val="both"/>
        <w:rPr>
          <w:b/>
          <w:sz w:val="28"/>
          <w:szCs w:val="28"/>
        </w:rPr>
      </w:pPr>
    </w:p>
    <w:tbl>
      <w:tblPr>
        <w:tblStyle w:val="a3"/>
        <w:tblW w:w="9634" w:type="dxa"/>
        <w:tblLook w:val="01E0" w:firstRow="1" w:lastRow="1" w:firstColumn="1" w:lastColumn="1" w:noHBand="0" w:noVBand="0"/>
      </w:tblPr>
      <w:tblGrid>
        <w:gridCol w:w="812"/>
        <w:gridCol w:w="5103"/>
        <w:gridCol w:w="2018"/>
        <w:gridCol w:w="1701"/>
      </w:tblGrid>
      <w:tr w:rsidR="00EF079E" w:rsidRPr="00EF079E" w:rsidTr="00D66CAF">
        <w:tc>
          <w:tcPr>
            <w:tcW w:w="812" w:type="dxa"/>
          </w:tcPr>
          <w:p w:rsidR="00EF079E" w:rsidRPr="00EF079E" w:rsidRDefault="00EF079E" w:rsidP="00EF079E">
            <w:pPr>
              <w:widowControl w:val="0"/>
              <w:autoSpaceDE w:val="0"/>
              <w:autoSpaceDN w:val="0"/>
              <w:spacing w:after="0" w:line="240" w:lineRule="auto"/>
              <w:jc w:val="center"/>
              <w:rPr>
                <w:rFonts w:ascii="Times New Roman" w:hAnsi="Times New Roman" w:cs="Times New Roman"/>
                <w:sz w:val="24"/>
                <w:szCs w:val="24"/>
              </w:rPr>
            </w:pPr>
            <w:r w:rsidRPr="00EF079E">
              <w:rPr>
                <w:rFonts w:ascii="Times New Roman" w:hAnsi="Times New Roman" w:cs="Times New Roman"/>
                <w:sz w:val="24"/>
                <w:szCs w:val="24"/>
              </w:rPr>
              <w:t>№ п/п</w:t>
            </w:r>
          </w:p>
        </w:tc>
        <w:tc>
          <w:tcPr>
            <w:tcW w:w="5103" w:type="dxa"/>
          </w:tcPr>
          <w:p w:rsidR="00EF079E" w:rsidRPr="00EF079E" w:rsidRDefault="00EF079E" w:rsidP="00EF079E">
            <w:pPr>
              <w:widowControl w:val="0"/>
              <w:autoSpaceDE w:val="0"/>
              <w:autoSpaceDN w:val="0"/>
              <w:spacing w:after="0" w:line="240" w:lineRule="auto"/>
              <w:jc w:val="center"/>
              <w:rPr>
                <w:rFonts w:ascii="Times New Roman" w:hAnsi="Times New Roman" w:cs="Times New Roman"/>
                <w:sz w:val="24"/>
                <w:szCs w:val="24"/>
              </w:rPr>
            </w:pPr>
            <w:r w:rsidRPr="00EF079E">
              <w:rPr>
                <w:rFonts w:ascii="Times New Roman" w:hAnsi="Times New Roman" w:cs="Times New Roman"/>
                <w:sz w:val="24"/>
                <w:szCs w:val="24"/>
              </w:rPr>
              <w:t>Критерии материального стимулирования</w:t>
            </w:r>
          </w:p>
        </w:tc>
        <w:tc>
          <w:tcPr>
            <w:tcW w:w="2018" w:type="dxa"/>
          </w:tcPr>
          <w:p w:rsidR="00EF079E" w:rsidRPr="00EF079E" w:rsidRDefault="00EF079E" w:rsidP="00EF079E">
            <w:pPr>
              <w:widowControl w:val="0"/>
              <w:autoSpaceDE w:val="0"/>
              <w:autoSpaceDN w:val="0"/>
              <w:spacing w:after="0" w:line="240" w:lineRule="auto"/>
              <w:jc w:val="center"/>
              <w:rPr>
                <w:rFonts w:ascii="Times New Roman" w:hAnsi="Times New Roman" w:cs="Times New Roman"/>
                <w:sz w:val="24"/>
                <w:szCs w:val="24"/>
              </w:rPr>
            </w:pPr>
            <w:r w:rsidRPr="00EF079E">
              <w:rPr>
                <w:rFonts w:ascii="Times New Roman" w:hAnsi="Times New Roman" w:cs="Times New Roman"/>
                <w:sz w:val="24"/>
                <w:szCs w:val="24"/>
              </w:rPr>
              <w:t>Измерители</w:t>
            </w:r>
          </w:p>
        </w:tc>
        <w:tc>
          <w:tcPr>
            <w:tcW w:w="1701" w:type="dxa"/>
          </w:tcPr>
          <w:p w:rsidR="00EF079E" w:rsidRPr="00EF079E" w:rsidRDefault="00EF079E" w:rsidP="00EF079E">
            <w:pPr>
              <w:widowControl w:val="0"/>
              <w:autoSpaceDE w:val="0"/>
              <w:autoSpaceDN w:val="0"/>
              <w:spacing w:after="0" w:line="240" w:lineRule="auto"/>
              <w:jc w:val="center"/>
              <w:rPr>
                <w:rFonts w:ascii="Times New Roman" w:hAnsi="Times New Roman" w:cs="Times New Roman"/>
                <w:sz w:val="24"/>
                <w:szCs w:val="24"/>
              </w:rPr>
            </w:pPr>
            <w:r w:rsidRPr="00EF079E">
              <w:rPr>
                <w:rFonts w:ascii="Times New Roman" w:hAnsi="Times New Roman" w:cs="Times New Roman"/>
                <w:sz w:val="24"/>
                <w:szCs w:val="24"/>
              </w:rPr>
              <w:t>Баллы</w:t>
            </w:r>
          </w:p>
        </w:tc>
      </w:tr>
    </w:tbl>
    <w:tbl>
      <w:tblPr>
        <w:tblStyle w:val="5"/>
        <w:tblW w:w="9634" w:type="dxa"/>
        <w:tblLayout w:type="fixed"/>
        <w:tblLook w:val="01E0" w:firstRow="1" w:lastRow="1" w:firstColumn="1" w:lastColumn="1" w:noHBand="0" w:noVBand="0"/>
      </w:tblPr>
      <w:tblGrid>
        <w:gridCol w:w="817"/>
        <w:gridCol w:w="5132"/>
        <w:gridCol w:w="1984"/>
        <w:gridCol w:w="1701"/>
      </w:tblGrid>
      <w:tr w:rsidR="00EF079E" w:rsidRPr="00EF079E" w:rsidTr="00D66CAF">
        <w:trPr>
          <w:trHeight w:val="143"/>
        </w:trPr>
        <w:tc>
          <w:tcPr>
            <w:tcW w:w="817" w:type="dxa"/>
            <w:vMerge w:val="restart"/>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val="restart"/>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Сохранение контингента обучающихся</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От 90%</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w:t>
            </w:r>
          </w:p>
        </w:tc>
      </w:tr>
      <w:tr w:rsidR="00EF079E" w:rsidRPr="00EF079E" w:rsidTr="00D66CAF">
        <w:trPr>
          <w:trHeight w:val="320"/>
        </w:trPr>
        <w:tc>
          <w:tcPr>
            <w:tcW w:w="817" w:type="dxa"/>
            <w:vMerge/>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tcPr>
          <w:p w:rsidR="00EF079E" w:rsidRPr="00EF079E" w:rsidRDefault="00EF079E" w:rsidP="00EF079E">
            <w:pPr>
              <w:widowControl w:val="0"/>
              <w:autoSpaceDE w:val="0"/>
              <w:autoSpaceDN w:val="0"/>
              <w:spacing w:after="0" w:line="240" w:lineRule="auto"/>
              <w:jc w:val="both"/>
              <w:rPr>
                <w:sz w:val="24"/>
                <w:szCs w:val="24"/>
              </w:rPr>
            </w:pP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нет</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-2</w:t>
            </w:r>
          </w:p>
        </w:tc>
      </w:tr>
      <w:tr w:rsidR="00EF079E" w:rsidRPr="00EF079E" w:rsidTr="00D66CAF">
        <w:trPr>
          <w:trHeight w:val="366"/>
        </w:trPr>
        <w:tc>
          <w:tcPr>
            <w:tcW w:w="817" w:type="dxa"/>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Повышение квалификации</w:t>
            </w:r>
          </w:p>
        </w:tc>
        <w:tc>
          <w:tcPr>
            <w:tcW w:w="1984"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Да</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w:t>
            </w:r>
          </w:p>
        </w:tc>
      </w:tr>
      <w:tr w:rsidR="00EF079E" w:rsidRPr="00EF079E" w:rsidTr="00D66CAF">
        <w:trPr>
          <w:trHeight w:val="366"/>
        </w:trPr>
        <w:tc>
          <w:tcPr>
            <w:tcW w:w="817" w:type="dxa"/>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Наличие обучающихся из семей, находящихся в трудной жизненной ситуации</w:t>
            </w:r>
          </w:p>
        </w:tc>
        <w:tc>
          <w:tcPr>
            <w:tcW w:w="1984"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Да</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2</w:t>
            </w:r>
          </w:p>
        </w:tc>
      </w:tr>
      <w:tr w:rsidR="00EF079E" w:rsidRPr="00EF079E" w:rsidTr="00D66CAF">
        <w:trPr>
          <w:trHeight w:val="295"/>
        </w:trPr>
        <w:tc>
          <w:tcPr>
            <w:tcW w:w="817" w:type="dxa"/>
            <w:vMerge w:val="restart"/>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val="restart"/>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 xml:space="preserve">Наличие в ОУ детских (молодежных) объединений, клубов (при наличии локальных актов) </w:t>
            </w:r>
          </w:p>
        </w:tc>
        <w:tc>
          <w:tcPr>
            <w:tcW w:w="1984"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Да</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2</w:t>
            </w:r>
          </w:p>
        </w:tc>
      </w:tr>
      <w:tr w:rsidR="00EF079E" w:rsidRPr="00EF079E" w:rsidTr="00D66CAF">
        <w:trPr>
          <w:trHeight w:val="273"/>
        </w:trPr>
        <w:tc>
          <w:tcPr>
            <w:tcW w:w="817" w:type="dxa"/>
            <w:vMerge/>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tcPr>
          <w:p w:rsidR="00EF079E" w:rsidRPr="00EF079E" w:rsidRDefault="00EF079E" w:rsidP="00EF079E">
            <w:pPr>
              <w:widowControl w:val="0"/>
              <w:autoSpaceDE w:val="0"/>
              <w:autoSpaceDN w:val="0"/>
              <w:spacing w:after="0" w:line="240" w:lineRule="auto"/>
              <w:jc w:val="both"/>
              <w:rPr>
                <w:sz w:val="24"/>
                <w:szCs w:val="24"/>
              </w:rPr>
            </w:pPr>
          </w:p>
        </w:tc>
        <w:tc>
          <w:tcPr>
            <w:tcW w:w="1984"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Нет</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0</w:t>
            </w:r>
          </w:p>
        </w:tc>
      </w:tr>
      <w:tr w:rsidR="00EF079E" w:rsidRPr="00EF079E" w:rsidTr="00D66CAF">
        <w:trPr>
          <w:trHeight w:val="350"/>
        </w:trPr>
        <w:tc>
          <w:tcPr>
            <w:tcW w:w="817" w:type="dxa"/>
            <w:vMerge w:val="restart"/>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val="restart"/>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Результативность обеспечения повышения уровня подготовленности обучающихся (выполнение контрольно-переводных нормативов, выполнение спортивных разрядов) за отчетный период</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Массовые разряды (не менее 3 уч-ся)</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w:t>
            </w:r>
          </w:p>
        </w:tc>
      </w:tr>
      <w:tr w:rsidR="00EF079E" w:rsidRPr="00EF079E" w:rsidTr="00D66CAF">
        <w:trPr>
          <w:trHeight w:val="283"/>
        </w:trPr>
        <w:tc>
          <w:tcPr>
            <w:tcW w:w="817" w:type="dxa"/>
            <w:vMerge/>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tcPr>
          <w:p w:rsidR="00EF079E" w:rsidRPr="00EF079E" w:rsidRDefault="00EF079E" w:rsidP="00EF079E">
            <w:pPr>
              <w:widowControl w:val="0"/>
              <w:autoSpaceDE w:val="0"/>
              <w:autoSpaceDN w:val="0"/>
              <w:spacing w:after="0" w:line="240" w:lineRule="auto"/>
              <w:jc w:val="both"/>
              <w:rPr>
                <w:sz w:val="24"/>
                <w:szCs w:val="24"/>
              </w:rPr>
            </w:pP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1 разряд (наличие)</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2</w:t>
            </w:r>
          </w:p>
        </w:tc>
      </w:tr>
      <w:tr w:rsidR="00EF079E" w:rsidRPr="00EF079E" w:rsidTr="00D66CAF">
        <w:trPr>
          <w:trHeight w:val="351"/>
        </w:trPr>
        <w:tc>
          <w:tcPr>
            <w:tcW w:w="817" w:type="dxa"/>
            <w:vMerge w:val="restart"/>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val="restart"/>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Наличие победителей (призеров) обучающихся, команд обучающихся в конкурсах, фестивалях. соревнованиях</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На муниципальном уровне</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0,5</w:t>
            </w:r>
          </w:p>
        </w:tc>
      </w:tr>
      <w:tr w:rsidR="00EF079E" w:rsidRPr="00EF079E" w:rsidTr="00D66CAF">
        <w:trPr>
          <w:trHeight w:val="345"/>
        </w:trPr>
        <w:tc>
          <w:tcPr>
            <w:tcW w:w="817" w:type="dxa"/>
            <w:vMerge/>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tcPr>
          <w:p w:rsidR="00EF079E" w:rsidRPr="00EF079E" w:rsidRDefault="00EF079E" w:rsidP="00EF079E">
            <w:pPr>
              <w:widowControl w:val="0"/>
              <w:autoSpaceDE w:val="0"/>
              <w:autoSpaceDN w:val="0"/>
              <w:spacing w:after="0" w:line="240" w:lineRule="auto"/>
              <w:jc w:val="both"/>
              <w:rPr>
                <w:sz w:val="24"/>
                <w:szCs w:val="24"/>
              </w:rPr>
            </w:pP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На областном уровне</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w:t>
            </w:r>
          </w:p>
        </w:tc>
      </w:tr>
      <w:tr w:rsidR="00EF079E" w:rsidRPr="00EF079E" w:rsidTr="00D66CAF">
        <w:trPr>
          <w:trHeight w:val="255"/>
        </w:trPr>
        <w:tc>
          <w:tcPr>
            <w:tcW w:w="817" w:type="dxa"/>
            <w:vMerge/>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tcPr>
          <w:p w:rsidR="00EF079E" w:rsidRPr="00EF079E" w:rsidRDefault="00EF079E" w:rsidP="00EF079E">
            <w:pPr>
              <w:widowControl w:val="0"/>
              <w:autoSpaceDE w:val="0"/>
              <w:autoSpaceDN w:val="0"/>
              <w:spacing w:after="0" w:line="240" w:lineRule="auto"/>
              <w:jc w:val="both"/>
              <w:rPr>
                <w:sz w:val="24"/>
                <w:szCs w:val="24"/>
              </w:rPr>
            </w:pP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На Всероссийском или международном уровне</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3</w:t>
            </w:r>
          </w:p>
        </w:tc>
      </w:tr>
      <w:tr w:rsidR="00EF079E" w:rsidRPr="00EF079E" w:rsidTr="00D66CAF">
        <w:trPr>
          <w:trHeight w:val="228"/>
        </w:trPr>
        <w:tc>
          <w:tcPr>
            <w:tcW w:w="817" w:type="dxa"/>
            <w:vMerge w:val="restart"/>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val="restart"/>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Распространение педагогического опыта учреждения в профессиональном сообществе через проведение семинаров, конференций</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На областном уровне</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2</w:t>
            </w:r>
          </w:p>
        </w:tc>
      </w:tr>
      <w:tr w:rsidR="00EF079E" w:rsidRPr="00EF079E" w:rsidTr="00D66CAF">
        <w:trPr>
          <w:trHeight w:val="359"/>
        </w:trPr>
        <w:tc>
          <w:tcPr>
            <w:tcW w:w="817" w:type="dxa"/>
            <w:vMerge/>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tcPr>
          <w:p w:rsidR="00EF079E" w:rsidRPr="00EF079E" w:rsidRDefault="00EF079E" w:rsidP="00EF079E">
            <w:pPr>
              <w:widowControl w:val="0"/>
              <w:autoSpaceDE w:val="0"/>
              <w:autoSpaceDN w:val="0"/>
              <w:spacing w:after="0" w:line="240" w:lineRule="auto"/>
              <w:jc w:val="both"/>
              <w:rPr>
                <w:sz w:val="24"/>
                <w:szCs w:val="24"/>
              </w:rPr>
            </w:pP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 xml:space="preserve">На российском и международном </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3</w:t>
            </w:r>
          </w:p>
        </w:tc>
      </w:tr>
      <w:tr w:rsidR="00EF079E" w:rsidRPr="00EF079E" w:rsidTr="00D66CAF">
        <w:trPr>
          <w:trHeight w:val="300"/>
        </w:trPr>
        <w:tc>
          <w:tcPr>
            <w:tcW w:w="817" w:type="dxa"/>
            <w:vMerge w:val="restart"/>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val="restart"/>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Наличие публикаций по распространению педагогического опыта</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Да</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2</w:t>
            </w:r>
          </w:p>
        </w:tc>
      </w:tr>
      <w:tr w:rsidR="00EF079E" w:rsidRPr="00EF079E" w:rsidTr="00D66CAF">
        <w:trPr>
          <w:trHeight w:val="330"/>
        </w:trPr>
        <w:tc>
          <w:tcPr>
            <w:tcW w:w="817" w:type="dxa"/>
            <w:vMerge/>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tcPr>
          <w:p w:rsidR="00EF079E" w:rsidRPr="00EF079E" w:rsidRDefault="00EF079E" w:rsidP="00EF079E">
            <w:pPr>
              <w:widowControl w:val="0"/>
              <w:autoSpaceDE w:val="0"/>
              <w:autoSpaceDN w:val="0"/>
              <w:spacing w:after="0" w:line="240" w:lineRule="auto"/>
              <w:jc w:val="both"/>
              <w:rPr>
                <w:sz w:val="24"/>
                <w:szCs w:val="24"/>
              </w:rPr>
            </w:pP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Нет</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0</w:t>
            </w:r>
          </w:p>
        </w:tc>
      </w:tr>
      <w:tr w:rsidR="00EF079E" w:rsidRPr="00EF079E" w:rsidTr="00D66CAF">
        <w:trPr>
          <w:trHeight w:val="270"/>
        </w:trPr>
        <w:tc>
          <w:tcPr>
            <w:tcW w:w="817" w:type="dxa"/>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Отсутствие замечаний по качеству и срокам предоставления установленной отчетности учреждения</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да</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w:t>
            </w:r>
          </w:p>
        </w:tc>
      </w:tr>
      <w:tr w:rsidR="00EF079E" w:rsidRPr="00EF079E" w:rsidTr="00D66CAF">
        <w:trPr>
          <w:trHeight w:val="270"/>
        </w:trPr>
        <w:tc>
          <w:tcPr>
            <w:tcW w:w="817" w:type="dxa"/>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Отсутствие объективных жалоб на деятельность учреждения</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Да</w:t>
            </w:r>
          </w:p>
          <w:p w:rsidR="00EF079E" w:rsidRPr="00EF079E" w:rsidRDefault="00EF079E" w:rsidP="00EF079E">
            <w:pPr>
              <w:widowControl w:val="0"/>
              <w:autoSpaceDE w:val="0"/>
              <w:autoSpaceDN w:val="0"/>
              <w:spacing w:after="0" w:line="240" w:lineRule="auto"/>
              <w:rPr>
                <w:sz w:val="24"/>
                <w:szCs w:val="24"/>
              </w:rPr>
            </w:pPr>
            <w:r w:rsidRPr="00EF079E">
              <w:rPr>
                <w:sz w:val="24"/>
                <w:szCs w:val="24"/>
              </w:rPr>
              <w:t>нет</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w:t>
            </w:r>
          </w:p>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-2</w:t>
            </w:r>
          </w:p>
        </w:tc>
      </w:tr>
      <w:tr w:rsidR="00EF079E" w:rsidRPr="00EF079E" w:rsidTr="00D66CAF">
        <w:trPr>
          <w:trHeight w:val="270"/>
        </w:trPr>
        <w:tc>
          <w:tcPr>
            <w:tcW w:w="817" w:type="dxa"/>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Наличие образовательной программы</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Да</w:t>
            </w:r>
          </w:p>
          <w:p w:rsidR="00EF079E" w:rsidRPr="00EF079E" w:rsidRDefault="00EF079E" w:rsidP="00EF079E">
            <w:pPr>
              <w:widowControl w:val="0"/>
              <w:autoSpaceDE w:val="0"/>
              <w:autoSpaceDN w:val="0"/>
              <w:spacing w:after="0" w:line="240" w:lineRule="auto"/>
              <w:rPr>
                <w:sz w:val="24"/>
                <w:szCs w:val="24"/>
              </w:rPr>
            </w:pPr>
            <w:r w:rsidRPr="00EF079E">
              <w:rPr>
                <w:sz w:val="24"/>
                <w:szCs w:val="24"/>
              </w:rPr>
              <w:t>нет</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w:t>
            </w:r>
          </w:p>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-2</w:t>
            </w:r>
          </w:p>
        </w:tc>
      </w:tr>
      <w:tr w:rsidR="00EF079E" w:rsidRPr="00EF079E" w:rsidTr="00D66CAF">
        <w:trPr>
          <w:trHeight w:val="270"/>
        </w:trPr>
        <w:tc>
          <w:tcPr>
            <w:tcW w:w="817" w:type="dxa"/>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Исполнение муниципального задания за отчетный период по объёму и качеству</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 xml:space="preserve">Да </w:t>
            </w:r>
          </w:p>
          <w:p w:rsidR="00EF079E" w:rsidRPr="00EF079E" w:rsidRDefault="00EF079E" w:rsidP="00EF079E">
            <w:pPr>
              <w:widowControl w:val="0"/>
              <w:autoSpaceDE w:val="0"/>
              <w:autoSpaceDN w:val="0"/>
              <w:spacing w:after="0" w:line="240" w:lineRule="auto"/>
              <w:rPr>
                <w:sz w:val="24"/>
                <w:szCs w:val="24"/>
              </w:rPr>
            </w:pPr>
            <w:r w:rsidRPr="00EF079E">
              <w:rPr>
                <w:sz w:val="24"/>
                <w:szCs w:val="24"/>
              </w:rPr>
              <w:t>нет</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w:t>
            </w:r>
          </w:p>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-2</w:t>
            </w:r>
          </w:p>
        </w:tc>
      </w:tr>
      <w:tr w:rsidR="00EF079E" w:rsidRPr="00EF079E" w:rsidTr="00D66CAF">
        <w:trPr>
          <w:trHeight w:val="270"/>
        </w:trPr>
        <w:tc>
          <w:tcPr>
            <w:tcW w:w="817" w:type="dxa"/>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Наличие договоров и планов совместной работы с различными учреждениями</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Да</w:t>
            </w:r>
          </w:p>
          <w:p w:rsidR="00EF079E" w:rsidRPr="00EF079E" w:rsidRDefault="00EF079E" w:rsidP="00EF079E">
            <w:pPr>
              <w:widowControl w:val="0"/>
              <w:autoSpaceDE w:val="0"/>
              <w:autoSpaceDN w:val="0"/>
              <w:spacing w:after="0" w:line="240" w:lineRule="auto"/>
              <w:rPr>
                <w:sz w:val="24"/>
                <w:szCs w:val="24"/>
              </w:rPr>
            </w:pPr>
            <w:r w:rsidRPr="00EF079E">
              <w:rPr>
                <w:sz w:val="24"/>
                <w:szCs w:val="24"/>
              </w:rPr>
              <w:t>нет</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2</w:t>
            </w:r>
          </w:p>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w:t>
            </w:r>
          </w:p>
        </w:tc>
      </w:tr>
      <w:tr w:rsidR="00EF079E" w:rsidRPr="00EF079E" w:rsidTr="00D66CAF">
        <w:trPr>
          <w:trHeight w:val="615"/>
        </w:trPr>
        <w:tc>
          <w:tcPr>
            <w:tcW w:w="817" w:type="dxa"/>
            <w:vMerge w:val="restart"/>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val="restart"/>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Организация и проведение массовых мероприятий</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На муниципальном уровне</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Не более 2</w:t>
            </w:r>
          </w:p>
        </w:tc>
      </w:tr>
      <w:tr w:rsidR="00EF079E" w:rsidRPr="00EF079E" w:rsidTr="00D66CAF">
        <w:trPr>
          <w:trHeight w:val="644"/>
        </w:trPr>
        <w:tc>
          <w:tcPr>
            <w:tcW w:w="817" w:type="dxa"/>
            <w:vMerge/>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tcPr>
          <w:p w:rsidR="00EF079E" w:rsidRPr="00EF079E" w:rsidRDefault="00EF079E" w:rsidP="00EF079E">
            <w:pPr>
              <w:widowControl w:val="0"/>
              <w:autoSpaceDE w:val="0"/>
              <w:autoSpaceDN w:val="0"/>
              <w:spacing w:after="0" w:line="240" w:lineRule="auto"/>
              <w:jc w:val="both"/>
              <w:rPr>
                <w:sz w:val="24"/>
                <w:szCs w:val="24"/>
              </w:rPr>
            </w:pP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На региональном уровне</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 балл за каждое</w:t>
            </w:r>
          </w:p>
        </w:tc>
      </w:tr>
      <w:tr w:rsidR="00EF079E" w:rsidRPr="00EF079E" w:rsidTr="00D66CAF">
        <w:trPr>
          <w:trHeight w:val="360"/>
        </w:trPr>
        <w:tc>
          <w:tcPr>
            <w:tcW w:w="817" w:type="dxa"/>
            <w:vMerge w:val="restart"/>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val="restart"/>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Распространение педагогического опыта учреждения в профессиональном сообществе через проведение семинаров, конференций</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На муниципальном уровне</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0,5</w:t>
            </w:r>
          </w:p>
        </w:tc>
      </w:tr>
      <w:tr w:rsidR="00EF079E" w:rsidRPr="00EF079E" w:rsidTr="00D66CAF">
        <w:trPr>
          <w:trHeight w:val="180"/>
        </w:trPr>
        <w:tc>
          <w:tcPr>
            <w:tcW w:w="817" w:type="dxa"/>
            <w:vMerge/>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tcPr>
          <w:p w:rsidR="00EF079E" w:rsidRPr="00EF079E" w:rsidRDefault="00EF079E" w:rsidP="00EF079E">
            <w:pPr>
              <w:widowControl w:val="0"/>
              <w:autoSpaceDE w:val="0"/>
              <w:autoSpaceDN w:val="0"/>
              <w:spacing w:after="0" w:line="240" w:lineRule="auto"/>
              <w:jc w:val="both"/>
              <w:rPr>
                <w:sz w:val="24"/>
                <w:szCs w:val="24"/>
              </w:rPr>
            </w:pP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На областном уровне</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w:t>
            </w:r>
          </w:p>
        </w:tc>
      </w:tr>
      <w:tr w:rsidR="00EF079E" w:rsidRPr="00EF079E" w:rsidTr="00D66CAF">
        <w:trPr>
          <w:trHeight w:val="141"/>
        </w:trPr>
        <w:tc>
          <w:tcPr>
            <w:tcW w:w="817" w:type="dxa"/>
            <w:vMerge/>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tcPr>
          <w:p w:rsidR="00EF079E" w:rsidRPr="00EF079E" w:rsidRDefault="00EF079E" w:rsidP="00EF079E">
            <w:pPr>
              <w:widowControl w:val="0"/>
              <w:autoSpaceDE w:val="0"/>
              <w:autoSpaceDN w:val="0"/>
              <w:spacing w:after="0" w:line="240" w:lineRule="auto"/>
              <w:jc w:val="both"/>
              <w:rPr>
                <w:sz w:val="24"/>
                <w:szCs w:val="24"/>
              </w:rPr>
            </w:pP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На всероссийском уровне</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3</w:t>
            </w:r>
          </w:p>
        </w:tc>
      </w:tr>
      <w:tr w:rsidR="00EF079E" w:rsidRPr="00EF079E" w:rsidTr="00D66CAF">
        <w:trPr>
          <w:trHeight w:val="270"/>
        </w:trPr>
        <w:tc>
          <w:tcPr>
            <w:tcW w:w="817" w:type="dxa"/>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Организация каникулярного образовательного отдыха (расписание, приказы, планы и т.д.)</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Да</w:t>
            </w:r>
          </w:p>
          <w:p w:rsidR="00EF079E" w:rsidRPr="00EF079E" w:rsidRDefault="00EF079E" w:rsidP="00EF079E">
            <w:pPr>
              <w:widowControl w:val="0"/>
              <w:autoSpaceDE w:val="0"/>
              <w:autoSpaceDN w:val="0"/>
              <w:spacing w:after="0" w:line="240" w:lineRule="auto"/>
              <w:rPr>
                <w:sz w:val="24"/>
                <w:szCs w:val="24"/>
              </w:rPr>
            </w:pP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w:t>
            </w:r>
          </w:p>
        </w:tc>
      </w:tr>
      <w:tr w:rsidR="00EF079E" w:rsidRPr="00EF079E" w:rsidTr="00D66CAF">
        <w:trPr>
          <w:trHeight w:val="270"/>
        </w:trPr>
        <w:tc>
          <w:tcPr>
            <w:tcW w:w="817" w:type="dxa"/>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Наличие системы отслеживания динамики индивидуальных образовательных результатов обучающихся (протоколы промежуточной аттестации, протоколы сдачи контрольных нормативов, справки и т.д.)</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Да</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w:t>
            </w:r>
          </w:p>
        </w:tc>
      </w:tr>
      <w:tr w:rsidR="00EF079E" w:rsidRPr="00EF079E" w:rsidTr="00D66CAF">
        <w:trPr>
          <w:trHeight w:val="336"/>
        </w:trPr>
        <w:tc>
          <w:tcPr>
            <w:tcW w:w="817" w:type="dxa"/>
            <w:vMerge w:val="restart"/>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val="restart"/>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Доля педагогических работников аттестованных на квалификационные категории (без совместителей)</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50%</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w:t>
            </w:r>
          </w:p>
        </w:tc>
      </w:tr>
      <w:tr w:rsidR="00EF079E" w:rsidRPr="00EF079E" w:rsidTr="00D66CAF">
        <w:trPr>
          <w:trHeight w:val="287"/>
        </w:trPr>
        <w:tc>
          <w:tcPr>
            <w:tcW w:w="817" w:type="dxa"/>
            <w:vMerge/>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tcPr>
          <w:p w:rsidR="00EF079E" w:rsidRPr="00EF079E" w:rsidRDefault="00EF079E" w:rsidP="00EF079E">
            <w:pPr>
              <w:widowControl w:val="0"/>
              <w:autoSpaceDE w:val="0"/>
              <w:autoSpaceDN w:val="0"/>
              <w:spacing w:after="0" w:line="240" w:lineRule="auto"/>
              <w:jc w:val="both"/>
              <w:rPr>
                <w:sz w:val="24"/>
                <w:szCs w:val="24"/>
              </w:rPr>
            </w:pP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Менее 50%</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w:t>
            </w:r>
          </w:p>
        </w:tc>
      </w:tr>
      <w:tr w:rsidR="00EF079E" w:rsidRPr="00EF079E" w:rsidTr="00D66CAF">
        <w:trPr>
          <w:trHeight w:val="300"/>
        </w:trPr>
        <w:tc>
          <w:tcPr>
            <w:tcW w:w="817" w:type="dxa"/>
            <w:vMerge w:val="restart"/>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val="restart"/>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 xml:space="preserve">Доля педагогических работников прошедших куры повышения квалификации </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Более 50%</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w:t>
            </w:r>
          </w:p>
        </w:tc>
      </w:tr>
      <w:tr w:rsidR="00EF079E" w:rsidRPr="00EF079E" w:rsidTr="00D66CAF">
        <w:trPr>
          <w:trHeight w:val="330"/>
        </w:trPr>
        <w:tc>
          <w:tcPr>
            <w:tcW w:w="817" w:type="dxa"/>
            <w:vMerge/>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tcPr>
          <w:p w:rsidR="00EF079E" w:rsidRPr="00EF079E" w:rsidRDefault="00EF079E" w:rsidP="00EF079E">
            <w:pPr>
              <w:widowControl w:val="0"/>
              <w:autoSpaceDE w:val="0"/>
              <w:autoSpaceDN w:val="0"/>
              <w:spacing w:after="0" w:line="240" w:lineRule="auto"/>
              <w:jc w:val="both"/>
              <w:rPr>
                <w:sz w:val="24"/>
                <w:szCs w:val="24"/>
              </w:rPr>
            </w:pP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Менее 50%</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-1</w:t>
            </w:r>
          </w:p>
        </w:tc>
      </w:tr>
      <w:tr w:rsidR="00EF079E" w:rsidRPr="00EF079E" w:rsidTr="00D66CAF">
        <w:trPr>
          <w:trHeight w:val="270"/>
        </w:trPr>
        <w:tc>
          <w:tcPr>
            <w:tcW w:w="817" w:type="dxa"/>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Наличие победителей и призёров профессиональных конкурсов</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Да</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3</w:t>
            </w:r>
          </w:p>
        </w:tc>
      </w:tr>
      <w:tr w:rsidR="00EF079E" w:rsidRPr="00EF079E" w:rsidTr="00D66CAF">
        <w:trPr>
          <w:trHeight w:val="314"/>
        </w:trPr>
        <w:tc>
          <w:tcPr>
            <w:tcW w:w="817" w:type="dxa"/>
            <w:vMerge w:val="restart"/>
          </w:tcPr>
          <w:p w:rsidR="00EF079E" w:rsidRPr="00EF079E" w:rsidRDefault="00EF079E" w:rsidP="00EF079E">
            <w:pPr>
              <w:widowControl w:val="0"/>
              <w:numPr>
                <w:ilvl w:val="0"/>
                <w:numId w:val="2"/>
              </w:numPr>
              <w:autoSpaceDE w:val="0"/>
              <w:autoSpaceDN w:val="0"/>
              <w:spacing w:after="0" w:line="240" w:lineRule="auto"/>
              <w:contextualSpacing/>
              <w:jc w:val="both"/>
              <w:rPr>
                <w:sz w:val="24"/>
                <w:szCs w:val="24"/>
              </w:rPr>
            </w:pPr>
          </w:p>
        </w:tc>
        <w:tc>
          <w:tcPr>
            <w:tcW w:w="5132" w:type="dxa"/>
            <w:vMerge w:val="restart"/>
          </w:tcPr>
          <w:p w:rsidR="00EF079E" w:rsidRPr="00EF079E" w:rsidRDefault="00EF079E" w:rsidP="00EF079E">
            <w:pPr>
              <w:widowControl w:val="0"/>
              <w:autoSpaceDE w:val="0"/>
              <w:autoSpaceDN w:val="0"/>
              <w:spacing w:after="0" w:line="240" w:lineRule="auto"/>
              <w:jc w:val="both"/>
              <w:rPr>
                <w:sz w:val="24"/>
                <w:szCs w:val="24"/>
              </w:rPr>
            </w:pPr>
            <w:r w:rsidRPr="00EF079E">
              <w:rPr>
                <w:sz w:val="24"/>
                <w:szCs w:val="24"/>
              </w:rPr>
              <w:t>Участие в составе экспертных (рабочих групп), комиссий и т.д.</w:t>
            </w: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На учрежденческом уровне</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2</w:t>
            </w:r>
          </w:p>
        </w:tc>
      </w:tr>
      <w:tr w:rsidR="00EF079E" w:rsidRPr="00EF079E" w:rsidTr="00D66CAF">
        <w:trPr>
          <w:trHeight w:val="315"/>
        </w:trPr>
        <w:tc>
          <w:tcPr>
            <w:tcW w:w="817" w:type="dxa"/>
            <w:vMerge/>
          </w:tcPr>
          <w:p w:rsidR="00EF079E" w:rsidRPr="00EF079E" w:rsidRDefault="00EF079E" w:rsidP="00EF079E">
            <w:pPr>
              <w:widowControl w:val="0"/>
              <w:autoSpaceDE w:val="0"/>
              <w:autoSpaceDN w:val="0"/>
              <w:spacing w:after="0" w:line="240" w:lineRule="auto"/>
              <w:jc w:val="both"/>
              <w:rPr>
                <w:sz w:val="24"/>
                <w:szCs w:val="24"/>
              </w:rPr>
            </w:pPr>
          </w:p>
        </w:tc>
        <w:tc>
          <w:tcPr>
            <w:tcW w:w="5132" w:type="dxa"/>
            <w:vMerge/>
          </w:tcPr>
          <w:p w:rsidR="00EF079E" w:rsidRPr="00EF079E" w:rsidRDefault="00EF079E" w:rsidP="00EF079E">
            <w:pPr>
              <w:widowControl w:val="0"/>
              <w:autoSpaceDE w:val="0"/>
              <w:autoSpaceDN w:val="0"/>
              <w:spacing w:after="0" w:line="240" w:lineRule="auto"/>
              <w:jc w:val="both"/>
              <w:rPr>
                <w:sz w:val="24"/>
                <w:szCs w:val="24"/>
              </w:rPr>
            </w:pPr>
          </w:p>
        </w:tc>
        <w:tc>
          <w:tcPr>
            <w:tcW w:w="1984" w:type="dxa"/>
          </w:tcPr>
          <w:p w:rsidR="00EF079E" w:rsidRPr="00EF079E" w:rsidRDefault="00EF079E" w:rsidP="00EF079E">
            <w:pPr>
              <w:widowControl w:val="0"/>
              <w:autoSpaceDE w:val="0"/>
              <w:autoSpaceDN w:val="0"/>
              <w:spacing w:after="0" w:line="240" w:lineRule="auto"/>
              <w:rPr>
                <w:sz w:val="24"/>
                <w:szCs w:val="24"/>
              </w:rPr>
            </w:pPr>
            <w:r w:rsidRPr="00EF079E">
              <w:rPr>
                <w:sz w:val="24"/>
                <w:szCs w:val="24"/>
              </w:rPr>
              <w:t>На муниципальном уровне</w:t>
            </w:r>
          </w:p>
        </w:tc>
        <w:tc>
          <w:tcPr>
            <w:tcW w:w="1701" w:type="dxa"/>
          </w:tcPr>
          <w:p w:rsidR="00EF079E" w:rsidRPr="00EF079E" w:rsidRDefault="00EF079E" w:rsidP="00EF079E">
            <w:pPr>
              <w:widowControl w:val="0"/>
              <w:autoSpaceDE w:val="0"/>
              <w:autoSpaceDN w:val="0"/>
              <w:spacing w:after="0" w:line="240" w:lineRule="auto"/>
              <w:jc w:val="center"/>
              <w:rPr>
                <w:sz w:val="24"/>
                <w:szCs w:val="24"/>
              </w:rPr>
            </w:pPr>
            <w:r w:rsidRPr="00EF079E">
              <w:rPr>
                <w:sz w:val="24"/>
                <w:szCs w:val="24"/>
              </w:rPr>
              <w:t>3</w:t>
            </w:r>
          </w:p>
        </w:tc>
      </w:tr>
    </w:tbl>
    <w:p w:rsidR="00EF079E" w:rsidRDefault="00EF079E" w:rsidP="001226E5">
      <w:pPr>
        <w:pStyle w:val="ConsPlusNormal"/>
        <w:ind w:firstLine="720"/>
        <w:jc w:val="both"/>
        <w:rPr>
          <w:b/>
          <w:sz w:val="28"/>
          <w:szCs w:val="28"/>
        </w:rPr>
      </w:pPr>
    </w:p>
    <w:p w:rsidR="00EF079E" w:rsidRDefault="00EF079E" w:rsidP="001226E5">
      <w:pPr>
        <w:pStyle w:val="ConsPlusNormal"/>
        <w:ind w:firstLine="720"/>
        <w:jc w:val="both"/>
        <w:rPr>
          <w:b/>
          <w:sz w:val="28"/>
          <w:szCs w:val="28"/>
        </w:rPr>
      </w:pPr>
    </w:p>
    <w:p w:rsidR="00EF079E" w:rsidRDefault="00EF079E" w:rsidP="001226E5">
      <w:pPr>
        <w:pStyle w:val="ConsPlusNormal"/>
        <w:ind w:firstLine="720"/>
        <w:jc w:val="both"/>
        <w:rPr>
          <w:b/>
          <w:sz w:val="28"/>
          <w:szCs w:val="28"/>
        </w:rPr>
      </w:pPr>
    </w:p>
    <w:p w:rsidR="00EF079E" w:rsidRDefault="00EF079E" w:rsidP="001226E5">
      <w:pPr>
        <w:pStyle w:val="ConsPlusNormal"/>
        <w:ind w:firstLine="720"/>
        <w:jc w:val="both"/>
        <w:rPr>
          <w:b/>
          <w:sz w:val="28"/>
          <w:szCs w:val="28"/>
        </w:rPr>
      </w:pPr>
    </w:p>
    <w:p w:rsidR="005351AD" w:rsidRDefault="005351AD" w:rsidP="001226E5">
      <w:pPr>
        <w:pStyle w:val="ConsPlusNormal"/>
        <w:ind w:firstLine="720"/>
        <w:jc w:val="both"/>
        <w:rPr>
          <w:b/>
          <w:sz w:val="28"/>
          <w:szCs w:val="28"/>
        </w:rPr>
      </w:pPr>
    </w:p>
    <w:p w:rsidR="00622D20" w:rsidRDefault="00622D20" w:rsidP="00606599">
      <w:pPr>
        <w:pStyle w:val="ConsPlusNormal"/>
        <w:ind w:firstLine="720"/>
        <w:jc w:val="both"/>
        <w:rPr>
          <w:b/>
          <w:sz w:val="28"/>
          <w:szCs w:val="28"/>
        </w:rPr>
      </w:pPr>
      <w:r>
        <w:rPr>
          <w:b/>
          <w:sz w:val="28"/>
          <w:szCs w:val="28"/>
        </w:rPr>
        <w:lastRenderedPageBreak/>
        <w:t>3.3.</w:t>
      </w:r>
      <w:r w:rsidRPr="00622D20">
        <w:rPr>
          <w:b/>
          <w:sz w:val="28"/>
          <w:szCs w:val="28"/>
        </w:rPr>
        <w:t xml:space="preserve"> </w:t>
      </w:r>
      <w:r w:rsidRPr="00606599">
        <w:rPr>
          <w:b/>
          <w:sz w:val="28"/>
          <w:szCs w:val="28"/>
        </w:rPr>
        <w:t>Критерии матер</w:t>
      </w:r>
      <w:r>
        <w:rPr>
          <w:b/>
          <w:sz w:val="28"/>
          <w:szCs w:val="28"/>
        </w:rPr>
        <w:t>иального стимулирования методиста</w:t>
      </w:r>
    </w:p>
    <w:p w:rsidR="00EF079E" w:rsidRDefault="00EF079E" w:rsidP="00606599">
      <w:pPr>
        <w:pStyle w:val="ConsPlusNormal"/>
        <w:ind w:firstLine="720"/>
        <w:jc w:val="both"/>
        <w:rPr>
          <w:b/>
          <w:sz w:val="28"/>
          <w:szCs w:val="28"/>
        </w:rPr>
      </w:pPr>
    </w:p>
    <w:tbl>
      <w:tblPr>
        <w:tblStyle w:val="a3"/>
        <w:tblW w:w="9635" w:type="dxa"/>
        <w:tblLayout w:type="fixed"/>
        <w:tblLook w:val="01E0" w:firstRow="1" w:lastRow="1" w:firstColumn="1" w:lastColumn="1" w:noHBand="0" w:noVBand="0"/>
      </w:tblPr>
      <w:tblGrid>
        <w:gridCol w:w="909"/>
        <w:gridCol w:w="5182"/>
        <w:gridCol w:w="1701"/>
        <w:gridCol w:w="1843"/>
      </w:tblGrid>
      <w:tr w:rsidR="00D66CAF" w:rsidRPr="00D66CAF" w:rsidTr="00D66CAF">
        <w:tc>
          <w:tcPr>
            <w:tcW w:w="9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 п/п</w:t>
            </w:r>
          </w:p>
        </w:tc>
        <w:tc>
          <w:tcPr>
            <w:tcW w:w="518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Критерии материального стимулирования</w:t>
            </w:r>
          </w:p>
        </w:tc>
        <w:tc>
          <w:tcPr>
            <w:tcW w:w="1701"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Измерители</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Баллы</w:t>
            </w:r>
          </w:p>
        </w:tc>
      </w:tr>
      <w:tr w:rsidR="00D66CAF" w:rsidRPr="00D66CAF" w:rsidTr="00D66CAF">
        <w:trPr>
          <w:trHeight w:val="351"/>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Повышение квалификации</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tc>
      </w:tr>
      <w:tr w:rsidR="00D66CAF" w:rsidRPr="00D66CAF" w:rsidTr="00D66CAF">
        <w:trPr>
          <w:trHeight w:val="600"/>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2</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Сохранность контингента обучающихся в кружках в течение года не менее 90%</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rPr>
          <w:trHeight w:val="540"/>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3</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Подготовка и проведение заочных туров мероприятий, выставок</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p>
        </w:tc>
      </w:tr>
      <w:tr w:rsidR="00D66CAF" w:rsidRPr="00D66CAF" w:rsidTr="00D66CAF">
        <w:trPr>
          <w:trHeight w:val="299"/>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 уровне района</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(за каждое 0,5)</w:t>
            </w:r>
          </w:p>
        </w:tc>
      </w:tr>
      <w:tr w:rsidR="00D66CAF" w:rsidRPr="00D66CAF" w:rsidTr="00D66CAF">
        <w:trPr>
          <w:trHeight w:val="330"/>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 областном уровне</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(за каждое 1)</w:t>
            </w:r>
          </w:p>
        </w:tc>
      </w:tr>
      <w:tr w:rsidR="00D66CAF" w:rsidRPr="00D66CAF" w:rsidTr="00D66CAF">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4</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Подготовка и проведение массовых мероприятий</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c>
          <w:tcPr>
            <w:tcW w:w="1843"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r>
      <w:tr w:rsidR="00D66CAF" w:rsidRPr="00D66CAF" w:rsidTr="00D66CAF">
        <w:tc>
          <w:tcPr>
            <w:tcW w:w="909"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 на  уровне района;</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1843"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 xml:space="preserve">   (за каждое 2)</w:t>
            </w:r>
          </w:p>
        </w:tc>
      </w:tr>
      <w:tr w:rsidR="00D66CAF" w:rsidRPr="00D66CAF" w:rsidTr="00D66CAF">
        <w:trPr>
          <w:trHeight w:val="300"/>
        </w:trPr>
        <w:tc>
          <w:tcPr>
            <w:tcW w:w="909"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 на областном уровне;</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(за каждое 3)</w:t>
            </w:r>
          </w:p>
        </w:tc>
      </w:tr>
      <w:tr w:rsidR="00D66CAF" w:rsidRPr="00D66CAF" w:rsidTr="00D66CAF">
        <w:trPr>
          <w:trHeight w:val="453"/>
        </w:trPr>
        <w:tc>
          <w:tcPr>
            <w:tcW w:w="909"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5</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Участие в организации районных мероприятий</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(За каждое 1)</w:t>
            </w:r>
          </w:p>
        </w:tc>
      </w:tr>
      <w:tr w:rsidR="00D66CAF" w:rsidRPr="00D66CAF" w:rsidTr="00D66CAF">
        <w:trPr>
          <w:trHeight w:val="632"/>
        </w:trPr>
        <w:tc>
          <w:tcPr>
            <w:tcW w:w="909" w:type="dxa"/>
            <w:vMerge w:val="restart"/>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6</w:t>
            </w:r>
          </w:p>
        </w:tc>
        <w:tc>
          <w:tcPr>
            <w:tcW w:w="5182" w:type="dxa"/>
            <w:vMerge w:val="restart"/>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Работа в составе судейства</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На учрежденческом уровне</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0,5 за каждое мероприятие</w:t>
            </w:r>
          </w:p>
        </w:tc>
      </w:tr>
      <w:tr w:rsidR="00D66CAF" w:rsidRPr="00D66CAF" w:rsidTr="00D66CAF">
        <w:trPr>
          <w:trHeight w:val="402"/>
        </w:trPr>
        <w:tc>
          <w:tcPr>
            <w:tcW w:w="909" w:type="dxa"/>
            <w:vMerge/>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5182" w:type="dxa"/>
            <w:vMerge/>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На районном уровне</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 за каждое</w:t>
            </w:r>
          </w:p>
        </w:tc>
      </w:tr>
      <w:tr w:rsidR="00D66CAF" w:rsidRPr="00D66CAF" w:rsidTr="00D66CAF">
        <w:trPr>
          <w:trHeight w:val="343"/>
        </w:trPr>
        <w:tc>
          <w:tcPr>
            <w:tcW w:w="909" w:type="dxa"/>
            <w:vMerge/>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5182" w:type="dxa"/>
            <w:vMerge/>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На областном уровне</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 xml:space="preserve">2 за каждое </w:t>
            </w:r>
          </w:p>
        </w:tc>
      </w:tr>
      <w:tr w:rsidR="00D66CAF" w:rsidRPr="00D66CAF" w:rsidTr="00D66CAF">
        <w:trPr>
          <w:trHeight w:val="495"/>
        </w:trPr>
        <w:tc>
          <w:tcPr>
            <w:tcW w:w="909" w:type="dxa"/>
            <w:vMerge w:val="restart"/>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7</w:t>
            </w:r>
          </w:p>
        </w:tc>
        <w:tc>
          <w:tcPr>
            <w:tcW w:w="5182" w:type="dxa"/>
            <w:vMerge w:val="restart"/>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Результаты участия методиста в конкурсах профессионального мастерства</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На районном уровне</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Участие 2</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Победитель 3</w:t>
            </w:r>
          </w:p>
        </w:tc>
      </w:tr>
      <w:tr w:rsidR="00D66CAF" w:rsidRPr="00D66CAF" w:rsidTr="00D66CAF">
        <w:trPr>
          <w:trHeight w:val="330"/>
        </w:trPr>
        <w:tc>
          <w:tcPr>
            <w:tcW w:w="909" w:type="dxa"/>
            <w:vMerge/>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5182" w:type="dxa"/>
            <w:vMerge/>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На областном уровне</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Участие 3</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Победитель 5</w:t>
            </w:r>
          </w:p>
        </w:tc>
      </w:tr>
      <w:tr w:rsidR="00D66CAF" w:rsidRPr="00D66CAF" w:rsidTr="00D66CAF">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8</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Наличие достижений методиста (благодарственные письма, грамоты)</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Район</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область</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3</w:t>
            </w:r>
          </w:p>
        </w:tc>
      </w:tr>
      <w:tr w:rsidR="00D66CAF" w:rsidRPr="00D66CAF" w:rsidTr="00D66CAF">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9</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 xml:space="preserve">Наличие позитивных материалов в СМИ о деятельности кружков </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w:t>
            </w:r>
          </w:p>
        </w:tc>
      </w:tr>
      <w:tr w:rsidR="00D66CAF" w:rsidRPr="00D66CAF" w:rsidTr="00D66CAF">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10</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Отсутствие обоснованных обращений родителей по поводу конфликтных ситуаций</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rPr>
          <w:trHeight w:val="1278"/>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11</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Представление и обобщение передового педагогического опыта</w:t>
            </w:r>
          </w:p>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Выступление на конференциях, семинарах районного уровня;</w:t>
            </w:r>
          </w:p>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Выступления на конференциях, семинарах областного уровня.</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 xml:space="preserve">Да </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4</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5</w:t>
            </w:r>
          </w:p>
        </w:tc>
      </w:tr>
      <w:tr w:rsidR="00D66CAF" w:rsidRPr="00D66CAF" w:rsidTr="00D66CAF">
        <w:trPr>
          <w:trHeight w:val="628"/>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12</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 xml:space="preserve">Качественное и своевременное оформление документации (программы, анализ работы, план работы на год, планы работы на каникулы и др.) </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rPr>
          <w:trHeight w:val="825"/>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13</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Наличие банка данных по статистике (педагоги, учащиеся, программы, достижения)</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w:t>
            </w:r>
          </w:p>
        </w:tc>
      </w:tr>
      <w:tr w:rsidR="00D66CAF" w:rsidRPr="00D66CAF" w:rsidTr="00D66CAF">
        <w:trPr>
          <w:trHeight w:val="770"/>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14</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Наличие диагностической работы (аналитические справки)</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3</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rPr>
          <w:trHeight w:val="628"/>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15</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 xml:space="preserve">Отсутствие нарушений трудовой дисциплины, жалоб и замечаний, отсутствие травматизма и </w:t>
            </w:r>
            <w:r w:rsidRPr="00D66CAF">
              <w:rPr>
                <w:rFonts w:ascii="Times New Roman" w:hAnsi="Times New Roman" w:cs="Times New Roman"/>
                <w:sz w:val="24"/>
                <w:szCs w:val="24"/>
              </w:rPr>
              <w:lastRenderedPageBreak/>
              <w:t>нарушений ОТ, ТБ и ПБ</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lastRenderedPageBreak/>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1843"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bl>
    <w:p w:rsidR="00622D20" w:rsidRDefault="00622D20" w:rsidP="00214027">
      <w:pPr>
        <w:pStyle w:val="ConsPlusNormal"/>
        <w:jc w:val="both"/>
        <w:rPr>
          <w:b/>
          <w:sz w:val="28"/>
          <w:szCs w:val="28"/>
        </w:rPr>
      </w:pPr>
    </w:p>
    <w:p w:rsidR="00606599" w:rsidRDefault="00214027" w:rsidP="00606599">
      <w:pPr>
        <w:pStyle w:val="ConsPlusNormal"/>
        <w:ind w:firstLine="720"/>
        <w:jc w:val="both"/>
        <w:rPr>
          <w:b/>
          <w:sz w:val="28"/>
          <w:szCs w:val="28"/>
        </w:rPr>
      </w:pPr>
      <w:r>
        <w:rPr>
          <w:b/>
          <w:sz w:val="28"/>
          <w:szCs w:val="28"/>
        </w:rPr>
        <w:t>3.4</w:t>
      </w:r>
      <w:r w:rsidR="00606599" w:rsidRPr="00606599">
        <w:rPr>
          <w:b/>
          <w:sz w:val="28"/>
          <w:szCs w:val="28"/>
        </w:rPr>
        <w:t>. Критерии материального стимулирования педагога дополнительного образования.</w:t>
      </w:r>
    </w:p>
    <w:tbl>
      <w:tblPr>
        <w:tblStyle w:val="a3"/>
        <w:tblW w:w="9634" w:type="dxa"/>
        <w:tblLayout w:type="fixed"/>
        <w:tblLook w:val="01E0" w:firstRow="1" w:lastRow="1" w:firstColumn="1" w:lastColumn="1" w:noHBand="0" w:noVBand="0"/>
      </w:tblPr>
      <w:tblGrid>
        <w:gridCol w:w="909"/>
        <w:gridCol w:w="5182"/>
        <w:gridCol w:w="1701"/>
        <w:gridCol w:w="1842"/>
      </w:tblGrid>
      <w:tr w:rsidR="00D66CAF" w:rsidRPr="00D66CAF" w:rsidTr="00D66CAF">
        <w:tc>
          <w:tcPr>
            <w:tcW w:w="9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 п/п</w:t>
            </w:r>
          </w:p>
        </w:tc>
        <w:tc>
          <w:tcPr>
            <w:tcW w:w="518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Критерии материального стимулирования</w:t>
            </w:r>
          </w:p>
        </w:tc>
        <w:tc>
          <w:tcPr>
            <w:tcW w:w="1701"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Измерители</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Баллы</w:t>
            </w:r>
          </w:p>
        </w:tc>
      </w:tr>
      <w:tr w:rsidR="00D66CAF" w:rsidRPr="00D66CAF" w:rsidTr="00D66CAF">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Повышение квалификации</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tc>
      </w:tr>
      <w:tr w:rsidR="00D66CAF" w:rsidRPr="00D66CAF" w:rsidTr="00D66CAF">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2</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Наличие призеров и победителей  соревнований и конкурсов:</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c>
          <w:tcPr>
            <w:tcW w:w="1842"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r>
      <w:tr w:rsidR="00D66CAF" w:rsidRPr="00D66CAF" w:rsidTr="00D66CAF">
        <w:tc>
          <w:tcPr>
            <w:tcW w:w="909"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 на  уровне района;</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Участие</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(за каждого 0,1)до10б.</w:t>
            </w:r>
          </w:p>
        </w:tc>
      </w:tr>
      <w:tr w:rsidR="00D66CAF" w:rsidRPr="00D66CAF" w:rsidTr="00D66CAF">
        <w:tc>
          <w:tcPr>
            <w:tcW w:w="909"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 на областном уровне;</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участие</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(за каждого 1)</w:t>
            </w:r>
          </w:p>
        </w:tc>
      </w:tr>
      <w:tr w:rsidR="00D66CAF" w:rsidRPr="00D66CAF" w:rsidTr="00D66CAF">
        <w:tc>
          <w:tcPr>
            <w:tcW w:w="909"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 на федеральном уровне</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участие</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 xml:space="preserve">    (за каждого2)</w:t>
            </w:r>
          </w:p>
        </w:tc>
      </w:tr>
      <w:tr w:rsidR="00D66CAF" w:rsidRPr="00D66CAF" w:rsidTr="00D66CAF">
        <w:trPr>
          <w:trHeight w:val="555"/>
        </w:trPr>
        <w:tc>
          <w:tcPr>
            <w:tcW w:w="909" w:type="dxa"/>
            <w:vMerge w:val="restart"/>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3</w:t>
            </w:r>
          </w:p>
        </w:tc>
        <w:tc>
          <w:tcPr>
            <w:tcW w:w="5182" w:type="dxa"/>
            <w:vMerge w:val="restart"/>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Результаты участия педагога в конкурсах профессионального мастерства, наличие достижений педагога</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район</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Участие2</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Победа 3</w:t>
            </w:r>
          </w:p>
        </w:tc>
      </w:tr>
      <w:tr w:rsidR="00D66CAF" w:rsidRPr="00D66CAF" w:rsidTr="00D66CAF">
        <w:trPr>
          <w:trHeight w:val="555"/>
        </w:trPr>
        <w:tc>
          <w:tcPr>
            <w:tcW w:w="909" w:type="dxa"/>
            <w:vMerge/>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5182" w:type="dxa"/>
            <w:vMerge/>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область</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Участие3</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Победа 5</w:t>
            </w:r>
          </w:p>
        </w:tc>
      </w:tr>
      <w:tr w:rsidR="00D66CAF" w:rsidRPr="00D66CAF" w:rsidTr="00D66CAF">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4</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Наличие диагностической работы (методики, схемы, справки)</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3</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5</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Сохранность контингента обучающихся в кружках в течение года не менее 90%</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6</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Наличие работы с родителями (планы, отчеты)</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 xml:space="preserve"> 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7</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Наличие позитивных материалов в СМИ о деятельности кружка</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w:t>
            </w:r>
          </w:p>
        </w:tc>
      </w:tr>
      <w:tr w:rsidR="00D66CAF" w:rsidRPr="00D66CAF" w:rsidTr="00D66CAF">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8</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Отсутствие обоснованных обращений родителей по поводу конфликтных ситуаций</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 xml:space="preserve"> 1</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 xml:space="preserve">             -2</w:t>
            </w:r>
          </w:p>
        </w:tc>
      </w:tr>
      <w:tr w:rsidR="00D66CAF" w:rsidRPr="00D66CAF" w:rsidTr="00D66CAF">
        <w:trPr>
          <w:trHeight w:val="1412"/>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9</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Творческая активность педагога:</w:t>
            </w:r>
          </w:p>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Проведение мастер-классов</w:t>
            </w:r>
          </w:p>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Проведение мероприятий</w:t>
            </w:r>
          </w:p>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Район</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Область</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Район</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область</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0,5 за каждое</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 за каждое</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 за каждое</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3 за каждое</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r>
      <w:tr w:rsidR="00D66CAF" w:rsidRPr="00D66CAF" w:rsidTr="00D66CAF">
        <w:trPr>
          <w:trHeight w:val="703"/>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10</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Наличие методических разработок в методическую копилку ДЮЦ</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0,25 за каждую</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w:t>
            </w:r>
          </w:p>
        </w:tc>
      </w:tr>
      <w:tr w:rsidR="00D66CAF" w:rsidRPr="00D66CAF" w:rsidTr="00D66CAF">
        <w:trPr>
          <w:trHeight w:val="628"/>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11</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Своевременное и качественное предоставление отчетности</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rPr>
          <w:trHeight w:val="510"/>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12</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Участие в организации районных мероприятий</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 за каждое</w:t>
            </w:r>
          </w:p>
        </w:tc>
      </w:tr>
      <w:tr w:rsidR="00D66CAF" w:rsidRPr="00D66CAF" w:rsidTr="00D66CAF">
        <w:trPr>
          <w:trHeight w:val="704"/>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13</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Работа в составе судейства</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На учрежденческом уровне</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0,5 за каждое мероприятие</w:t>
            </w:r>
          </w:p>
        </w:tc>
      </w:tr>
      <w:tr w:rsidR="00D66CAF" w:rsidRPr="00D66CAF" w:rsidTr="00D66CAF">
        <w:trPr>
          <w:trHeight w:val="580"/>
        </w:trPr>
        <w:tc>
          <w:tcPr>
            <w:tcW w:w="909" w:type="dxa"/>
            <w:vMerge w:val="restart"/>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5182" w:type="dxa"/>
            <w:vMerge w:val="restart"/>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На районном уровне</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 за каждое мероприятие</w:t>
            </w:r>
          </w:p>
        </w:tc>
      </w:tr>
      <w:tr w:rsidR="00D66CAF" w:rsidRPr="00D66CAF" w:rsidTr="00D66CAF">
        <w:trPr>
          <w:trHeight w:val="491"/>
        </w:trPr>
        <w:tc>
          <w:tcPr>
            <w:tcW w:w="909" w:type="dxa"/>
            <w:vMerge/>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5182" w:type="dxa"/>
            <w:vMerge/>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На областном уровне</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 за каждое мероприятие</w:t>
            </w:r>
          </w:p>
        </w:tc>
      </w:tr>
      <w:tr w:rsidR="00D66CAF" w:rsidRPr="00D66CAF" w:rsidTr="00D66CAF">
        <w:trPr>
          <w:trHeight w:val="628"/>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lastRenderedPageBreak/>
              <w:t>14</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Отсутствие травматизма на занятиях</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rPr>
          <w:trHeight w:val="645"/>
        </w:trPr>
        <w:tc>
          <w:tcPr>
            <w:tcW w:w="90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15</w:t>
            </w:r>
          </w:p>
        </w:tc>
        <w:tc>
          <w:tcPr>
            <w:tcW w:w="518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Отсутствие нарушения норм техники безопасности на занятиях</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c>
          <w:tcPr>
            <w:tcW w:w="184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bl>
    <w:p w:rsidR="00D66CAF" w:rsidRDefault="00D66CAF" w:rsidP="00606599">
      <w:pPr>
        <w:pStyle w:val="ConsPlusNormal"/>
        <w:ind w:firstLine="720"/>
        <w:jc w:val="both"/>
        <w:rPr>
          <w:b/>
          <w:sz w:val="28"/>
          <w:szCs w:val="28"/>
        </w:rPr>
      </w:pPr>
    </w:p>
    <w:p w:rsidR="00D66CAF" w:rsidRPr="00606599" w:rsidRDefault="00D66CAF" w:rsidP="00606599">
      <w:pPr>
        <w:pStyle w:val="ConsPlusNormal"/>
        <w:ind w:firstLine="720"/>
        <w:jc w:val="both"/>
        <w:rPr>
          <w:b/>
          <w:sz w:val="28"/>
          <w:szCs w:val="28"/>
        </w:rPr>
      </w:pPr>
    </w:p>
    <w:p w:rsidR="006111FE" w:rsidRDefault="006111FE" w:rsidP="006111FE">
      <w:pPr>
        <w:pStyle w:val="ConsPlusNormal"/>
        <w:jc w:val="both"/>
        <w:rPr>
          <w:rFonts w:asciiTheme="minorHAnsi" w:eastAsiaTheme="minorHAnsi" w:hAnsiTheme="minorHAnsi" w:cstheme="minorBidi"/>
          <w:sz w:val="22"/>
          <w:szCs w:val="22"/>
          <w:lang w:eastAsia="en-US"/>
        </w:rPr>
      </w:pPr>
    </w:p>
    <w:p w:rsidR="00412522" w:rsidRDefault="00412522" w:rsidP="006111FE">
      <w:pPr>
        <w:pStyle w:val="ConsPlusNormal"/>
        <w:jc w:val="both"/>
        <w:rPr>
          <w:b/>
          <w:sz w:val="28"/>
          <w:szCs w:val="28"/>
        </w:rPr>
      </w:pPr>
      <w:r>
        <w:rPr>
          <w:b/>
          <w:sz w:val="28"/>
          <w:szCs w:val="28"/>
        </w:rPr>
        <w:t>3.5</w:t>
      </w:r>
      <w:r w:rsidRPr="00606599">
        <w:rPr>
          <w:b/>
          <w:sz w:val="28"/>
          <w:szCs w:val="28"/>
        </w:rPr>
        <w:t>. Критерии м</w:t>
      </w:r>
      <w:r>
        <w:rPr>
          <w:b/>
          <w:sz w:val="28"/>
          <w:szCs w:val="28"/>
        </w:rPr>
        <w:t>атериального стимулирования тренера-преподавателя</w:t>
      </w:r>
      <w:r w:rsidRPr="00606599">
        <w:rPr>
          <w:b/>
          <w:sz w:val="28"/>
          <w:szCs w:val="28"/>
        </w:rPr>
        <w:t>.</w:t>
      </w:r>
    </w:p>
    <w:p w:rsidR="00D66CAF" w:rsidRDefault="00D66CAF" w:rsidP="006111FE">
      <w:pPr>
        <w:pStyle w:val="ConsPlusNormal"/>
        <w:jc w:val="both"/>
        <w:rPr>
          <w:b/>
          <w:sz w:val="28"/>
          <w:szCs w:val="28"/>
        </w:rPr>
      </w:pPr>
    </w:p>
    <w:tbl>
      <w:tblPr>
        <w:tblStyle w:val="a3"/>
        <w:tblW w:w="9901" w:type="dxa"/>
        <w:tblLayout w:type="fixed"/>
        <w:tblLook w:val="01E0" w:firstRow="1" w:lastRow="1" w:firstColumn="1" w:lastColumn="1" w:noHBand="0" w:noVBand="0"/>
      </w:tblPr>
      <w:tblGrid>
        <w:gridCol w:w="902"/>
        <w:gridCol w:w="5189"/>
        <w:gridCol w:w="1701"/>
        <w:gridCol w:w="2109"/>
      </w:tblGrid>
      <w:tr w:rsidR="00D66CAF" w:rsidRPr="00D66CAF" w:rsidTr="00D66CAF">
        <w:tc>
          <w:tcPr>
            <w:tcW w:w="90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 п/п</w:t>
            </w:r>
          </w:p>
        </w:tc>
        <w:tc>
          <w:tcPr>
            <w:tcW w:w="518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Критерии материального стимулирования</w:t>
            </w:r>
          </w:p>
        </w:tc>
        <w:tc>
          <w:tcPr>
            <w:tcW w:w="1701"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Измерители</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Баллы</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Повышение квалификации</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2</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Наличие призеров и победителей  соревнований и конкурсов:</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c>
          <w:tcPr>
            <w:tcW w:w="2109"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r>
      <w:tr w:rsidR="00D66CAF" w:rsidRPr="00D66CAF" w:rsidTr="00D66CAF">
        <w:tc>
          <w:tcPr>
            <w:tcW w:w="902"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 на  уровне района;</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Участие</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(за каждого 0,1)до10б.</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 на областном уровне;</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участие</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(за каждого 1)</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 на федеральном уровне</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участие</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(за каждого2)</w:t>
            </w:r>
          </w:p>
        </w:tc>
      </w:tr>
      <w:tr w:rsidR="00D66CAF" w:rsidRPr="00D66CAF" w:rsidTr="00D66CAF">
        <w:trPr>
          <w:trHeight w:val="704"/>
        </w:trPr>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3</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Работа в составе судейства</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На учрежденческом уровне</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0,5 за каждое мероприятие</w:t>
            </w:r>
          </w:p>
        </w:tc>
      </w:tr>
      <w:tr w:rsidR="00D66CAF" w:rsidRPr="00D66CAF" w:rsidTr="00D66CAF">
        <w:trPr>
          <w:trHeight w:val="580"/>
        </w:trPr>
        <w:tc>
          <w:tcPr>
            <w:tcW w:w="902" w:type="dxa"/>
            <w:vMerge w:val="restart"/>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5189" w:type="dxa"/>
            <w:vMerge w:val="restart"/>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На районном уровне</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 за каждое мероприятие</w:t>
            </w:r>
          </w:p>
        </w:tc>
      </w:tr>
      <w:tr w:rsidR="00D66CAF" w:rsidRPr="00D66CAF" w:rsidTr="00D66CAF">
        <w:trPr>
          <w:trHeight w:val="491"/>
        </w:trPr>
        <w:tc>
          <w:tcPr>
            <w:tcW w:w="902" w:type="dxa"/>
            <w:vMerge/>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5189" w:type="dxa"/>
            <w:vMerge/>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На областном уровне</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 за каждое мероприятие</w:t>
            </w:r>
          </w:p>
        </w:tc>
      </w:tr>
      <w:tr w:rsidR="00D66CAF" w:rsidRPr="00D66CAF" w:rsidTr="00D66CAF">
        <w:trPr>
          <w:trHeight w:val="667"/>
        </w:trPr>
        <w:tc>
          <w:tcPr>
            <w:tcW w:w="902" w:type="dxa"/>
            <w:vMerge w:val="restart"/>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4</w:t>
            </w:r>
          </w:p>
        </w:tc>
        <w:tc>
          <w:tcPr>
            <w:tcW w:w="5189" w:type="dxa"/>
            <w:vMerge w:val="restart"/>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Результативность обеспечения повышения уровня подготовленности обучающихся (выполнение контрольно-переводных нормативов, выполнение спортивных разрядов) за отчетный период</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Массовые разряды (не менее 3 уч-ся)</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tc>
      </w:tr>
      <w:tr w:rsidR="00D66CAF" w:rsidRPr="00D66CAF" w:rsidTr="00D66CAF">
        <w:trPr>
          <w:trHeight w:val="225"/>
        </w:trPr>
        <w:tc>
          <w:tcPr>
            <w:tcW w:w="902" w:type="dxa"/>
            <w:vMerge/>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5189" w:type="dxa"/>
            <w:vMerge/>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1701"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1разряд(наличие)</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5</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Наличие диагностической работы (методики, схемы, справки)</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3</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6</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Сохранность контингента обучающихся в кружках в течение года не менее 90%</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7</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Наличие достижений педагога, участие тренеров в соревнованиях</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Район</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область</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3</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8</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Наличие работы с родителями (планы, отчеты, собрания)</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9</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Наличие позитивных материалов в СМИ о деятельности секции</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10</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Отсутствие обоснованных обращений родителей по поводу конфликтных ситуаций</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rPr>
          <w:trHeight w:val="1405"/>
        </w:trPr>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11</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Творческая активность педагога:</w:t>
            </w:r>
          </w:p>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Проведение открытых занятий, мастер-классов</w:t>
            </w:r>
          </w:p>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Проведение мероприятий</w:t>
            </w:r>
          </w:p>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Район</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Область</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Район</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область</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0,5 за каждое</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 за каждое</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 за каждое</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3 за каждое</w:t>
            </w:r>
          </w:p>
        </w:tc>
      </w:tr>
      <w:tr w:rsidR="00D66CAF" w:rsidRPr="00D66CAF" w:rsidTr="00D66CAF">
        <w:trPr>
          <w:trHeight w:val="628"/>
        </w:trPr>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lastRenderedPageBreak/>
              <w:t>12</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Своевременное и качественное предоставление отчетности</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rPr>
          <w:trHeight w:val="510"/>
        </w:trPr>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13</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Участие в организации районных мероприятий</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 за каждое</w:t>
            </w:r>
          </w:p>
        </w:tc>
      </w:tr>
      <w:tr w:rsidR="00D66CAF" w:rsidRPr="00D66CAF" w:rsidTr="00D66CAF">
        <w:trPr>
          <w:trHeight w:val="628"/>
        </w:trPr>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14</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Отсутствие травматизма на занятиях</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rPr>
          <w:trHeight w:val="645"/>
        </w:trPr>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15</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Отсутствие нарушения норм техники безопасности на занятиях</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bl>
    <w:p w:rsidR="00D66CAF" w:rsidRDefault="00D66CAF" w:rsidP="006111FE">
      <w:pPr>
        <w:pStyle w:val="ConsPlusNormal"/>
        <w:jc w:val="both"/>
        <w:rPr>
          <w:b/>
          <w:sz w:val="28"/>
          <w:szCs w:val="28"/>
        </w:rPr>
      </w:pPr>
    </w:p>
    <w:p w:rsidR="00D66CAF" w:rsidRPr="00606599" w:rsidRDefault="00D66CAF" w:rsidP="006111FE">
      <w:pPr>
        <w:pStyle w:val="ConsPlusNormal"/>
        <w:jc w:val="both"/>
        <w:rPr>
          <w:b/>
          <w:sz w:val="28"/>
          <w:szCs w:val="28"/>
        </w:rPr>
      </w:pPr>
    </w:p>
    <w:p w:rsidR="00EE6407" w:rsidRDefault="00EE6407">
      <w:pPr>
        <w:rPr>
          <w:rFonts w:ascii="Times New Roman" w:hAnsi="Times New Roman" w:cs="Times New Roman"/>
          <w:b/>
          <w:sz w:val="28"/>
          <w:szCs w:val="28"/>
        </w:rPr>
      </w:pPr>
      <w:r w:rsidRPr="00EE6407">
        <w:rPr>
          <w:rFonts w:ascii="Times New Roman" w:hAnsi="Times New Roman" w:cs="Times New Roman"/>
          <w:b/>
          <w:sz w:val="28"/>
          <w:szCs w:val="28"/>
        </w:rPr>
        <w:t>3.6. Критерии материального стимулирования педагога-организатора</w:t>
      </w:r>
    </w:p>
    <w:tbl>
      <w:tblPr>
        <w:tblStyle w:val="a3"/>
        <w:tblW w:w="9901" w:type="dxa"/>
        <w:tblLayout w:type="fixed"/>
        <w:tblLook w:val="01E0" w:firstRow="1" w:lastRow="1" w:firstColumn="1" w:lastColumn="1" w:noHBand="0" w:noVBand="0"/>
      </w:tblPr>
      <w:tblGrid>
        <w:gridCol w:w="902"/>
        <w:gridCol w:w="5189"/>
        <w:gridCol w:w="1701"/>
        <w:gridCol w:w="2109"/>
      </w:tblGrid>
      <w:tr w:rsidR="00D66CAF" w:rsidRPr="00D66CAF" w:rsidTr="00D66CAF">
        <w:tc>
          <w:tcPr>
            <w:tcW w:w="902"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 п/п</w:t>
            </w:r>
          </w:p>
        </w:tc>
        <w:tc>
          <w:tcPr>
            <w:tcW w:w="518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Критерии материального стимулирования</w:t>
            </w:r>
          </w:p>
        </w:tc>
        <w:tc>
          <w:tcPr>
            <w:tcW w:w="1701"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Измерители</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Баллы</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Повышение квалификации</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2</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Результаты участия педагога в конкурсах профессионального мастерства</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5</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3</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Наличие аналитической работы (аналитические справки)</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3</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4</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Результаты участия педагога в конкурсах профессионального мастерства, наличие достижений педагога</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Район</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область</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Участие2</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Победа 3</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Участие3</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Победа 5</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5</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Наличие работы с родителями (планы, отчеты)</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6</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Наличие позитивных материалов в СМИ о деятельности</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w:t>
            </w:r>
          </w:p>
        </w:tc>
      </w:tr>
      <w:tr w:rsidR="00D66CAF" w:rsidRPr="00D66CAF" w:rsidTr="00D66CAF">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7</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Отсутствие обоснованных обращений родителей по поводу конфликтных ситуаций</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rPr>
          <w:trHeight w:val="1556"/>
        </w:trPr>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8</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Творческая активность педагога:</w:t>
            </w:r>
          </w:p>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Проведение мастер-классов</w:t>
            </w:r>
          </w:p>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Проведение мероприятий</w:t>
            </w:r>
          </w:p>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Район</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Область</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Район</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область</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0,5 за каждое</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 за каждое</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 за каждое</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3 за каждое</w:t>
            </w:r>
          </w:p>
        </w:tc>
      </w:tr>
      <w:tr w:rsidR="00D66CAF" w:rsidRPr="00D66CAF" w:rsidTr="00D66CAF">
        <w:trPr>
          <w:trHeight w:val="628"/>
        </w:trPr>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9</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Своевременное и качественное предоставление отчетности</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rPr>
          <w:trHeight w:val="510"/>
        </w:trPr>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10</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Участие в организации районных мероприятий</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 за каждое</w:t>
            </w:r>
          </w:p>
        </w:tc>
      </w:tr>
      <w:tr w:rsidR="00D66CAF" w:rsidRPr="00D66CAF" w:rsidTr="00D66CAF">
        <w:trPr>
          <w:trHeight w:val="545"/>
        </w:trPr>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11</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Работа в составе судейства</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На учрежденческом уровне</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0,5 за каждое мероприятие</w:t>
            </w:r>
          </w:p>
        </w:tc>
      </w:tr>
      <w:tr w:rsidR="00D66CAF" w:rsidRPr="00D66CAF" w:rsidTr="00D66CAF">
        <w:trPr>
          <w:trHeight w:val="580"/>
        </w:trPr>
        <w:tc>
          <w:tcPr>
            <w:tcW w:w="902" w:type="dxa"/>
            <w:vMerge w:val="restart"/>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5189" w:type="dxa"/>
            <w:vMerge w:val="restart"/>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На районном уровне</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1 за каждое мероприятие</w:t>
            </w:r>
          </w:p>
        </w:tc>
      </w:tr>
      <w:tr w:rsidR="00D66CAF" w:rsidRPr="00D66CAF" w:rsidTr="00D66CAF">
        <w:trPr>
          <w:trHeight w:val="491"/>
        </w:trPr>
        <w:tc>
          <w:tcPr>
            <w:tcW w:w="902" w:type="dxa"/>
            <w:vMerge/>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5189" w:type="dxa"/>
            <w:vMerge/>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На областном уровне</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 за каждое мероприятие</w:t>
            </w:r>
          </w:p>
        </w:tc>
      </w:tr>
      <w:tr w:rsidR="00D66CAF" w:rsidRPr="00D66CAF" w:rsidTr="00D66CAF">
        <w:trPr>
          <w:trHeight w:val="628"/>
        </w:trPr>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12</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Отсутствие травматизма на мероприятиях</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r w:rsidR="00D66CAF" w:rsidRPr="00D66CAF" w:rsidTr="00D66CAF">
        <w:trPr>
          <w:trHeight w:val="645"/>
        </w:trPr>
        <w:tc>
          <w:tcPr>
            <w:tcW w:w="902"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13</w:t>
            </w:r>
          </w:p>
        </w:tc>
        <w:tc>
          <w:tcPr>
            <w:tcW w:w="5189" w:type="dxa"/>
          </w:tcPr>
          <w:p w:rsidR="00D66CAF" w:rsidRPr="00D66CAF" w:rsidRDefault="00D66CAF" w:rsidP="00D66CAF">
            <w:pPr>
              <w:widowControl w:val="0"/>
              <w:autoSpaceDE w:val="0"/>
              <w:autoSpaceDN w:val="0"/>
              <w:spacing w:after="0" w:line="240" w:lineRule="auto"/>
              <w:jc w:val="both"/>
              <w:rPr>
                <w:rFonts w:ascii="Times New Roman" w:hAnsi="Times New Roman" w:cs="Times New Roman"/>
                <w:sz w:val="24"/>
                <w:szCs w:val="24"/>
              </w:rPr>
            </w:pPr>
            <w:r w:rsidRPr="00D66CAF">
              <w:rPr>
                <w:rFonts w:ascii="Times New Roman" w:hAnsi="Times New Roman" w:cs="Times New Roman"/>
                <w:sz w:val="24"/>
                <w:szCs w:val="24"/>
              </w:rPr>
              <w:t>Отсутствие нарушения норм техники безопасности на мероприятиях</w:t>
            </w:r>
          </w:p>
        </w:tc>
        <w:tc>
          <w:tcPr>
            <w:tcW w:w="1701" w:type="dxa"/>
          </w:tcPr>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Да</w:t>
            </w:r>
          </w:p>
          <w:p w:rsidR="00D66CAF" w:rsidRPr="00D66CAF" w:rsidRDefault="00D66CAF" w:rsidP="00D66CAF">
            <w:pPr>
              <w:widowControl w:val="0"/>
              <w:autoSpaceDE w:val="0"/>
              <w:autoSpaceDN w:val="0"/>
              <w:spacing w:after="0" w:line="240" w:lineRule="auto"/>
              <w:rPr>
                <w:rFonts w:ascii="Times New Roman" w:hAnsi="Times New Roman" w:cs="Times New Roman"/>
                <w:sz w:val="24"/>
                <w:szCs w:val="24"/>
              </w:rPr>
            </w:pPr>
            <w:r w:rsidRPr="00D66CAF">
              <w:rPr>
                <w:rFonts w:ascii="Times New Roman" w:hAnsi="Times New Roman" w:cs="Times New Roman"/>
                <w:sz w:val="24"/>
                <w:szCs w:val="24"/>
              </w:rPr>
              <w:t>нет</w:t>
            </w:r>
          </w:p>
        </w:tc>
        <w:tc>
          <w:tcPr>
            <w:tcW w:w="2109" w:type="dxa"/>
          </w:tcPr>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0</w:t>
            </w:r>
          </w:p>
          <w:p w:rsidR="00D66CAF" w:rsidRPr="00D66CAF" w:rsidRDefault="00D66CAF" w:rsidP="00D66CAF">
            <w:pPr>
              <w:widowControl w:val="0"/>
              <w:autoSpaceDE w:val="0"/>
              <w:autoSpaceDN w:val="0"/>
              <w:spacing w:after="0" w:line="240" w:lineRule="auto"/>
              <w:jc w:val="center"/>
              <w:rPr>
                <w:rFonts w:ascii="Times New Roman" w:hAnsi="Times New Roman" w:cs="Times New Roman"/>
                <w:sz w:val="24"/>
                <w:szCs w:val="24"/>
              </w:rPr>
            </w:pPr>
            <w:r w:rsidRPr="00D66CAF">
              <w:rPr>
                <w:rFonts w:ascii="Times New Roman" w:hAnsi="Times New Roman" w:cs="Times New Roman"/>
                <w:sz w:val="24"/>
                <w:szCs w:val="24"/>
              </w:rPr>
              <w:t>-2</w:t>
            </w:r>
          </w:p>
        </w:tc>
      </w:tr>
    </w:tbl>
    <w:p w:rsidR="00D66CAF" w:rsidRDefault="00D66CAF">
      <w:pPr>
        <w:rPr>
          <w:rFonts w:ascii="Times New Roman" w:hAnsi="Times New Roman" w:cs="Times New Roman"/>
          <w:b/>
          <w:sz w:val="28"/>
          <w:szCs w:val="28"/>
        </w:rPr>
      </w:pPr>
    </w:p>
    <w:p w:rsidR="00D66CAF" w:rsidRDefault="00D66CAF">
      <w:pPr>
        <w:rPr>
          <w:rFonts w:ascii="Times New Roman" w:hAnsi="Times New Roman" w:cs="Times New Roman"/>
          <w:b/>
          <w:sz w:val="28"/>
          <w:szCs w:val="28"/>
        </w:rPr>
      </w:pPr>
    </w:p>
    <w:p w:rsidR="00EE6407" w:rsidRDefault="00EE6407" w:rsidP="00EE6407">
      <w:pPr>
        <w:rPr>
          <w:rFonts w:ascii="Times New Roman" w:hAnsi="Times New Roman" w:cs="Times New Roman"/>
          <w:b/>
          <w:sz w:val="28"/>
          <w:szCs w:val="28"/>
        </w:rPr>
      </w:pPr>
      <w:r>
        <w:rPr>
          <w:rFonts w:ascii="Times New Roman" w:hAnsi="Times New Roman" w:cs="Times New Roman"/>
          <w:b/>
          <w:sz w:val="28"/>
          <w:szCs w:val="28"/>
        </w:rPr>
        <w:t>3.7</w:t>
      </w:r>
      <w:r w:rsidRPr="00EE6407">
        <w:rPr>
          <w:rFonts w:ascii="Times New Roman" w:hAnsi="Times New Roman" w:cs="Times New Roman"/>
          <w:b/>
          <w:sz w:val="28"/>
          <w:szCs w:val="28"/>
        </w:rPr>
        <w:t>. Критерии материального стим</w:t>
      </w:r>
      <w:r w:rsidR="005315B4">
        <w:rPr>
          <w:rFonts w:ascii="Times New Roman" w:hAnsi="Times New Roman" w:cs="Times New Roman"/>
          <w:b/>
          <w:sz w:val="28"/>
          <w:szCs w:val="28"/>
        </w:rPr>
        <w:t>улирования делопроизводителя</w:t>
      </w:r>
    </w:p>
    <w:tbl>
      <w:tblPr>
        <w:tblStyle w:val="a3"/>
        <w:tblW w:w="9635" w:type="dxa"/>
        <w:tblLayout w:type="fixed"/>
        <w:tblLook w:val="01E0" w:firstRow="1" w:lastRow="1" w:firstColumn="1" w:lastColumn="1" w:noHBand="0" w:noVBand="0"/>
      </w:tblPr>
      <w:tblGrid>
        <w:gridCol w:w="788"/>
        <w:gridCol w:w="5303"/>
        <w:gridCol w:w="1701"/>
        <w:gridCol w:w="1843"/>
      </w:tblGrid>
      <w:tr w:rsidR="00D66CAF" w:rsidRPr="00122CAA" w:rsidTr="00D66CAF">
        <w:tc>
          <w:tcPr>
            <w:tcW w:w="788"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 п/п</w:t>
            </w:r>
          </w:p>
        </w:tc>
        <w:tc>
          <w:tcPr>
            <w:tcW w:w="530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Критерии материального стимулирования</w:t>
            </w:r>
          </w:p>
        </w:tc>
        <w:tc>
          <w:tcPr>
            <w:tcW w:w="1701"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Измерители</w:t>
            </w: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Баллы</w:t>
            </w:r>
          </w:p>
        </w:tc>
      </w:tr>
      <w:tr w:rsidR="00D66CAF" w:rsidRPr="00122CAA" w:rsidTr="00D66CAF">
        <w:trPr>
          <w:trHeight w:val="561"/>
        </w:trPr>
        <w:tc>
          <w:tcPr>
            <w:tcW w:w="788"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1</w:t>
            </w:r>
          </w:p>
        </w:tc>
        <w:tc>
          <w:tcPr>
            <w:tcW w:w="5303"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Отсутствие замечаний по ведению документации деятельности учреждения, делопроизводству</w:t>
            </w:r>
          </w:p>
        </w:tc>
        <w:tc>
          <w:tcPr>
            <w:tcW w:w="1701" w:type="dxa"/>
          </w:tcPr>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Да</w:t>
            </w: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1</w:t>
            </w:r>
          </w:p>
        </w:tc>
      </w:tr>
      <w:tr w:rsidR="00D66CAF" w:rsidRPr="00122CAA" w:rsidTr="00D66CAF">
        <w:trPr>
          <w:trHeight w:val="985"/>
        </w:trPr>
        <w:tc>
          <w:tcPr>
            <w:tcW w:w="788"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2</w:t>
            </w:r>
          </w:p>
        </w:tc>
        <w:tc>
          <w:tcPr>
            <w:tcW w:w="5303"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Использование ИКТ в ведении учета и создании базы данных. Архивном учете и делопроизводстве</w:t>
            </w:r>
          </w:p>
        </w:tc>
        <w:tc>
          <w:tcPr>
            <w:tcW w:w="1701" w:type="dxa"/>
          </w:tcPr>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Да</w:t>
            </w: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1</w:t>
            </w:r>
          </w:p>
        </w:tc>
      </w:tr>
      <w:tr w:rsidR="00D66CAF" w:rsidRPr="00122CAA" w:rsidTr="00D66CAF">
        <w:tc>
          <w:tcPr>
            <w:tcW w:w="788"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3</w:t>
            </w:r>
          </w:p>
        </w:tc>
        <w:tc>
          <w:tcPr>
            <w:tcW w:w="5303"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Отсутствие обоснованных жалоб учащихся, их родителей и работников на некачественное исполнение должностных обязанностей</w:t>
            </w:r>
          </w:p>
        </w:tc>
        <w:tc>
          <w:tcPr>
            <w:tcW w:w="1701" w:type="dxa"/>
          </w:tcPr>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Да</w:t>
            </w:r>
          </w:p>
          <w:p w:rsidR="00D66CAF" w:rsidRPr="00122CAA" w:rsidRDefault="00D66CAF" w:rsidP="00D66CAF">
            <w:pPr>
              <w:widowControl w:val="0"/>
              <w:autoSpaceDE w:val="0"/>
              <w:autoSpaceDN w:val="0"/>
              <w:rPr>
                <w:rFonts w:ascii="Times New Roman" w:hAnsi="Times New Roman" w:cs="Times New Roman"/>
                <w:sz w:val="24"/>
                <w:szCs w:val="24"/>
              </w:rPr>
            </w:pP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1</w:t>
            </w:r>
          </w:p>
          <w:p w:rsidR="00D66CAF" w:rsidRPr="00122CAA" w:rsidRDefault="00D66CAF" w:rsidP="00D66CAF">
            <w:pPr>
              <w:widowControl w:val="0"/>
              <w:autoSpaceDE w:val="0"/>
              <w:autoSpaceDN w:val="0"/>
              <w:jc w:val="center"/>
              <w:rPr>
                <w:rFonts w:ascii="Times New Roman" w:hAnsi="Times New Roman" w:cs="Times New Roman"/>
                <w:sz w:val="24"/>
                <w:szCs w:val="24"/>
              </w:rPr>
            </w:pPr>
          </w:p>
        </w:tc>
      </w:tr>
      <w:tr w:rsidR="00D66CAF" w:rsidRPr="00122CAA" w:rsidTr="00D66CAF">
        <w:tc>
          <w:tcPr>
            <w:tcW w:w="788"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4</w:t>
            </w:r>
          </w:p>
        </w:tc>
        <w:tc>
          <w:tcPr>
            <w:tcW w:w="5303"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Выполнение разовых, особо важных, сложных работ, срочных поручений</w:t>
            </w:r>
          </w:p>
        </w:tc>
        <w:tc>
          <w:tcPr>
            <w:tcW w:w="1701" w:type="dxa"/>
          </w:tcPr>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да</w:t>
            </w: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3</w:t>
            </w:r>
          </w:p>
        </w:tc>
      </w:tr>
      <w:tr w:rsidR="00D66CAF" w:rsidRPr="00122CAA" w:rsidTr="00D66CAF">
        <w:tc>
          <w:tcPr>
            <w:tcW w:w="788"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5</w:t>
            </w:r>
          </w:p>
        </w:tc>
        <w:tc>
          <w:tcPr>
            <w:tcW w:w="5303"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Высокая исполнительская дисциплина (оперативность, системность и качество ведения документации)</w:t>
            </w:r>
          </w:p>
        </w:tc>
        <w:tc>
          <w:tcPr>
            <w:tcW w:w="1701" w:type="dxa"/>
          </w:tcPr>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Да</w:t>
            </w:r>
          </w:p>
          <w:p w:rsidR="00D66CAF" w:rsidRPr="00122CAA" w:rsidRDefault="00D66CAF" w:rsidP="00D66CAF">
            <w:pPr>
              <w:widowControl w:val="0"/>
              <w:autoSpaceDE w:val="0"/>
              <w:autoSpaceDN w:val="0"/>
              <w:rPr>
                <w:rFonts w:ascii="Times New Roman" w:hAnsi="Times New Roman" w:cs="Times New Roman"/>
                <w:sz w:val="24"/>
                <w:szCs w:val="24"/>
              </w:rPr>
            </w:pP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1</w:t>
            </w:r>
          </w:p>
          <w:p w:rsidR="00D66CAF" w:rsidRPr="00122CAA" w:rsidRDefault="00D66CAF" w:rsidP="00D66CAF">
            <w:pPr>
              <w:widowControl w:val="0"/>
              <w:autoSpaceDE w:val="0"/>
              <w:autoSpaceDN w:val="0"/>
              <w:jc w:val="center"/>
              <w:rPr>
                <w:rFonts w:ascii="Times New Roman" w:hAnsi="Times New Roman" w:cs="Times New Roman"/>
                <w:sz w:val="24"/>
                <w:szCs w:val="24"/>
              </w:rPr>
            </w:pPr>
          </w:p>
        </w:tc>
      </w:tr>
      <w:tr w:rsidR="00D66CAF" w:rsidRPr="00122CAA" w:rsidTr="00D66CAF">
        <w:trPr>
          <w:trHeight w:val="510"/>
        </w:trPr>
        <w:tc>
          <w:tcPr>
            <w:tcW w:w="788"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6</w:t>
            </w:r>
          </w:p>
        </w:tc>
        <w:tc>
          <w:tcPr>
            <w:tcW w:w="5303"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Участие в организации районных мероприятий</w:t>
            </w:r>
          </w:p>
        </w:tc>
        <w:tc>
          <w:tcPr>
            <w:tcW w:w="1701" w:type="dxa"/>
          </w:tcPr>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да</w:t>
            </w: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2</w:t>
            </w:r>
          </w:p>
        </w:tc>
      </w:tr>
    </w:tbl>
    <w:p w:rsidR="00D66CAF" w:rsidRDefault="005855CC" w:rsidP="006111FE">
      <w:pPr>
        <w:rPr>
          <w:rFonts w:ascii="Times New Roman" w:hAnsi="Times New Roman" w:cs="Times New Roman"/>
          <w:b/>
          <w:sz w:val="28"/>
          <w:szCs w:val="28"/>
        </w:rPr>
      </w:pPr>
      <w:r>
        <w:rPr>
          <w:rFonts w:ascii="Times New Roman" w:hAnsi="Times New Roman" w:cs="Times New Roman"/>
          <w:b/>
          <w:sz w:val="28"/>
          <w:szCs w:val="28"/>
        </w:rPr>
        <w:t>3.8</w:t>
      </w:r>
      <w:r w:rsidR="006111FE" w:rsidRPr="00EE6407">
        <w:rPr>
          <w:rFonts w:ascii="Times New Roman" w:hAnsi="Times New Roman" w:cs="Times New Roman"/>
          <w:b/>
          <w:sz w:val="28"/>
          <w:szCs w:val="28"/>
        </w:rPr>
        <w:t>. Критерии материального стим</w:t>
      </w:r>
      <w:r w:rsidR="006111FE">
        <w:rPr>
          <w:rFonts w:ascii="Times New Roman" w:hAnsi="Times New Roman" w:cs="Times New Roman"/>
          <w:b/>
          <w:sz w:val="28"/>
          <w:szCs w:val="28"/>
        </w:rPr>
        <w:t>улирования завхоза</w:t>
      </w:r>
    </w:p>
    <w:tbl>
      <w:tblPr>
        <w:tblStyle w:val="a3"/>
        <w:tblW w:w="9635" w:type="dxa"/>
        <w:tblLayout w:type="fixed"/>
        <w:tblLook w:val="01E0" w:firstRow="1" w:lastRow="1" w:firstColumn="1" w:lastColumn="1" w:noHBand="0" w:noVBand="0"/>
      </w:tblPr>
      <w:tblGrid>
        <w:gridCol w:w="788"/>
        <w:gridCol w:w="5303"/>
        <w:gridCol w:w="1701"/>
        <w:gridCol w:w="1843"/>
      </w:tblGrid>
      <w:tr w:rsidR="00D66CAF" w:rsidRPr="00122CAA" w:rsidTr="00D66CAF">
        <w:tc>
          <w:tcPr>
            <w:tcW w:w="788"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 п/п</w:t>
            </w:r>
          </w:p>
        </w:tc>
        <w:tc>
          <w:tcPr>
            <w:tcW w:w="530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Критерии материального стимулирования</w:t>
            </w:r>
          </w:p>
        </w:tc>
        <w:tc>
          <w:tcPr>
            <w:tcW w:w="1701"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Измерители</w:t>
            </w: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Баллы</w:t>
            </w:r>
          </w:p>
        </w:tc>
      </w:tr>
      <w:tr w:rsidR="00D66CAF" w:rsidRPr="00122CAA" w:rsidTr="00D66CAF">
        <w:tc>
          <w:tcPr>
            <w:tcW w:w="788"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1</w:t>
            </w:r>
          </w:p>
        </w:tc>
        <w:tc>
          <w:tcPr>
            <w:tcW w:w="5303"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Высокое качество подготовки и организации ремонтных работ</w:t>
            </w:r>
          </w:p>
        </w:tc>
        <w:tc>
          <w:tcPr>
            <w:tcW w:w="1701" w:type="dxa"/>
          </w:tcPr>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Да</w:t>
            </w: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1</w:t>
            </w:r>
          </w:p>
        </w:tc>
      </w:tr>
      <w:tr w:rsidR="00D66CAF" w:rsidRPr="00122CAA" w:rsidTr="00D66CAF">
        <w:tc>
          <w:tcPr>
            <w:tcW w:w="788"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2</w:t>
            </w:r>
          </w:p>
        </w:tc>
        <w:tc>
          <w:tcPr>
            <w:tcW w:w="5303"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Своевременное и качественное обеспечение выполнение заявок педагогов по обслуживанию кабинетов, отсутствие жалоб на некачественное исполнение должностных обязанностей.</w:t>
            </w:r>
          </w:p>
        </w:tc>
        <w:tc>
          <w:tcPr>
            <w:tcW w:w="1701" w:type="dxa"/>
          </w:tcPr>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Да</w:t>
            </w:r>
          </w:p>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нет</w:t>
            </w: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1</w:t>
            </w:r>
          </w:p>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-1</w:t>
            </w:r>
          </w:p>
        </w:tc>
      </w:tr>
      <w:tr w:rsidR="00D66CAF" w:rsidRPr="00122CAA" w:rsidTr="00D66CAF">
        <w:tc>
          <w:tcPr>
            <w:tcW w:w="788"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3</w:t>
            </w:r>
          </w:p>
        </w:tc>
        <w:tc>
          <w:tcPr>
            <w:tcW w:w="5303"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Эффективная организация обеспечения всех требований санитарно-гигиенических правил и норм, соблюдение ТБ в зданиях учреждения</w:t>
            </w:r>
          </w:p>
        </w:tc>
        <w:tc>
          <w:tcPr>
            <w:tcW w:w="1701" w:type="dxa"/>
          </w:tcPr>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Да</w:t>
            </w:r>
          </w:p>
          <w:p w:rsidR="00D66CAF" w:rsidRPr="00122CAA" w:rsidRDefault="00D66CAF" w:rsidP="00D66CAF">
            <w:pPr>
              <w:widowControl w:val="0"/>
              <w:autoSpaceDE w:val="0"/>
              <w:autoSpaceDN w:val="0"/>
              <w:rPr>
                <w:rFonts w:ascii="Times New Roman" w:hAnsi="Times New Roman" w:cs="Times New Roman"/>
                <w:sz w:val="24"/>
                <w:szCs w:val="24"/>
              </w:rPr>
            </w:pP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1</w:t>
            </w:r>
          </w:p>
          <w:p w:rsidR="00D66CAF" w:rsidRPr="00122CAA" w:rsidRDefault="00D66CAF" w:rsidP="00D66CAF">
            <w:pPr>
              <w:widowControl w:val="0"/>
              <w:autoSpaceDE w:val="0"/>
              <w:autoSpaceDN w:val="0"/>
              <w:jc w:val="center"/>
              <w:rPr>
                <w:rFonts w:ascii="Times New Roman" w:hAnsi="Times New Roman" w:cs="Times New Roman"/>
                <w:sz w:val="24"/>
                <w:szCs w:val="24"/>
              </w:rPr>
            </w:pPr>
          </w:p>
        </w:tc>
      </w:tr>
      <w:tr w:rsidR="00D66CAF" w:rsidRPr="00122CAA" w:rsidTr="00D66CAF">
        <w:tc>
          <w:tcPr>
            <w:tcW w:w="788"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4</w:t>
            </w:r>
          </w:p>
        </w:tc>
        <w:tc>
          <w:tcPr>
            <w:tcW w:w="5303"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Своевременное, полное и качественное выполнение мероприятий по исполнению предписаний контролирующих органов и служб</w:t>
            </w:r>
          </w:p>
        </w:tc>
        <w:tc>
          <w:tcPr>
            <w:tcW w:w="1701" w:type="dxa"/>
          </w:tcPr>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Да</w:t>
            </w:r>
          </w:p>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нет</w:t>
            </w: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3</w:t>
            </w:r>
          </w:p>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-2</w:t>
            </w:r>
          </w:p>
        </w:tc>
      </w:tr>
      <w:tr w:rsidR="00D66CAF" w:rsidRPr="00122CAA" w:rsidTr="00D66CAF">
        <w:tc>
          <w:tcPr>
            <w:tcW w:w="788"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5</w:t>
            </w:r>
          </w:p>
        </w:tc>
        <w:tc>
          <w:tcPr>
            <w:tcW w:w="5303"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 xml:space="preserve">Своевременная и качественная подготовка заявок и расчетов на хозяйственные расходы по </w:t>
            </w:r>
            <w:r w:rsidRPr="00122CAA">
              <w:rPr>
                <w:rFonts w:ascii="Times New Roman" w:hAnsi="Times New Roman" w:cs="Times New Roman"/>
                <w:sz w:val="24"/>
                <w:szCs w:val="24"/>
              </w:rPr>
              <w:lastRenderedPageBreak/>
              <w:t>содержанию зданий и приобретению материалов</w:t>
            </w:r>
          </w:p>
        </w:tc>
        <w:tc>
          <w:tcPr>
            <w:tcW w:w="1701" w:type="dxa"/>
          </w:tcPr>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lastRenderedPageBreak/>
              <w:t>Да</w:t>
            </w:r>
          </w:p>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lastRenderedPageBreak/>
              <w:t>нет</w:t>
            </w:r>
          </w:p>
          <w:p w:rsidR="00D66CAF" w:rsidRPr="00122CAA" w:rsidRDefault="00D66CAF" w:rsidP="00D66CAF">
            <w:pPr>
              <w:widowControl w:val="0"/>
              <w:autoSpaceDE w:val="0"/>
              <w:autoSpaceDN w:val="0"/>
              <w:rPr>
                <w:rFonts w:ascii="Times New Roman" w:hAnsi="Times New Roman" w:cs="Times New Roman"/>
                <w:sz w:val="24"/>
                <w:szCs w:val="24"/>
              </w:rPr>
            </w:pP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lastRenderedPageBreak/>
              <w:t>2</w:t>
            </w:r>
          </w:p>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lastRenderedPageBreak/>
              <w:t>-1</w:t>
            </w:r>
          </w:p>
        </w:tc>
      </w:tr>
      <w:tr w:rsidR="00D66CAF" w:rsidRPr="00122CAA" w:rsidTr="00D66CAF">
        <w:trPr>
          <w:trHeight w:val="592"/>
        </w:trPr>
        <w:tc>
          <w:tcPr>
            <w:tcW w:w="788"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lastRenderedPageBreak/>
              <w:t>6</w:t>
            </w:r>
          </w:p>
        </w:tc>
        <w:tc>
          <w:tcPr>
            <w:tcW w:w="5303"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Выполнение разовых, особо сложных и важных работ, поручений</w:t>
            </w:r>
          </w:p>
        </w:tc>
        <w:tc>
          <w:tcPr>
            <w:tcW w:w="1701" w:type="dxa"/>
          </w:tcPr>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да</w:t>
            </w: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3</w:t>
            </w:r>
          </w:p>
        </w:tc>
      </w:tr>
      <w:tr w:rsidR="00D66CAF" w:rsidRPr="00122CAA" w:rsidTr="00D66CAF">
        <w:trPr>
          <w:trHeight w:val="400"/>
        </w:trPr>
        <w:tc>
          <w:tcPr>
            <w:tcW w:w="788"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7</w:t>
            </w:r>
          </w:p>
        </w:tc>
        <w:tc>
          <w:tcPr>
            <w:tcW w:w="5303"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Эффективный контроль за качеством работы младшего обслуживающего персонала (отсутствие замечаний)</w:t>
            </w:r>
          </w:p>
        </w:tc>
        <w:tc>
          <w:tcPr>
            <w:tcW w:w="1701" w:type="dxa"/>
          </w:tcPr>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Да</w:t>
            </w:r>
          </w:p>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нет</w:t>
            </w: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1</w:t>
            </w:r>
          </w:p>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-1</w:t>
            </w:r>
          </w:p>
        </w:tc>
      </w:tr>
      <w:tr w:rsidR="00D66CAF" w:rsidRPr="00122CAA" w:rsidTr="00D66CAF">
        <w:trPr>
          <w:trHeight w:val="424"/>
        </w:trPr>
        <w:tc>
          <w:tcPr>
            <w:tcW w:w="788"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8</w:t>
            </w:r>
          </w:p>
        </w:tc>
        <w:tc>
          <w:tcPr>
            <w:tcW w:w="5303"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Качественное ведение документации</w:t>
            </w:r>
          </w:p>
        </w:tc>
        <w:tc>
          <w:tcPr>
            <w:tcW w:w="1701" w:type="dxa"/>
          </w:tcPr>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Да</w:t>
            </w:r>
          </w:p>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нет</w:t>
            </w: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1</w:t>
            </w:r>
          </w:p>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-1</w:t>
            </w:r>
          </w:p>
        </w:tc>
      </w:tr>
      <w:tr w:rsidR="00D66CAF" w:rsidRPr="00122CAA" w:rsidTr="00D66CAF">
        <w:trPr>
          <w:trHeight w:val="432"/>
        </w:trPr>
        <w:tc>
          <w:tcPr>
            <w:tcW w:w="788"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9</w:t>
            </w:r>
          </w:p>
        </w:tc>
        <w:tc>
          <w:tcPr>
            <w:tcW w:w="5303" w:type="dxa"/>
          </w:tcPr>
          <w:p w:rsidR="00D66CAF" w:rsidRPr="00122CAA" w:rsidRDefault="00D66CAF" w:rsidP="00D66CAF">
            <w:pPr>
              <w:widowControl w:val="0"/>
              <w:autoSpaceDE w:val="0"/>
              <w:autoSpaceDN w:val="0"/>
              <w:jc w:val="both"/>
              <w:rPr>
                <w:rFonts w:ascii="Times New Roman" w:hAnsi="Times New Roman" w:cs="Times New Roman"/>
                <w:sz w:val="24"/>
                <w:szCs w:val="24"/>
              </w:rPr>
            </w:pPr>
            <w:r w:rsidRPr="00122CAA">
              <w:rPr>
                <w:rFonts w:ascii="Times New Roman" w:hAnsi="Times New Roman" w:cs="Times New Roman"/>
                <w:sz w:val="24"/>
                <w:szCs w:val="24"/>
              </w:rPr>
              <w:t>Эффективная организация обеспечения требований</w:t>
            </w:r>
            <w:r>
              <w:rPr>
                <w:rFonts w:ascii="Times New Roman" w:hAnsi="Times New Roman" w:cs="Times New Roman"/>
                <w:sz w:val="24"/>
                <w:szCs w:val="24"/>
              </w:rPr>
              <w:t xml:space="preserve"> пожарной и электробезопасности</w:t>
            </w:r>
          </w:p>
        </w:tc>
        <w:tc>
          <w:tcPr>
            <w:tcW w:w="1701" w:type="dxa"/>
          </w:tcPr>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Да</w:t>
            </w:r>
          </w:p>
          <w:p w:rsidR="00D66CAF" w:rsidRPr="00122CAA" w:rsidRDefault="00D66CAF" w:rsidP="00D66CAF">
            <w:pPr>
              <w:widowControl w:val="0"/>
              <w:autoSpaceDE w:val="0"/>
              <w:autoSpaceDN w:val="0"/>
              <w:rPr>
                <w:rFonts w:ascii="Times New Roman" w:hAnsi="Times New Roman" w:cs="Times New Roman"/>
                <w:sz w:val="24"/>
                <w:szCs w:val="24"/>
              </w:rPr>
            </w:pPr>
            <w:r w:rsidRPr="00122CAA">
              <w:rPr>
                <w:rFonts w:ascii="Times New Roman" w:hAnsi="Times New Roman" w:cs="Times New Roman"/>
                <w:sz w:val="24"/>
                <w:szCs w:val="24"/>
              </w:rPr>
              <w:t>нет</w:t>
            </w:r>
          </w:p>
        </w:tc>
        <w:tc>
          <w:tcPr>
            <w:tcW w:w="1843" w:type="dxa"/>
          </w:tcPr>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2</w:t>
            </w:r>
          </w:p>
          <w:p w:rsidR="00D66CAF" w:rsidRPr="00122CAA" w:rsidRDefault="00D66CAF" w:rsidP="00D66CAF">
            <w:pPr>
              <w:widowControl w:val="0"/>
              <w:autoSpaceDE w:val="0"/>
              <w:autoSpaceDN w:val="0"/>
              <w:jc w:val="center"/>
              <w:rPr>
                <w:rFonts w:ascii="Times New Roman" w:hAnsi="Times New Roman" w:cs="Times New Roman"/>
                <w:sz w:val="24"/>
                <w:szCs w:val="24"/>
              </w:rPr>
            </w:pPr>
            <w:r w:rsidRPr="00122CAA">
              <w:rPr>
                <w:rFonts w:ascii="Times New Roman" w:hAnsi="Times New Roman" w:cs="Times New Roman"/>
                <w:sz w:val="24"/>
                <w:szCs w:val="24"/>
              </w:rPr>
              <w:t>-2</w:t>
            </w:r>
          </w:p>
        </w:tc>
      </w:tr>
    </w:tbl>
    <w:p w:rsidR="00AB1BBF" w:rsidRDefault="005855CC" w:rsidP="00AB1BBF">
      <w:pPr>
        <w:rPr>
          <w:rFonts w:ascii="Times New Roman" w:hAnsi="Times New Roman" w:cs="Times New Roman"/>
          <w:b/>
          <w:sz w:val="28"/>
          <w:szCs w:val="28"/>
        </w:rPr>
      </w:pPr>
      <w:r>
        <w:rPr>
          <w:rFonts w:ascii="Times New Roman" w:hAnsi="Times New Roman" w:cs="Times New Roman"/>
          <w:b/>
          <w:sz w:val="28"/>
          <w:szCs w:val="28"/>
        </w:rPr>
        <w:t>3.9</w:t>
      </w:r>
      <w:r w:rsidR="00AB1BBF" w:rsidRPr="00EE6407">
        <w:rPr>
          <w:rFonts w:ascii="Times New Roman" w:hAnsi="Times New Roman" w:cs="Times New Roman"/>
          <w:b/>
          <w:sz w:val="28"/>
          <w:szCs w:val="28"/>
        </w:rPr>
        <w:t>. Критерии материального стим</w:t>
      </w:r>
      <w:r w:rsidR="00AB1BBF">
        <w:rPr>
          <w:rFonts w:ascii="Times New Roman" w:hAnsi="Times New Roman" w:cs="Times New Roman"/>
          <w:b/>
          <w:sz w:val="28"/>
          <w:szCs w:val="28"/>
        </w:rPr>
        <w:t>улирования уборщика служебных помещений.</w:t>
      </w:r>
    </w:p>
    <w:tbl>
      <w:tblPr>
        <w:tblStyle w:val="a3"/>
        <w:tblW w:w="9635" w:type="dxa"/>
        <w:tblLayout w:type="fixed"/>
        <w:tblLook w:val="01E0" w:firstRow="1" w:lastRow="1" w:firstColumn="1" w:lastColumn="1" w:noHBand="0" w:noVBand="0"/>
      </w:tblPr>
      <w:tblGrid>
        <w:gridCol w:w="788"/>
        <w:gridCol w:w="5303"/>
        <w:gridCol w:w="1701"/>
        <w:gridCol w:w="1843"/>
      </w:tblGrid>
      <w:tr w:rsidR="00D66CAF" w:rsidRPr="007E6478" w:rsidTr="00D66CAF">
        <w:tc>
          <w:tcPr>
            <w:tcW w:w="788"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 п/п</w:t>
            </w:r>
          </w:p>
        </w:tc>
        <w:tc>
          <w:tcPr>
            <w:tcW w:w="530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Критерии материального стимулирования</w:t>
            </w:r>
          </w:p>
        </w:tc>
        <w:tc>
          <w:tcPr>
            <w:tcW w:w="1701"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Измерители</w:t>
            </w: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Баллы</w:t>
            </w:r>
          </w:p>
        </w:tc>
      </w:tr>
      <w:tr w:rsidR="00D66CAF" w:rsidRPr="007E6478" w:rsidTr="00D66CAF">
        <w:tc>
          <w:tcPr>
            <w:tcW w:w="788"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1</w:t>
            </w:r>
          </w:p>
        </w:tc>
        <w:tc>
          <w:tcPr>
            <w:tcW w:w="5303"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Качественное проведение уборок (отсутствие замечаний)</w:t>
            </w:r>
          </w:p>
        </w:tc>
        <w:tc>
          <w:tcPr>
            <w:tcW w:w="1701" w:type="dxa"/>
          </w:tcPr>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Да</w:t>
            </w:r>
          </w:p>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нет</w:t>
            </w: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1</w:t>
            </w:r>
          </w:p>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-2</w:t>
            </w:r>
          </w:p>
        </w:tc>
      </w:tr>
      <w:tr w:rsidR="00D66CAF" w:rsidRPr="007E6478" w:rsidTr="00D66CAF">
        <w:trPr>
          <w:trHeight w:val="970"/>
        </w:trPr>
        <w:tc>
          <w:tcPr>
            <w:tcW w:w="788"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2</w:t>
            </w:r>
          </w:p>
        </w:tc>
        <w:tc>
          <w:tcPr>
            <w:tcW w:w="5303"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Выполнение разовых, особо сложных и важных работ, поручений (подготовка к приемке, к районным и областным мероприятиям)</w:t>
            </w:r>
          </w:p>
        </w:tc>
        <w:tc>
          <w:tcPr>
            <w:tcW w:w="1701" w:type="dxa"/>
          </w:tcPr>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да</w:t>
            </w: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3</w:t>
            </w:r>
          </w:p>
        </w:tc>
      </w:tr>
      <w:tr w:rsidR="00D66CAF" w:rsidRPr="007E6478" w:rsidTr="00D66CAF">
        <w:trPr>
          <w:trHeight w:val="456"/>
        </w:trPr>
        <w:tc>
          <w:tcPr>
            <w:tcW w:w="788"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3</w:t>
            </w:r>
          </w:p>
        </w:tc>
        <w:tc>
          <w:tcPr>
            <w:tcW w:w="5303"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Обеспечение пропускного режима</w:t>
            </w:r>
          </w:p>
        </w:tc>
        <w:tc>
          <w:tcPr>
            <w:tcW w:w="1701" w:type="dxa"/>
          </w:tcPr>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Да</w:t>
            </w: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2</w:t>
            </w:r>
          </w:p>
        </w:tc>
      </w:tr>
      <w:tr w:rsidR="00D66CAF" w:rsidRPr="007E6478" w:rsidTr="00D66CAF">
        <w:trPr>
          <w:trHeight w:val="605"/>
        </w:trPr>
        <w:tc>
          <w:tcPr>
            <w:tcW w:w="788"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4</w:t>
            </w:r>
          </w:p>
        </w:tc>
        <w:tc>
          <w:tcPr>
            <w:tcW w:w="5303"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Выполнение работ в цветниках, по очистке территории от снега и мусора</w:t>
            </w:r>
          </w:p>
        </w:tc>
        <w:tc>
          <w:tcPr>
            <w:tcW w:w="1701" w:type="dxa"/>
          </w:tcPr>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Да</w:t>
            </w:r>
          </w:p>
          <w:p w:rsidR="00D66CAF" w:rsidRPr="007E6478" w:rsidRDefault="00D66CAF" w:rsidP="00D66CAF">
            <w:pPr>
              <w:widowControl w:val="0"/>
              <w:autoSpaceDE w:val="0"/>
              <w:autoSpaceDN w:val="0"/>
              <w:rPr>
                <w:rFonts w:ascii="Times New Roman" w:hAnsi="Times New Roman" w:cs="Times New Roman"/>
                <w:sz w:val="24"/>
                <w:szCs w:val="24"/>
              </w:rPr>
            </w:pP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1</w:t>
            </w:r>
          </w:p>
          <w:p w:rsidR="00D66CAF" w:rsidRPr="007E6478" w:rsidRDefault="00D66CAF" w:rsidP="00D66CAF">
            <w:pPr>
              <w:widowControl w:val="0"/>
              <w:autoSpaceDE w:val="0"/>
              <w:autoSpaceDN w:val="0"/>
              <w:jc w:val="center"/>
              <w:rPr>
                <w:rFonts w:ascii="Times New Roman" w:hAnsi="Times New Roman" w:cs="Times New Roman"/>
                <w:sz w:val="24"/>
                <w:szCs w:val="24"/>
              </w:rPr>
            </w:pPr>
          </w:p>
        </w:tc>
      </w:tr>
      <w:tr w:rsidR="00D66CAF" w:rsidRPr="007E6478" w:rsidTr="00D66CAF">
        <w:trPr>
          <w:trHeight w:val="556"/>
        </w:trPr>
        <w:tc>
          <w:tcPr>
            <w:tcW w:w="788"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5</w:t>
            </w:r>
          </w:p>
        </w:tc>
        <w:tc>
          <w:tcPr>
            <w:tcW w:w="5303"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Выполнение работ по содержанию порядка и чистоты в складских и подвальных помещениях.</w:t>
            </w:r>
          </w:p>
        </w:tc>
        <w:tc>
          <w:tcPr>
            <w:tcW w:w="1701" w:type="dxa"/>
          </w:tcPr>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Да</w:t>
            </w:r>
          </w:p>
          <w:p w:rsidR="00D66CAF" w:rsidRPr="007E6478" w:rsidRDefault="00D66CAF" w:rsidP="00D66CAF">
            <w:pPr>
              <w:widowControl w:val="0"/>
              <w:autoSpaceDE w:val="0"/>
              <w:autoSpaceDN w:val="0"/>
              <w:rPr>
                <w:rFonts w:ascii="Times New Roman" w:hAnsi="Times New Roman" w:cs="Times New Roman"/>
                <w:sz w:val="24"/>
                <w:szCs w:val="24"/>
              </w:rPr>
            </w:pP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1</w:t>
            </w:r>
          </w:p>
          <w:p w:rsidR="00D66CAF" w:rsidRPr="007E6478" w:rsidRDefault="00D66CAF" w:rsidP="00D66CAF">
            <w:pPr>
              <w:widowControl w:val="0"/>
              <w:autoSpaceDE w:val="0"/>
              <w:autoSpaceDN w:val="0"/>
              <w:jc w:val="center"/>
              <w:rPr>
                <w:rFonts w:ascii="Times New Roman" w:hAnsi="Times New Roman" w:cs="Times New Roman"/>
                <w:sz w:val="24"/>
                <w:szCs w:val="24"/>
              </w:rPr>
            </w:pPr>
          </w:p>
        </w:tc>
      </w:tr>
    </w:tbl>
    <w:p w:rsidR="002B5DF2" w:rsidRDefault="002B5DF2" w:rsidP="00AB1BBF">
      <w:pPr>
        <w:rPr>
          <w:rFonts w:ascii="Times New Roman" w:hAnsi="Times New Roman" w:cs="Times New Roman"/>
          <w:b/>
          <w:sz w:val="28"/>
          <w:szCs w:val="28"/>
        </w:rPr>
      </w:pPr>
    </w:p>
    <w:p w:rsidR="002B5DF2" w:rsidRDefault="005855CC" w:rsidP="002B5DF2">
      <w:pPr>
        <w:rPr>
          <w:rFonts w:ascii="Times New Roman" w:hAnsi="Times New Roman" w:cs="Times New Roman"/>
          <w:b/>
          <w:sz w:val="28"/>
          <w:szCs w:val="28"/>
        </w:rPr>
      </w:pPr>
      <w:r>
        <w:rPr>
          <w:rFonts w:ascii="Times New Roman" w:hAnsi="Times New Roman" w:cs="Times New Roman"/>
          <w:b/>
          <w:sz w:val="28"/>
          <w:szCs w:val="28"/>
        </w:rPr>
        <w:t>3.10</w:t>
      </w:r>
      <w:r w:rsidR="002B5DF2" w:rsidRPr="00EE6407">
        <w:rPr>
          <w:rFonts w:ascii="Times New Roman" w:hAnsi="Times New Roman" w:cs="Times New Roman"/>
          <w:b/>
          <w:sz w:val="28"/>
          <w:szCs w:val="28"/>
        </w:rPr>
        <w:t>. Критерии материального стим</w:t>
      </w:r>
      <w:r w:rsidR="002B5DF2">
        <w:rPr>
          <w:rFonts w:ascii="Times New Roman" w:hAnsi="Times New Roman" w:cs="Times New Roman"/>
          <w:b/>
          <w:sz w:val="28"/>
          <w:szCs w:val="28"/>
        </w:rPr>
        <w:t>улирования водителя.</w:t>
      </w:r>
    </w:p>
    <w:tbl>
      <w:tblPr>
        <w:tblStyle w:val="a3"/>
        <w:tblW w:w="9635" w:type="dxa"/>
        <w:tblLayout w:type="fixed"/>
        <w:tblLook w:val="01E0" w:firstRow="1" w:lastRow="1" w:firstColumn="1" w:lastColumn="1" w:noHBand="0" w:noVBand="0"/>
      </w:tblPr>
      <w:tblGrid>
        <w:gridCol w:w="788"/>
        <w:gridCol w:w="5303"/>
        <w:gridCol w:w="1701"/>
        <w:gridCol w:w="1843"/>
      </w:tblGrid>
      <w:tr w:rsidR="00D66CAF" w:rsidRPr="007E6478" w:rsidTr="00D66CAF">
        <w:tc>
          <w:tcPr>
            <w:tcW w:w="788"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 п/п</w:t>
            </w:r>
          </w:p>
        </w:tc>
        <w:tc>
          <w:tcPr>
            <w:tcW w:w="530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Критерии материального стимулирования</w:t>
            </w:r>
          </w:p>
        </w:tc>
        <w:tc>
          <w:tcPr>
            <w:tcW w:w="1701"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Измерители</w:t>
            </w: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Баллы</w:t>
            </w:r>
          </w:p>
        </w:tc>
      </w:tr>
      <w:tr w:rsidR="00D66CAF" w:rsidRPr="007E6478" w:rsidTr="00D66CAF">
        <w:tc>
          <w:tcPr>
            <w:tcW w:w="788"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1</w:t>
            </w:r>
          </w:p>
        </w:tc>
        <w:tc>
          <w:tcPr>
            <w:tcW w:w="5303"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Транспорт исправен</w:t>
            </w:r>
          </w:p>
        </w:tc>
        <w:tc>
          <w:tcPr>
            <w:tcW w:w="1701" w:type="dxa"/>
          </w:tcPr>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Да</w:t>
            </w: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1-2</w:t>
            </w:r>
          </w:p>
        </w:tc>
      </w:tr>
      <w:tr w:rsidR="00D66CAF" w:rsidRPr="007E6478" w:rsidTr="00D66CAF">
        <w:trPr>
          <w:trHeight w:val="430"/>
        </w:trPr>
        <w:tc>
          <w:tcPr>
            <w:tcW w:w="788"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lastRenderedPageBreak/>
              <w:t>2</w:t>
            </w:r>
          </w:p>
        </w:tc>
        <w:tc>
          <w:tcPr>
            <w:tcW w:w="5303"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Отсутствие ДТП</w:t>
            </w:r>
          </w:p>
        </w:tc>
        <w:tc>
          <w:tcPr>
            <w:tcW w:w="1701" w:type="dxa"/>
          </w:tcPr>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да</w:t>
            </w: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2</w:t>
            </w:r>
          </w:p>
        </w:tc>
      </w:tr>
      <w:tr w:rsidR="00D66CAF" w:rsidRPr="007E6478" w:rsidTr="00D66CAF">
        <w:trPr>
          <w:trHeight w:val="456"/>
        </w:trPr>
        <w:tc>
          <w:tcPr>
            <w:tcW w:w="788"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3</w:t>
            </w:r>
          </w:p>
        </w:tc>
        <w:tc>
          <w:tcPr>
            <w:tcW w:w="5303"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Отсутствие обоснованных жалоб со стороны учащихся, родителей, педагогов</w:t>
            </w:r>
          </w:p>
        </w:tc>
        <w:tc>
          <w:tcPr>
            <w:tcW w:w="1701" w:type="dxa"/>
          </w:tcPr>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Да</w:t>
            </w: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2</w:t>
            </w:r>
          </w:p>
        </w:tc>
      </w:tr>
      <w:tr w:rsidR="00D66CAF" w:rsidRPr="007E6478" w:rsidTr="00D66CAF">
        <w:trPr>
          <w:trHeight w:val="524"/>
        </w:trPr>
        <w:tc>
          <w:tcPr>
            <w:tcW w:w="788"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4</w:t>
            </w:r>
          </w:p>
        </w:tc>
        <w:tc>
          <w:tcPr>
            <w:tcW w:w="5303"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Своевременность отчетов по ГСМ и соответствие нормам расходования</w:t>
            </w:r>
          </w:p>
        </w:tc>
        <w:tc>
          <w:tcPr>
            <w:tcW w:w="1701" w:type="dxa"/>
          </w:tcPr>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Да</w:t>
            </w:r>
          </w:p>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нет</w:t>
            </w: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2</w:t>
            </w:r>
          </w:p>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-2</w:t>
            </w:r>
          </w:p>
        </w:tc>
      </w:tr>
      <w:tr w:rsidR="00D66CAF" w:rsidRPr="007E6478" w:rsidTr="00D66CAF">
        <w:trPr>
          <w:trHeight w:val="223"/>
        </w:trPr>
        <w:tc>
          <w:tcPr>
            <w:tcW w:w="788"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5</w:t>
            </w:r>
          </w:p>
        </w:tc>
        <w:tc>
          <w:tcPr>
            <w:tcW w:w="5303"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Своевременное прохождение технических осмотров</w:t>
            </w:r>
          </w:p>
        </w:tc>
        <w:tc>
          <w:tcPr>
            <w:tcW w:w="1701" w:type="dxa"/>
          </w:tcPr>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Да</w:t>
            </w: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1</w:t>
            </w:r>
          </w:p>
        </w:tc>
      </w:tr>
      <w:tr w:rsidR="00D66CAF" w:rsidRPr="007E6478" w:rsidTr="00D66CAF">
        <w:trPr>
          <w:trHeight w:val="369"/>
        </w:trPr>
        <w:tc>
          <w:tcPr>
            <w:tcW w:w="788"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6</w:t>
            </w:r>
          </w:p>
        </w:tc>
        <w:tc>
          <w:tcPr>
            <w:tcW w:w="5303"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Своевременность прохождения медицинского обследования</w:t>
            </w:r>
          </w:p>
        </w:tc>
        <w:tc>
          <w:tcPr>
            <w:tcW w:w="1701" w:type="dxa"/>
          </w:tcPr>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да</w:t>
            </w: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1</w:t>
            </w:r>
          </w:p>
        </w:tc>
      </w:tr>
      <w:tr w:rsidR="00D66CAF" w:rsidRPr="007E6478" w:rsidTr="00D66CAF">
        <w:trPr>
          <w:trHeight w:val="628"/>
        </w:trPr>
        <w:tc>
          <w:tcPr>
            <w:tcW w:w="788"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7</w:t>
            </w:r>
          </w:p>
        </w:tc>
        <w:tc>
          <w:tcPr>
            <w:tcW w:w="5303"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Выполнение разовых, особо сложных и важных работ, поручений</w:t>
            </w:r>
          </w:p>
        </w:tc>
        <w:tc>
          <w:tcPr>
            <w:tcW w:w="1701" w:type="dxa"/>
          </w:tcPr>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да</w:t>
            </w: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3</w:t>
            </w:r>
          </w:p>
        </w:tc>
      </w:tr>
    </w:tbl>
    <w:p w:rsidR="00F904CB" w:rsidRDefault="005855CC" w:rsidP="00F904CB">
      <w:pPr>
        <w:rPr>
          <w:rFonts w:ascii="Times New Roman" w:hAnsi="Times New Roman" w:cs="Times New Roman"/>
          <w:b/>
          <w:sz w:val="28"/>
          <w:szCs w:val="28"/>
        </w:rPr>
      </w:pPr>
      <w:r>
        <w:rPr>
          <w:rFonts w:ascii="Times New Roman" w:hAnsi="Times New Roman" w:cs="Times New Roman"/>
          <w:b/>
          <w:sz w:val="28"/>
          <w:szCs w:val="28"/>
        </w:rPr>
        <w:t>3.11</w:t>
      </w:r>
      <w:r w:rsidR="00F904CB" w:rsidRPr="00EE6407">
        <w:rPr>
          <w:rFonts w:ascii="Times New Roman" w:hAnsi="Times New Roman" w:cs="Times New Roman"/>
          <w:b/>
          <w:sz w:val="28"/>
          <w:szCs w:val="28"/>
        </w:rPr>
        <w:t>. Критерии материального стим</w:t>
      </w:r>
      <w:r w:rsidR="00F904CB">
        <w:rPr>
          <w:rFonts w:ascii="Times New Roman" w:hAnsi="Times New Roman" w:cs="Times New Roman"/>
          <w:b/>
          <w:sz w:val="28"/>
          <w:szCs w:val="28"/>
        </w:rPr>
        <w:t>улирования сторожа.</w:t>
      </w:r>
    </w:p>
    <w:tbl>
      <w:tblPr>
        <w:tblStyle w:val="a3"/>
        <w:tblW w:w="9635" w:type="dxa"/>
        <w:tblLayout w:type="fixed"/>
        <w:tblLook w:val="01E0" w:firstRow="1" w:lastRow="1" w:firstColumn="1" w:lastColumn="1" w:noHBand="0" w:noVBand="0"/>
      </w:tblPr>
      <w:tblGrid>
        <w:gridCol w:w="788"/>
        <w:gridCol w:w="5303"/>
        <w:gridCol w:w="1701"/>
        <w:gridCol w:w="1843"/>
      </w:tblGrid>
      <w:tr w:rsidR="00D66CAF" w:rsidRPr="007E6478" w:rsidTr="005E0C4F">
        <w:tc>
          <w:tcPr>
            <w:tcW w:w="788"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 п/п</w:t>
            </w:r>
          </w:p>
        </w:tc>
        <w:tc>
          <w:tcPr>
            <w:tcW w:w="530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Критерии материального стимулирования</w:t>
            </w:r>
          </w:p>
        </w:tc>
        <w:tc>
          <w:tcPr>
            <w:tcW w:w="1701"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Измерители</w:t>
            </w: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Баллы</w:t>
            </w:r>
          </w:p>
        </w:tc>
      </w:tr>
      <w:tr w:rsidR="00D66CAF" w:rsidRPr="007E6478" w:rsidTr="005E0C4F">
        <w:tc>
          <w:tcPr>
            <w:tcW w:w="788"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1</w:t>
            </w:r>
          </w:p>
        </w:tc>
        <w:tc>
          <w:tcPr>
            <w:tcW w:w="5303"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Соблюдение порядка и чистоты на закрепленном участке</w:t>
            </w:r>
          </w:p>
        </w:tc>
        <w:tc>
          <w:tcPr>
            <w:tcW w:w="1701" w:type="dxa"/>
          </w:tcPr>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Да</w:t>
            </w: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2</w:t>
            </w:r>
          </w:p>
        </w:tc>
      </w:tr>
      <w:tr w:rsidR="00D66CAF" w:rsidRPr="007E6478" w:rsidTr="005E0C4F">
        <w:trPr>
          <w:trHeight w:val="622"/>
        </w:trPr>
        <w:tc>
          <w:tcPr>
            <w:tcW w:w="788"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2</w:t>
            </w:r>
          </w:p>
        </w:tc>
        <w:tc>
          <w:tcPr>
            <w:tcW w:w="5303"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Эффективность мероприятий по экономии электроэнергии, водоснабжению</w:t>
            </w:r>
          </w:p>
        </w:tc>
        <w:tc>
          <w:tcPr>
            <w:tcW w:w="1701" w:type="dxa"/>
          </w:tcPr>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да</w:t>
            </w: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1</w:t>
            </w:r>
          </w:p>
        </w:tc>
      </w:tr>
      <w:tr w:rsidR="00D66CAF" w:rsidRPr="007E6478" w:rsidTr="005E0C4F">
        <w:trPr>
          <w:trHeight w:val="628"/>
        </w:trPr>
        <w:tc>
          <w:tcPr>
            <w:tcW w:w="788"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3</w:t>
            </w:r>
          </w:p>
        </w:tc>
        <w:tc>
          <w:tcPr>
            <w:tcW w:w="5303" w:type="dxa"/>
          </w:tcPr>
          <w:p w:rsidR="00D66CAF" w:rsidRPr="007E6478" w:rsidRDefault="00D66CAF" w:rsidP="00D66CAF">
            <w:pPr>
              <w:widowControl w:val="0"/>
              <w:autoSpaceDE w:val="0"/>
              <w:autoSpaceDN w:val="0"/>
              <w:jc w:val="both"/>
              <w:rPr>
                <w:rFonts w:ascii="Times New Roman" w:hAnsi="Times New Roman" w:cs="Times New Roman"/>
                <w:sz w:val="24"/>
                <w:szCs w:val="24"/>
              </w:rPr>
            </w:pPr>
            <w:r w:rsidRPr="007E6478">
              <w:rPr>
                <w:rFonts w:ascii="Times New Roman" w:hAnsi="Times New Roman" w:cs="Times New Roman"/>
                <w:sz w:val="24"/>
                <w:szCs w:val="24"/>
              </w:rPr>
              <w:t>Выполнение разовых, особо сложных и важных работ, поручений</w:t>
            </w:r>
          </w:p>
        </w:tc>
        <w:tc>
          <w:tcPr>
            <w:tcW w:w="1701" w:type="dxa"/>
          </w:tcPr>
          <w:p w:rsidR="00D66CAF" w:rsidRPr="007E6478" w:rsidRDefault="00D66CAF" w:rsidP="00D66CAF">
            <w:pPr>
              <w:widowControl w:val="0"/>
              <w:autoSpaceDE w:val="0"/>
              <w:autoSpaceDN w:val="0"/>
              <w:rPr>
                <w:rFonts w:ascii="Times New Roman" w:hAnsi="Times New Roman" w:cs="Times New Roman"/>
                <w:sz w:val="24"/>
                <w:szCs w:val="24"/>
              </w:rPr>
            </w:pPr>
            <w:r w:rsidRPr="007E6478">
              <w:rPr>
                <w:rFonts w:ascii="Times New Roman" w:hAnsi="Times New Roman" w:cs="Times New Roman"/>
                <w:sz w:val="24"/>
                <w:szCs w:val="24"/>
              </w:rPr>
              <w:t>да</w:t>
            </w:r>
          </w:p>
        </w:tc>
        <w:tc>
          <w:tcPr>
            <w:tcW w:w="1843" w:type="dxa"/>
          </w:tcPr>
          <w:p w:rsidR="00D66CAF" w:rsidRPr="007E6478" w:rsidRDefault="00D66CAF" w:rsidP="00D66CAF">
            <w:pPr>
              <w:widowControl w:val="0"/>
              <w:autoSpaceDE w:val="0"/>
              <w:autoSpaceDN w:val="0"/>
              <w:jc w:val="center"/>
              <w:rPr>
                <w:rFonts w:ascii="Times New Roman" w:hAnsi="Times New Roman" w:cs="Times New Roman"/>
                <w:sz w:val="24"/>
                <w:szCs w:val="24"/>
              </w:rPr>
            </w:pPr>
            <w:r w:rsidRPr="007E6478">
              <w:rPr>
                <w:rFonts w:ascii="Times New Roman" w:hAnsi="Times New Roman" w:cs="Times New Roman"/>
                <w:sz w:val="24"/>
                <w:szCs w:val="24"/>
              </w:rPr>
              <w:t>3</w:t>
            </w:r>
          </w:p>
        </w:tc>
      </w:tr>
    </w:tbl>
    <w:p w:rsidR="00F904CB" w:rsidRDefault="00F904CB" w:rsidP="00F904CB">
      <w:pPr>
        <w:rPr>
          <w:rFonts w:ascii="Times New Roman" w:hAnsi="Times New Roman" w:cs="Times New Roman"/>
          <w:b/>
          <w:sz w:val="28"/>
          <w:szCs w:val="28"/>
        </w:rPr>
      </w:pPr>
    </w:p>
    <w:p w:rsidR="0063725F" w:rsidRPr="005B1DAF" w:rsidRDefault="005855CC" w:rsidP="0063725F">
      <w:pPr>
        <w:pStyle w:val="ConsPlusNormal"/>
        <w:ind w:firstLine="720"/>
        <w:jc w:val="both"/>
        <w:rPr>
          <w:color w:val="000000"/>
          <w:sz w:val="28"/>
          <w:szCs w:val="28"/>
        </w:rPr>
      </w:pPr>
      <w:r>
        <w:rPr>
          <w:color w:val="000000"/>
          <w:sz w:val="28"/>
          <w:szCs w:val="28"/>
        </w:rPr>
        <w:t>3.12</w:t>
      </w:r>
      <w:r w:rsidR="0063725F" w:rsidRPr="005B1DAF">
        <w:rPr>
          <w:color w:val="000000"/>
          <w:sz w:val="28"/>
          <w:szCs w:val="28"/>
        </w:rPr>
        <w:t>. Выплаты стимулирующего характера к должностному окладу работника организации за результативность и качество труда устанавливаются приказом руководителя органи</w:t>
      </w:r>
      <w:r w:rsidR="00396FAA">
        <w:rPr>
          <w:color w:val="000000"/>
          <w:sz w:val="28"/>
          <w:szCs w:val="28"/>
        </w:rPr>
        <w:t>зации в денежной сумме 2 раза в год ( в июне и декабре)</w:t>
      </w:r>
      <w:r w:rsidR="0063725F" w:rsidRPr="005B1DAF">
        <w:rPr>
          <w:color w:val="000000"/>
          <w:sz w:val="28"/>
          <w:szCs w:val="28"/>
        </w:rPr>
        <w:t xml:space="preserve"> Размеры выплат стимулирующего характера работника максимальными размерами не ограничиваются и определяются в зависимости от качества и объема работ, выполняемых им.</w:t>
      </w:r>
    </w:p>
    <w:p w:rsidR="0063725F" w:rsidRPr="005B1DAF" w:rsidRDefault="005855CC" w:rsidP="0063725F">
      <w:pPr>
        <w:pStyle w:val="ConsPlusNormal"/>
        <w:ind w:firstLine="720"/>
        <w:jc w:val="both"/>
        <w:rPr>
          <w:color w:val="000000"/>
          <w:sz w:val="28"/>
          <w:szCs w:val="28"/>
        </w:rPr>
      </w:pPr>
      <w:r>
        <w:rPr>
          <w:color w:val="000000"/>
          <w:sz w:val="28"/>
          <w:szCs w:val="28"/>
        </w:rPr>
        <w:t>3.13</w:t>
      </w:r>
      <w:r w:rsidR="0063725F" w:rsidRPr="005B1DAF">
        <w:rPr>
          <w:color w:val="000000"/>
          <w:sz w:val="28"/>
          <w:szCs w:val="28"/>
        </w:rPr>
        <w:t xml:space="preserve">. Размер выплат стимулирующего характера руководителю организации устанавливается приказом </w:t>
      </w:r>
      <w:r w:rsidR="0063725F">
        <w:rPr>
          <w:color w:val="000000"/>
          <w:sz w:val="28"/>
          <w:szCs w:val="28"/>
        </w:rPr>
        <w:t xml:space="preserve">управления образования, молодежной политики и спорта </w:t>
      </w:r>
      <w:r w:rsidR="0063725F" w:rsidRPr="00AF6974">
        <w:rPr>
          <w:sz w:val="28"/>
          <w:szCs w:val="28"/>
        </w:rPr>
        <w:t>администрации Бутурлинского муниципального района Нижегородской области</w:t>
      </w:r>
      <w:r w:rsidR="0063725F" w:rsidRPr="005B1DAF">
        <w:rPr>
          <w:color w:val="000000"/>
          <w:sz w:val="28"/>
          <w:szCs w:val="28"/>
        </w:rPr>
        <w:t>.</w:t>
      </w:r>
    </w:p>
    <w:p w:rsidR="0063725F" w:rsidRPr="005B1DAF" w:rsidRDefault="005855CC" w:rsidP="0063725F">
      <w:pPr>
        <w:pStyle w:val="ConsPlusNormal"/>
        <w:ind w:firstLine="720"/>
        <w:jc w:val="both"/>
        <w:rPr>
          <w:color w:val="000000"/>
          <w:sz w:val="28"/>
          <w:szCs w:val="28"/>
        </w:rPr>
      </w:pPr>
      <w:r>
        <w:rPr>
          <w:color w:val="000000"/>
          <w:sz w:val="28"/>
          <w:szCs w:val="28"/>
        </w:rPr>
        <w:t>3.14</w:t>
      </w:r>
      <w:r w:rsidR="0063725F" w:rsidRPr="005B1DAF">
        <w:rPr>
          <w:color w:val="000000"/>
          <w:sz w:val="28"/>
          <w:szCs w:val="28"/>
        </w:rPr>
        <w:t>. Основанием для определения размера выплат стимулирующего характера работникам организации за результативность и качество труда является итоговый оценочный лист и решение органа самоуправления организации о согласовании оценки результативности деятельности работников организации. Оценка результативност</w:t>
      </w:r>
      <w:r w:rsidR="00396FAA">
        <w:rPr>
          <w:color w:val="000000"/>
          <w:sz w:val="28"/>
          <w:szCs w:val="28"/>
        </w:rPr>
        <w:t xml:space="preserve">и и качества труда </w:t>
      </w:r>
      <w:r w:rsidR="00396FAA">
        <w:rPr>
          <w:color w:val="000000"/>
          <w:sz w:val="28"/>
          <w:szCs w:val="28"/>
        </w:rPr>
        <w:lastRenderedPageBreak/>
        <w:t>работников МБУ ДО ДЮЦ «Бутурлинец»</w:t>
      </w:r>
      <w:r w:rsidR="0063725F" w:rsidRPr="005B1DAF">
        <w:rPr>
          <w:color w:val="000000"/>
          <w:sz w:val="28"/>
          <w:szCs w:val="28"/>
        </w:rPr>
        <w:t xml:space="preserve"> проводится экспертно-аналитической группой с оформлением оценочного листа работника.</w:t>
      </w:r>
    </w:p>
    <w:p w:rsidR="0063725F" w:rsidRPr="005B1DAF" w:rsidRDefault="005855CC" w:rsidP="0063725F">
      <w:pPr>
        <w:pStyle w:val="ConsPlusNormal"/>
        <w:ind w:firstLine="720"/>
        <w:jc w:val="both"/>
        <w:rPr>
          <w:color w:val="000000"/>
          <w:sz w:val="28"/>
          <w:szCs w:val="28"/>
        </w:rPr>
      </w:pPr>
      <w:r>
        <w:rPr>
          <w:color w:val="000000"/>
          <w:sz w:val="28"/>
          <w:szCs w:val="28"/>
        </w:rPr>
        <w:t>3.15</w:t>
      </w:r>
      <w:r w:rsidR="0063725F" w:rsidRPr="005B1DAF">
        <w:rPr>
          <w:color w:val="000000"/>
          <w:sz w:val="28"/>
          <w:szCs w:val="28"/>
        </w:rPr>
        <w:t>. Состав экспертно-аналитической группы утверждается приказом руководителя организации. В состав экспертно-аналитической группы могут входить руководитель организации, заместители руководителя организации, руководители методических объединений (комиссий), представители представительного органа работников, представители органа самоуправления организации.</w:t>
      </w:r>
    </w:p>
    <w:p w:rsidR="0063725F" w:rsidRPr="005B1DAF" w:rsidRDefault="005855CC" w:rsidP="0063725F">
      <w:pPr>
        <w:pStyle w:val="ConsPlusNormal"/>
        <w:ind w:firstLine="720"/>
        <w:jc w:val="both"/>
        <w:rPr>
          <w:color w:val="000000"/>
          <w:sz w:val="28"/>
          <w:szCs w:val="28"/>
        </w:rPr>
      </w:pPr>
      <w:r>
        <w:rPr>
          <w:color w:val="000000"/>
          <w:sz w:val="28"/>
          <w:szCs w:val="28"/>
        </w:rPr>
        <w:t>3.16</w:t>
      </w:r>
      <w:r w:rsidR="0063725F" w:rsidRPr="005B1DAF">
        <w:rPr>
          <w:color w:val="000000"/>
          <w:sz w:val="28"/>
          <w:szCs w:val="28"/>
        </w:rPr>
        <w:t>. Экспертно-аналитическая группа заполняет оценочные листы на педагогических работников согласно критериям и баллам, утвержденным положением о распределении стимулирующей части фонда оплаты труда организации. Координирует деятельность экспертно-аналитической группы руководитель или заместитель руководителя организации.</w:t>
      </w:r>
    </w:p>
    <w:p w:rsidR="0063725F" w:rsidRPr="005B1DAF" w:rsidRDefault="005855CC" w:rsidP="0063725F">
      <w:pPr>
        <w:pStyle w:val="ConsPlusNormal"/>
        <w:ind w:firstLine="720"/>
        <w:jc w:val="both"/>
        <w:rPr>
          <w:color w:val="000000"/>
          <w:sz w:val="28"/>
          <w:szCs w:val="28"/>
        </w:rPr>
      </w:pPr>
      <w:r>
        <w:rPr>
          <w:color w:val="000000"/>
          <w:sz w:val="28"/>
          <w:szCs w:val="28"/>
        </w:rPr>
        <w:t>3.17</w:t>
      </w:r>
      <w:r w:rsidR="0063725F" w:rsidRPr="005B1DAF">
        <w:rPr>
          <w:color w:val="000000"/>
          <w:sz w:val="28"/>
          <w:szCs w:val="28"/>
        </w:rPr>
        <w:t>. Форма и содержание оценочных листов результативности и качества деятельности работника включают: должность, фамилию и инициалы работника, критерии оценки, баллы, выставленные экспертами по соответствующим критериям, фамилию и инициалы эксперта, дату заполнения оценочного листа.</w:t>
      </w:r>
    </w:p>
    <w:p w:rsidR="0063725F" w:rsidRPr="005B1DAF" w:rsidRDefault="005855CC" w:rsidP="0063725F">
      <w:pPr>
        <w:pStyle w:val="ConsPlusNormal"/>
        <w:ind w:firstLine="720"/>
        <w:jc w:val="both"/>
        <w:rPr>
          <w:color w:val="000000"/>
          <w:sz w:val="28"/>
          <w:szCs w:val="28"/>
        </w:rPr>
      </w:pPr>
      <w:r>
        <w:rPr>
          <w:color w:val="000000"/>
          <w:sz w:val="28"/>
          <w:szCs w:val="28"/>
        </w:rPr>
        <w:t>3.18</w:t>
      </w:r>
      <w:r w:rsidR="0063725F" w:rsidRPr="005B1DAF">
        <w:rPr>
          <w:color w:val="000000"/>
          <w:sz w:val="28"/>
          <w:szCs w:val="28"/>
        </w:rPr>
        <w:t>. Утверждение итоговых оценочных листов работников организации проводится на итоговом заседании экспертно-аналитической группы с оформлением письменного протокола. В протоколе итогового заседания указываются дата проведения заседания, присутствующие члены экспертно-аналитической группы, фамилия и занимаемая должность работника, критерии результативности деятельности работника и среднеарифметическое количество баллов по оценочным листам, оформленным экспертами.</w:t>
      </w:r>
    </w:p>
    <w:p w:rsidR="0063725F" w:rsidRPr="005B1DAF" w:rsidRDefault="005855CC" w:rsidP="0063725F">
      <w:pPr>
        <w:pStyle w:val="ConsPlusNormal"/>
        <w:ind w:firstLine="720"/>
        <w:jc w:val="both"/>
        <w:rPr>
          <w:color w:val="000000"/>
          <w:sz w:val="28"/>
          <w:szCs w:val="28"/>
        </w:rPr>
      </w:pPr>
      <w:r>
        <w:rPr>
          <w:color w:val="000000"/>
          <w:sz w:val="28"/>
          <w:szCs w:val="28"/>
        </w:rPr>
        <w:t>3.19</w:t>
      </w:r>
      <w:r w:rsidR="0063725F" w:rsidRPr="005B1DAF">
        <w:rPr>
          <w:color w:val="000000"/>
          <w:sz w:val="28"/>
          <w:szCs w:val="28"/>
        </w:rPr>
        <w:t>. В течение 5 рабочих дней с момента итогового заседания экспертно-аналитической группы руководитель организации знакомит каждого сотрудника организации с итоговым оценочным листом, в котором работник ставит дату ознакомления и роспись.</w:t>
      </w:r>
    </w:p>
    <w:p w:rsidR="0063725F" w:rsidRPr="005B1DAF" w:rsidRDefault="005855CC" w:rsidP="0063725F">
      <w:pPr>
        <w:pStyle w:val="ConsPlusNormal"/>
        <w:ind w:firstLine="720"/>
        <w:jc w:val="both"/>
        <w:rPr>
          <w:color w:val="000000"/>
          <w:sz w:val="28"/>
          <w:szCs w:val="28"/>
        </w:rPr>
      </w:pPr>
      <w:r>
        <w:rPr>
          <w:color w:val="000000"/>
          <w:sz w:val="28"/>
          <w:szCs w:val="28"/>
        </w:rPr>
        <w:t>3.20</w:t>
      </w:r>
      <w:r w:rsidR="0063725F" w:rsidRPr="005B1DAF">
        <w:rPr>
          <w:color w:val="000000"/>
          <w:sz w:val="28"/>
          <w:szCs w:val="28"/>
        </w:rPr>
        <w:t>. В случае несогласия с оценкой результатов своей деятельности работник организации в течение 5 рабочих дней с момента ознакомления с итоговым оценочным листом вправе обратиться в письменном виде за разъяснением в экспертно-аналитическую группу.</w:t>
      </w:r>
    </w:p>
    <w:p w:rsidR="0063725F" w:rsidRPr="005B1DAF" w:rsidRDefault="005855CC" w:rsidP="0063725F">
      <w:pPr>
        <w:pStyle w:val="ConsPlusNormal"/>
        <w:ind w:firstLine="720"/>
        <w:jc w:val="both"/>
        <w:rPr>
          <w:color w:val="000000"/>
          <w:sz w:val="28"/>
          <w:szCs w:val="28"/>
        </w:rPr>
      </w:pPr>
      <w:r>
        <w:rPr>
          <w:color w:val="000000"/>
          <w:sz w:val="28"/>
          <w:szCs w:val="28"/>
        </w:rPr>
        <w:t>3.21</w:t>
      </w:r>
      <w:r w:rsidR="0063725F" w:rsidRPr="005B1DAF">
        <w:rPr>
          <w:color w:val="000000"/>
          <w:sz w:val="28"/>
          <w:szCs w:val="28"/>
        </w:rPr>
        <w:t>. Экспертно-аналитическая группа рассматривает письменное обращение работника и принимает решение об удовлетворении или отклонении обращения в течение пяти рабочих дней. Результаты рассмотрения обращения оформляются протоколом, с которым могут ознакомиться работник, а также органы, уполномоченные рассматривать трудовые споры, или орган самоуправления организации.</w:t>
      </w:r>
    </w:p>
    <w:p w:rsidR="0063725F" w:rsidRPr="005B1DAF" w:rsidRDefault="005855CC" w:rsidP="0063725F">
      <w:pPr>
        <w:pStyle w:val="ConsPlusNormal"/>
        <w:ind w:firstLine="720"/>
        <w:jc w:val="both"/>
        <w:rPr>
          <w:color w:val="000000"/>
          <w:sz w:val="28"/>
          <w:szCs w:val="28"/>
        </w:rPr>
      </w:pPr>
      <w:r>
        <w:rPr>
          <w:color w:val="000000"/>
          <w:sz w:val="28"/>
          <w:szCs w:val="28"/>
        </w:rPr>
        <w:t>3.22</w:t>
      </w:r>
      <w:r w:rsidR="0063725F" w:rsidRPr="005B1DAF">
        <w:rPr>
          <w:color w:val="000000"/>
          <w:sz w:val="28"/>
          <w:szCs w:val="28"/>
        </w:rPr>
        <w:t>. Руководитель организации представляет в орган самоуправления организации аналитическую информацию о достижениях работников организации, стимулирование которых производится за результативность и интенсивность труда, в виде итогового оценочного листа, включающего критерии и количество баллов.</w:t>
      </w:r>
    </w:p>
    <w:p w:rsidR="0063725F" w:rsidRPr="005B1DAF" w:rsidRDefault="005855CC" w:rsidP="0063725F">
      <w:pPr>
        <w:pStyle w:val="ConsPlusNormal"/>
        <w:ind w:firstLine="720"/>
        <w:jc w:val="both"/>
        <w:rPr>
          <w:color w:val="000000"/>
          <w:sz w:val="28"/>
          <w:szCs w:val="28"/>
        </w:rPr>
      </w:pPr>
      <w:r>
        <w:rPr>
          <w:color w:val="000000"/>
          <w:sz w:val="28"/>
          <w:szCs w:val="28"/>
        </w:rPr>
        <w:lastRenderedPageBreak/>
        <w:t>3.23</w:t>
      </w:r>
      <w:r w:rsidR="0063725F" w:rsidRPr="005B1DAF">
        <w:rPr>
          <w:color w:val="000000"/>
          <w:sz w:val="28"/>
          <w:szCs w:val="28"/>
        </w:rPr>
        <w:t>. На основании представления руководителя организации орган самоуправления организации принимает решение о согласовании представленных результатов или же предлагает мотивированные изменения. Решение по вопросам согласования, внесения мотивированных изменений принимается простым большинством голосов. Правомочность принятия решений органа самоуправления организации определяется на основании документов, регламентирующих его деятельность.</w:t>
      </w:r>
    </w:p>
    <w:p w:rsidR="0063725F" w:rsidRPr="005B1DAF" w:rsidRDefault="005855CC" w:rsidP="0063725F">
      <w:pPr>
        <w:pStyle w:val="ConsPlusNormal"/>
        <w:ind w:firstLine="720"/>
        <w:jc w:val="both"/>
        <w:rPr>
          <w:color w:val="000000"/>
          <w:sz w:val="28"/>
          <w:szCs w:val="28"/>
        </w:rPr>
      </w:pPr>
      <w:r>
        <w:rPr>
          <w:color w:val="000000"/>
          <w:sz w:val="28"/>
          <w:szCs w:val="28"/>
        </w:rPr>
        <w:t>3.24</w:t>
      </w:r>
      <w:r w:rsidR="0063725F" w:rsidRPr="005B1DAF">
        <w:rPr>
          <w:color w:val="000000"/>
          <w:sz w:val="28"/>
          <w:szCs w:val="28"/>
        </w:rPr>
        <w:t>. На основании проведенной оценки достижений работников организации производится подсчет баллов за соответствующий период по каждому работнику организации и составляется итоговая ведомость, отражающая сумму баллов по всем критериям оценки, зафиксированных в итоговых оценочных листах по каждому работнику. Подсчет баллов для оценки руководителя организации проводится учредителем. Полученное количество баллов суммируется с баллами других работников организации, и определяется итоговое количество баллов по организации.</w:t>
      </w:r>
    </w:p>
    <w:p w:rsidR="0063725F" w:rsidRPr="005B1DAF" w:rsidRDefault="005855CC" w:rsidP="0063725F">
      <w:pPr>
        <w:pStyle w:val="ConsPlusNormal"/>
        <w:ind w:firstLine="720"/>
        <w:jc w:val="both"/>
        <w:rPr>
          <w:color w:val="000000"/>
          <w:sz w:val="28"/>
          <w:szCs w:val="28"/>
        </w:rPr>
      </w:pPr>
      <w:r>
        <w:rPr>
          <w:color w:val="000000"/>
          <w:sz w:val="28"/>
          <w:szCs w:val="28"/>
        </w:rPr>
        <w:t>3.25</w:t>
      </w:r>
      <w:r w:rsidR="0063725F" w:rsidRPr="005B1DAF">
        <w:rPr>
          <w:color w:val="000000"/>
          <w:sz w:val="28"/>
          <w:szCs w:val="28"/>
        </w:rPr>
        <w:t>. Размер стимулирующей части фонда оплаты труда, запланированный на период установления стимулирующих надбавок, за минусом суммы, необходимой на уплату страховых взносов в государственные внебюджетные фонды и выслуги лет, делится на итоговое количество баллов по организации. В результате получается денежный вес (в рублях) каждого балла "Д".</w:t>
      </w:r>
    </w:p>
    <w:p w:rsidR="0063725F" w:rsidRPr="005B1DAF" w:rsidRDefault="0063725F" w:rsidP="0063725F">
      <w:pPr>
        <w:pStyle w:val="ConsPlusNormal"/>
        <w:ind w:firstLine="720"/>
        <w:jc w:val="both"/>
        <w:rPr>
          <w:color w:val="000000"/>
          <w:sz w:val="28"/>
          <w:szCs w:val="28"/>
        </w:rPr>
      </w:pPr>
      <w:r w:rsidRPr="005B1DAF">
        <w:rPr>
          <w:color w:val="000000"/>
          <w:sz w:val="28"/>
          <w:szCs w:val="28"/>
        </w:rPr>
        <w:t>Величина ежемесячной ст</w:t>
      </w:r>
      <w:r w:rsidR="008711CC">
        <w:rPr>
          <w:color w:val="000000"/>
          <w:sz w:val="28"/>
          <w:szCs w:val="28"/>
        </w:rPr>
        <w:t xml:space="preserve">имулирующей выплаты работнику </w:t>
      </w:r>
      <w:r w:rsidRPr="005B1DAF">
        <w:rPr>
          <w:color w:val="000000"/>
          <w:sz w:val="28"/>
          <w:szCs w:val="28"/>
        </w:rPr>
        <w:t xml:space="preserve"> рассчитывается по формуле:</w:t>
      </w:r>
    </w:p>
    <w:p w:rsidR="0063725F" w:rsidRPr="005B1DAF" w:rsidRDefault="0063725F" w:rsidP="0063725F">
      <w:pPr>
        <w:pStyle w:val="ConsPlusNormal"/>
        <w:ind w:firstLine="720"/>
        <w:jc w:val="both"/>
        <w:rPr>
          <w:color w:val="000000"/>
          <w:sz w:val="28"/>
          <w:szCs w:val="28"/>
        </w:rPr>
      </w:pPr>
    </w:p>
    <w:p w:rsidR="0063725F" w:rsidRPr="005B1DAF" w:rsidRDefault="0063725F" w:rsidP="0063725F">
      <w:pPr>
        <w:pStyle w:val="ConsPlusNormal"/>
        <w:ind w:firstLine="720"/>
        <w:jc w:val="center"/>
        <w:rPr>
          <w:color w:val="000000"/>
          <w:sz w:val="28"/>
          <w:szCs w:val="28"/>
        </w:rPr>
      </w:pPr>
      <w:r w:rsidRPr="005B1DAF">
        <w:rPr>
          <w:color w:val="000000"/>
          <w:sz w:val="28"/>
          <w:szCs w:val="28"/>
        </w:rPr>
        <w:t>НЕ = (Д x Б) / М, где:</w:t>
      </w:r>
    </w:p>
    <w:p w:rsidR="0063725F" w:rsidRPr="005B1DAF" w:rsidRDefault="0063725F" w:rsidP="0063725F">
      <w:pPr>
        <w:pStyle w:val="ConsPlusNormal"/>
        <w:ind w:firstLine="720"/>
        <w:jc w:val="both"/>
        <w:rPr>
          <w:color w:val="000000"/>
          <w:sz w:val="28"/>
          <w:szCs w:val="28"/>
        </w:rPr>
      </w:pPr>
    </w:p>
    <w:p w:rsidR="0063725F" w:rsidRPr="005B1DAF" w:rsidRDefault="0063725F" w:rsidP="0063725F">
      <w:pPr>
        <w:pStyle w:val="ConsPlusNormal"/>
        <w:ind w:firstLine="720"/>
        <w:jc w:val="both"/>
        <w:rPr>
          <w:color w:val="000000"/>
          <w:sz w:val="28"/>
          <w:szCs w:val="28"/>
        </w:rPr>
      </w:pPr>
      <w:r w:rsidRPr="005B1DAF">
        <w:rPr>
          <w:color w:val="000000"/>
          <w:sz w:val="28"/>
          <w:szCs w:val="28"/>
        </w:rPr>
        <w:t>НЕ - ежемесячная стимулирующая выплата работнику;</w:t>
      </w:r>
    </w:p>
    <w:p w:rsidR="0063725F" w:rsidRPr="005B1DAF" w:rsidRDefault="0063725F" w:rsidP="0063725F">
      <w:pPr>
        <w:pStyle w:val="ConsPlusNormal"/>
        <w:ind w:firstLine="720"/>
        <w:jc w:val="both"/>
        <w:rPr>
          <w:color w:val="000000"/>
          <w:sz w:val="28"/>
          <w:szCs w:val="28"/>
        </w:rPr>
      </w:pPr>
      <w:r w:rsidRPr="005B1DAF">
        <w:rPr>
          <w:color w:val="000000"/>
          <w:sz w:val="28"/>
          <w:szCs w:val="28"/>
        </w:rPr>
        <w:t>Д - денежный вес одного балла;</w:t>
      </w:r>
    </w:p>
    <w:p w:rsidR="0063725F" w:rsidRPr="005B1DAF" w:rsidRDefault="0063725F" w:rsidP="0063725F">
      <w:pPr>
        <w:pStyle w:val="ConsPlusNormal"/>
        <w:ind w:firstLine="720"/>
        <w:jc w:val="both"/>
        <w:rPr>
          <w:color w:val="000000"/>
          <w:sz w:val="28"/>
          <w:szCs w:val="28"/>
        </w:rPr>
      </w:pPr>
      <w:r w:rsidRPr="005B1DAF">
        <w:rPr>
          <w:color w:val="000000"/>
          <w:sz w:val="28"/>
          <w:szCs w:val="28"/>
        </w:rPr>
        <w:t>Б - количество баллов;</w:t>
      </w:r>
    </w:p>
    <w:p w:rsidR="0063725F" w:rsidRPr="005B1DAF" w:rsidRDefault="0063725F" w:rsidP="0063725F">
      <w:pPr>
        <w:pStyle w:val="ConsPlusNormal"/>
        <w:ind w:firstLine="720"/>
        <w:jc w:val="both"/>
        <w:rPr>
          <w:color w:val="000000"/>
          <w:sz w:val="28"/>
          <w:szCs w:val="28"/>
        </w:rPr>
      </w:pPr>
      <w:r w:rsidRPr="005B1DAF">
        <w:rPr>
          <w:color w:val="000000"/>
          <w:sz w:val="28"/>
          <w:szCs w:val="28"/>
        </w:rPr>
        <w:t>М - количество месяцев в периоде, на который устанавливается стимулирующая надбавка.</w:t>
      </w:r>
    </w:p>
    <w:p w:rsidR="0063725F" w:rsidRPr="005B1DAF" w:rsidRDefault="0063725F" w:rsidP="0063725F">
      <w:pPr>
        <w:pStyle w:val="ConsPlusNormal"/>
        <w:ind w:firstLine="720"/>
        <w:jc w:val="both"/>
        <w:rPr>
          <w:color w:val="000000"/>
          <w:sz w:val="28"/>
          <w:szCs w:val="28"/>
        </w:rPr>
      </w:pPr>
      <w:r w:rsidRPr="005B1DAF">
        <w:rPr>
          <w:color w:val="000000"/>
          <w:sz w:val="28"/>
          <w:szCs w:val="28"/>
        </w:rPr>
        <w:t>Например, ФОТ надбавок на период с сентября по декабрь включительно составляет 250000 рублей, а общая сумма баллов, набранная работниками ОО, = 1000, тогда денежный вес 1 балла = 250000 рублей / 1000 = 250 рублей.</w:t>
      </w:r>
    </w:p>
    <w:p w:rsidR="0063725F" w:rsidRPr="005B1DAF" w:rsidRDefault="0063725F" w:rsidP="0063725F">
      <w:pPr>
        <w:pStyle w:val="ConsPlusNormal"/>
        <w:ind w:firstLine="720"/>
        <w:jc w:val="both"/>
        <w:rPr>
          <w:color w:val="000000"/>
          <w:sz w:val="28"/>
          <w:szCs w:val="28"/>
        </w:rPr>
      </w:pPr>
      <w:r w:rsidRPr="005B1DAF">
        <w:rPr>
          <w:color w:val="000000"/>
          <w:sz w:val="28"/>
          <w:szCs w:val="28"/>
        </w:rPr>
        <w:t>Денежный вес 1 балла умножается на сумму баллов каждого работника ОО и получается размер поощрительных надбавок по результатам труда каждому работнику на период с сентября по декабрь включительно.</w:t>
      </w:r>
    </w:p>
    <w:p w:rsidR="0063725F" w:rsidRPr="005B1DAF" w:rsidRDefault="0063725F" w:rsidP="0063725F">
      <w:pPr>
        <w:pStyle w:val="ConsPlusNormal"/>
        <w:ind w:firstLine="720"/>
        <w:jc w:val="both"/>
        <w:rPr>
          <w:color w:val="000000"/>
          <w:sz w:val="28"/>
          <w:szCs w:val="28"/>
        </w:rPr>
      </w:pPr>
      <w:r w:rsidRPr="005B1DAF">
        <w:rPr>
          <w:color w:val="000000"/>
          <w:sz w:val="28"/>
          <w:szCs w:val="28"/>
        </w:rPr>
        <w:t>Определение размеров поощрительных надбавок за результаты труда на январь - август очередного года происходит по такой же схеме в январе очередного года.</w:t>
      </w:r>
    </w:p>
    <w:p w:rsidR="0063725F" w:rsidRPr="005B1DAF" w:rsidRDefault="0063725F" w:rsidP="0063725F">
      <w:pPr>
        <w:pStyle w:val="ConsPlusNormal"/>
        <w:ind w:firstLine="720"/>
        <w:jc w:val="both"/>
        <w:rPr>
          <w:color w:val="000000"/>
          <w:sz w:val="28"/>
          <w:szCs w:val="28"/>
        </w:rPr>
      </w:pPr>
      <w:r w:rsidRPr="005B1DAF">
        <w:rPr>
          <w:color w:val="000000"/>
          <w:sz w:val="28"/>
          <w:szCs w:val="28"/>
        </w:rPr>
        <w:t xml:space="preserve">4. Стимулирование работников организации, </w:t>
      </w:r>
      <w:proofErr w:type="spellStart"/>
      <w:r w:rsidRPr="005B1DAF">
        <w:rPr>
          <w:color w:val="000000"/>
          <w:sz w:val="28"/>
          <w:szCs w:val="28"/>
        </w:rPr>
        <w:t>критериальная</w:t>
      </w:r>
      <w:proofErr w:type="spellEnd"/>
      <w:r w:rsidRPr="005B1DAF">
        <w:rPr>
          <w:color w:val="000000"/>
          <w:sz w:val="28"/>
          <w:szCs w:val="28"/>
        </w:rPr>
        <w:t xml:space="preserve"> база оценки качества и результативности труда по должностям которых не предусмотрена </w:t>
      </w:r>
      <w:hyperlink w:anchor="P1053" w:history="1">
        <w:r w:rsidRPr="005B1DAF">
          <w:rPr>
            <w:color w:val="000000"/>
            <w:sz w:val="28"/>
            <w:szCs w:val="28"/>
          </w:rPr>
          <w:t>разделом 3</w:t>
        </w:r>
      </w:hyperlink>
      <w:r w:rsidRPr="005B1DAF">
        <w:rPr>
          <w:color w:val="000000"/>
          <w:sz w:val="28"/>
          <w:szCs w:val="28"/>
        </w:rPr>
        <w:t xml:space="preserve"> настоящего приложения, производится за счет доли фонда стимулирующих выплат, пропорциональной доле базового фонда </w:t>
      </w:r>
      <w:r w:rsidRPr="005B1DAF">
        <w:rPr>
          <w:color w:val="000000"/>
          <w:sz w:val="28"/>
          <w:szCs w:val="28"/>
        </w:rPr>
        <w:lastRenderedPageBreak/>
        <w:t>оплаты труда, используемой на оплату труда этой категории работников.</w:t>
      </w:r>
    </w:p>
    <w:p w:rsidR="0015672D" w:rsidRDefault="0015672D" w:rsidP="0063725F">
      <w:pPr>
        <w:rPr>
          <w:sz w:val="28"/>
          <w:szCs w:val="28"/>
        </w:rPr>
      </w:pPr>
    </w:p>
    <w:p w:rsidR="008711CC" w:rsidRPr="001C6B99" w:rsidRDefault="008711CC" w:rsidP="008711CC">
      <w:pPr>
        <w:pStyle w:val="ConsPlusNormal"/>
        <w:ind w:firstLine="720"/>
        <w:jc w:val="right"/>
        <w:rPr>
          <w:sz w:val="28"/>
          <w:szCs w:val="28"/>
        </w:rPr>
      </w:pPr>
      <w:r w:rsidRPr="001C6B99">
        <w:rPr>
          <w:sz w:val="28"/>
          <w:szCs w:val="28"/>
        </w:rPr>
        <w:t xml:space="preserve">Приложение </w:t>
      </w:r>
      <w:r>
        <w:rPr>
          <w:sz w:val="28"/>
          <w:szCs w:val="28"/>
        </w:rPr>
        <w:t>4</w:t>
      </w:r>
    </w:p>
    <w:p w:rsidR="008711CC" w:rsidRDefault="008711CC" w:rsidP="005E0C4F">
      <w:pPr>
        <w:pStyle w:val="ConsPlusNormal"/>
        <w:ind w:left="4500"/>
        <w:jc w:val="right"/>
      </w:pPr>
      <w:r w:rsidRPr="001C6B99">
        <w:rPr>
          <w:sz w:val="28"/>
          <w:szCs w:val="28"/>
        </w:rPr>
        <w:t>к Положению об оплате труда работников</w:t>
      </w:r>
      <w:r>
        <w:rPr>
          <w:sz w:val="28"/>
          <w:szCs w:val="28"/>
        </w:rPr>
        <w:t xml:space="preserve"> МБУ ДО ДЮЦ «Бутурлинец»</w:t>
      </w:r>
      <w:r w:rsidRPr="001C6B99">
        <w:rPr>
          <w:sz w:val="28"/>
          <w:szCs w:val="28"/>
        </w:rPr>
        <w:t xml:space="preserve"> </w:t>
      </w:r>
    </w:p>
    <w:p w:rsidR="008711CC" w:rsidRPr="00F27449" w:rsidRDefault="008711CC" w:rsidP="008711CC">
      <w:pPr>
        <w:pStyle w:val="ConsPlusNormal"/>
        <w:jc w:val="center"/>
        <w:rPr>
          <w:b/>
          <w:sz w:val="28"/>
          <w:szCs w:val="28"/>
        </w:rPr>
      </w:pPr>
      <w:r w:rsidRPr="00F27449">
        <w:rPr>
          <w:b/>
          <w:sz w:val="28"/>
          <w:szCs w:val="28"/>
        </w:rPr>
        <w:t xml:space="preserve">Доплаты за дополнительно возложенные </w:t>
      </w:r>
    </w:p>
    <w:p w:rsidR="008711CC" w:rsidRPr="005E0C4F" w:rsidRDefault="008711CC" w:rsidP="005E0C4F">
      <w:pPr>
        <w:pStyle w:val="ConsPlusNormal"/>
        <w:jc w:val="center"/>
        <w:rPr>
          <w:b/>
          <w:sz w:val="28"/>
          <w:szCs w:val="28"/>
        </w:rPr>
      </w:pPr>
      <w:r w:rsidRPr="00F27449">
        <w:rPr>
          <w:b/>
          <w:sz w:val="28"/>
          <w:szCs w:val="28"/>
        </w:rPr>
        <w:t>на педаго</w:t>
      </w:r>
      <w:r w:rsidR="005E0C4F">
        <w:rPr>
          <w:b/>
          <w:sz w:val="28"/>
          <w:szCs w:val="28"/>
        </w:rPr>
        <w:t>гических работников обязанности</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4"/>
        <w:gridCol w:w="2268"/>
      </w:tblGrid>
      <w:tr w:rsidR="008711CC" w:rsidTr="00EF079E">
        <w:tc>
          <w:tcPr>
            <w:tcW w:w="7314" w:type="dxa"/>
          </w:tcPr>
          <w:p w:rsidR="008711CC" w:rsidRPr="001B0236" w:rsidRDefault="008711CC" w:rsidP="00EF079E">
            <w:pPr>
              <w:pStyle w:val="ConsPlusNormal"/>
              <w:jc w:val="center"/>
              <w:rPr>
                <w:sz w:val="28"/>
                <w:szCs w:val="28"/>
              </w:rPr>
            </w:pPr>
            <w:r w:rsidRPr="001B0236">
              <w:rPr>
                <w:sz w:val="28"/>
                <w:szCs w:val="28"/>
              </w:rPr>
              <w:t>Перечень оснований</w:t>
            </w:r>
          </w:p>
        </w:tc>
        <w:tc>
          <w:tcPr>
            <w:tcW w:w="2268" w:type="dxa"/>
          </w:tcPr>
          <w:p w:rsidR="008711CC" w:rsidRPr="001B0236" w:rsidRDefault="008711CC" w:rsidP="00EF079E">
            <w:pPr>
              <w:pStyle w:val="ConsPlusNormal"/>
              <w:jc w:val="center"/>
              <w:rPr>
                <w:sz w:val="28"/>
                <w:szCs w:val="28"/>
              </w:rPr>
            </w:pPr>
            <w:r w:rsidRPr="001B0236">
              <w:rPr>
                <w:sz w:val="28"/>
                <w:szCs w:val="28"/>
              </w:rPr>
              <w:t>Размер доплат в процентах от минимального оклада по ПКГ</w:t>
            </w:r>
          </w:p>
        </w:tc>
      </w:tr>
      <w:tr w:rsidR="008711CC" w:rsidTr="00EF079E">
        <w:tc>
          <w:tcPr>
            <w:tcW w:w="7314" w:type="dxa"/>
          </w:tcPr>
          <w:p w:rsidR="008711CC" w:rsidRPr="001B0236" w:rsidRDefault="00D24F4B" w:rsidP="00EF079E">
            <w:pPr>
              <w:pStyle w:val="ConsPlusNormal"/>
              <w:jc w:val="both"/>
              <w:rPr>
                <w:sz w:val="28"/>
                <w:szCs w:val="28"/>
              </w:rPr>
            </w:pPr>
            <w:r>
              <w:rPr>
                <w:sz w:val="28"/>
                <w:szCs w:val="28"/>
              </w:rPr>
              <w:t>1</w:t>
            </w:r>
            <w:r w:rsidR="008711CC" w:rsidRPr="001B0236">
              <w:rPr>
                <w:sz w:val="28"/>
                <w:szCs w:val="28"/>
              </w:rPr>
              <w:t>. Консультирование, рецензирование рефератов и других творческих работ</w:t>
            </w:r>
          </w:p>
        </w:tc>
        <w:tc>
          <w:tcPr>
            <w:tcW w:w="2268" w:type="dxa"/>
          </w:tcPr>
          <w:p w:rsidR="008711CC" w:rsidRPr="001B0236" w:rsidRDefault="008711CC" w:rsidP="00EF079E">
            <w:pPr>
              <w:pStyle w:val="ConsPlusNormal"/>
              <w:jc w:val="center"/>
              <w:rPr>
                <w:sz w:val="28"/>
                <w:szCs w:val="28"/>
              </w:rPr>
            </w:pPr>
            <w:r w:rsidRPr="001B0236">
              <w:rPr>
                <w:sz w:val="28"/>
                <w:szCs w:val="28"/>
              </w:rPr>
              <w:t>10</w:t>
            </w:r>
          </w:p>
        </w:tc>
      </w:tr>
      <w:tr w:rsidR="008711CC" w:rsidTr="00EF079E">
        <w:tc>
          <w:tcPr>
            <w:tcW w:w="7314" w:type="dxa"/>
          </w:tcPr>
          <w:p w:rsidR="008711CC" w:rsidRPr="001B0236" w:rsidRDefault="00D24F4B" w:rsidP="00EF079E">
            <w:pPr>
              <w:pStyle w:val="ConsPlusNormal"/>
              <w:jc w:val="both"/>
              <w:rPr>
                <w:sz w:val="28"/>
                <w:szCs w:val="28"/>
              </w:rPr>
            </w:pPr>
            <w:r>
              <w:rPr>
                <w:sz w:val="28"/>
                <w:szCs w:val="28"/>
              </w:rPr>
              <w:t>2</w:t>
            </w:r>
            <w:r w:rsidR="008711CC" w:rsidRPr="001B0236">
              <w:rPr>
                <w:sz w:val="28"/>
                <w:szCs w:val="28"/>
              </w:rPr>
              <w:t>. За заведование учебными кабинетами, лабораториями, мастерскими:</w:t>
            </w:r>
          </w:p>
        </w:tc>
        <w:tc>
          <w:tcPr>
            <w:tcW w:w="2268" w:type="dxa"/>
          </w:tcPr>
          <w:p w:rsidR="008711CC" w:rsidRPr="001B0236" w:rsidRDefault="008711CC" w:rsidP="00EF079E">
            <w:pPr>
              <w:pStyle w:val="ConsPlusNormal"/>
              <w:rPr>
                <w:sz w:val="28"/>
                <w:szCs w:val="28"/>
              </w:rPr>
            </w:pPr>
            <w:r>
              <w:rPr>
                <w:sz w:val="28"/>
                <w:szCs w:val="28"/>
              </w:rPr>
              <w:t xml:space="preserve">              10</w:t>
            </w:r>
          </w:p>
        </w:tc>
      </w:tr>
      <w:tr w:rsidR="008711CC" w:rsidTr="00EF079E">
        <w:tc>
          <w:tcPr>
            <w:tcW w:w="7314" w:type="dxa"/>
          </w:tcPr>
          <w:p w:rsidR="008711CC" w:rsidRPr="001B0236" w:rsidRDefault="00D24F4B" w:rsidP="00EF079E">
            <w:pPr>
              <w:pStyle w:val="ConsPlusNormal"/>
              <w:jc w:val="both"/>
              <w:rPr>
                <w:sz w:val="28"/>
                <w:szCs w:val="28"/>
              </w:rPr>
            </w:pPr>
            <w:r>
              <w:rPr>
                <w:sz w:val="28"/>
                <w:szCs w:val="28"/>
              </w:rPr>
              <w:t>3</w:t>
            </w:r>
            <w:r w:rsidR="008711CC" w:rsidRPr="001B0236">
              <w:rPr>
                <w:sz w:val="28"/>
                <w:szCs w:val="28"/>
              </w:rPr>
              <w:t>. За обслуживание вычислительной техники:</w:t>
            </w:r>
          </w:p>
        </w:tc>
        <w:tc>
          <w:tcPr>
            <w:tcW w:w="2268" w:type="dxa"/>
          </w:tcPr>
          <w:p w:rsidR="008711CC" w:rsidRPr="001B0236" w:rsidRDefault="008711CC" w:rsidP="00EF079E">
            <w:pPr>
              <w:pStyle w:val="ConsPlusNormal"/>
              <w:rPr>
                <w:sz w:val="28"/>
                <w:szCs w:val="28"/>
              </w:rPr>
            </w:pPr>
          </w:p>
        </w:tc>
      </w:tr>
      <w:tr w:rsidR="008711CC" w:rsidTr="00EF079E">
        <w:tc>
          <w:tcPr>
            <w:tcW w:w="7314" w:type="dxa"/>
          </w:tcPr>
          <w:p w:rsidR="008711CC" w:rsidRPr="001B0236" w:rsidRDefault="0083727C" w:rsidP="0083727C">
            <w:pPr>
              <w:pStyle w:val="ConsPlusNormal"/>
              <w:jc w:val="both"/>
              <w:rPr>
                <w:sz w:val="28"/>
                <w:szCs w:val="28"/>
              </w:rPr>
            </w:pPr>
            <w:r>
              <w:rPr>
                <w:sz w:val="28"/>
                <w:szCs w:val="28"/>
              </w:rPr>
              <w:t>П</w:t>
            </w:r>
            <w:r w:rsidR="008711CC" w:rsidRPr="001B0236">
              <w:rPr>
                <w:sz w:val="28"/>
                <w:szCs w:val="28"/>
              </w:rPr>
              <w:t>реподавателям или другим работникам при обслуживании вычислительной техники с привлечением других сп</w:t>
            </w:r>
            <w:r>
              <w:rPr>
                <w:sz w:val="28"/>
                <w:szCs w:val="28"/>
              </w:rPr>
              <w:t>ециалистов (</w:t>
            </w:r>
            <w:r w:rsidR="008711CC" w:rsidRPr="001B0236">
              <w:rPr>
                <w:sz w:val="28"/>
                <w:szCs w:val="28"/>
              </w:rPr>
              <w:t xml:space="preserve"> по поддержке, установке, обновлению программного обеспечения (в </w:t>
            </w:r>
            <w:proofErr w:type="spellStart"/>
            <w:r w:rsidR="008711CC" w:rsidRPr="001B0236">
              <w:rPr>
                <w:sz w:val="28"/>
                <w:szCs w:val="28"/>
              </w:rPr>
              <w:t>т.ч</w:t>
            </w:r>
            <w:proofErr w:type="spellEnd"/>
            <w:r w:rsidR="008711CC" w:rsidRPr="001B0236">
              <w:rPr>
                <w:sz w:val="28"/>
                <w:szCs w:val="28"/>
              </w:rPr>
              <w:t>. антивирусных программ), мелкий текущий ремонт и другие необходимые мероприятия для обеспечения учебного процесса с использованием компьютера:</w:t>
            </w:r>
          </w:p>
        </w:tc>
        <w:tc>
          <w:tcPr>
            <w:tcW w:w="2268" w:type="dxa"/>
          </w:tcPr>
          <w:p w:rsidR="008711CC" w:rsidRPr="001B0236" w:rsidRDefault="008711CC" w:rsidP="00EF079E">
            <w:pPr>
              <w:pStyle w:val="ConsPlusNormal"/>
              <w:rPr>
                <w:sz w:val="28"/>
                <w:szCs w:val="28"/>
              </w:rPr>
            </w:pPr>
          </w:p>
        </w:tc>
      </w:tr>
      <w:tr w:rsidR="008711CC" w:rsidTr="00EF079E">
        <w:tc>
          <w:tcPr>
            <w:tcW w:w="7314" w:type="dxa"/>
          </w:tcPr>
          <w:p w:rsidR="008711CC" w:rsidRPr="001B0236" w:rsidRDefault="008711CC" w:rsidP="00EF079E">
            <w:pPr>
              <w:pStyle w:val="ConsPlusNormal"/>
              <w:jc w:val="both"/>
              <w:rPr>
                <w:sz w:val="28"/>
                <w:szCs w:val="28"/>
              </w:rPr>
            </w:pPr>
            <w:r w:rsidRPr="001B0236">
              <w:rPr>
                <w:sz w:val="28"/>
                <w:szCs w:val="28"/>
              </w:rPr>
              <w:t>- за технически исправные и эксплуатируемые компьютеры числом не менее 5 единиц</w:t>
            </w:r>
          </w:p>
        </w:tc>
        <w:tc>
          <w:tcPr>
            <w:tcW w:w="2268" w:type="dxa"/>
          </w:tcPr>
          <w:p w:rsidR="008711CC" w:rsidRPr="001B0236" w:rsidRDefault="008711CC" w:rsidP="00EF079E">
            <w:pPr>
              <w:pStyle w:val="ConsPlusNormal"/>
              <w:jc w:val="center"/>
              <w:rPr>
                <w:sz w:val="28"/>
                <w:szCs w:val="28"/>
              </w:rPr>
            </w:pPr>
            <w:r w:rsidRPr="001B0236">
              <w:rPr>
                <w:sz w:val="28"/>
                <w:szCs w:val="28"/>
              </w:rPr>
              <w:t>10</w:t>
            </w:r>
          </w:p>
        </w:tc>
      </w:tr>
      <w:tr w:rsidR="008711CC" w:rsidTr="00EF079E">
        <w:tc>
          <w:tcPr>
            <w:tcW w:w="7314" w:type="dxa"/>
          </w:tcPr>
          <w:p w:rsidR="008711CC" w:rsidRPr="001B0236" w:rsidRDefault="008711CC" w:rsidP="00EF079E">
            <w:pPr>
              <w:pStyle w:val="ConsPlusNormal"/>
              <w:jc w:val="both"/>
              <w:rPr>
                <w:sz w:val="28"/>
                <w:szCs w:val="28"/>
              </w:rPr>
            </w:pPr>
            <w:r w:rsidRPr="001B0236">
              <w:rPr>
                <w:sz w:val="28"/>
                <w:szCs w:val="28"/>
              </w:rPr>
              <w:t>- за технически исправные и эксплуатируемые компьютеры числом от 5 до 10 единиц</w:t>
            </w:r>
          </w:p>
        </w:tc>
        <w:tc>
          <w:tcPr>
            <w:tcW w:w="2268" w:type="dxa"/>
          </w:tcPr>
          <w:p w:rsidR="008711CC" w:rsidRPr="001B0236" w:rsidRDefault="008711CC" w:rsidP="00EF079E">
            <w:pPr>
              <w:pStyle w:val="ConsPlusNormal"/>
              <w:jc w:val="center"/>
              <w:rPr>
                <w:sz w:val="28"/>
                <w:szCs w:val="28"/>
              </w:rPr>
            </w:pPr>
            <w:r w:rsidRPr="001B0236">
              <w:rPr>
                <w:sz w:val="28"/>
                <w:szCs w:val="28"/>
              </w:rPr>
              <w:t>15</w:t>
            </w:r>
          </w:p>
        </w:tc>
      </w:tr>
      <w:tr w:rsidR="008711CC" w:rsidTr="00EF079E">
        <w:tc>
          <w:tcPr>
            <w:tcW w:w="7314" w:type="dxa"/>
          </w:tcPr>
          <w:p w:rsidR="008711CC" w:rsidRPr="001B0236" w:rsidRDefault="008711CC" w:rsidP="00EF079E">
            <w:pPr>
              <w:pStyle w:val="ConsPlusNormal"/>
              <w:jc w:val="both"/>
              <w:rPr>
                <w:sz w:val="28"/>
                <w:szCs w:val="28"/>
              </w:rPr>
            </w:pPr>
            <w:r w:rsidRPr="001B0236">
              <w:rPr>
                <w:sz w:val="28"/>
                <w:szCs w:val="28"/>
              </w:rPr>
              <w:t>- за технически исправные и эксплуатируемые компьютеры числом от 10 до 15 единиц</w:t>
            </w:r>
          </w:p>
        </w:tc>
        <w:tc>
          <w:tcPr>
            <w:tcW w:w="2268" w:type="dxa"/>
          </w:tcPr>
          <w:p w:rsidR="008711CC" w:rsidRPr="001B0236" w:rsidRDefault="008711CC" w:rsidP="00EF079E">
            <w:pPr>
              <w:pStyle w:val="ConsPlusNormal"/>
              <w:jc w:val="center"/>
              <w:rPr>
                <w:sz w:val="28"/>
                <w:szCs w:val="28"/>
              </w:rPr>
            </w:pPr>
            <w:r w:rsidRPr="001B0236">
              <w:rPr>
                <w:sz w:val="28"/>
                <w:szCs w:val="28"/>
              </w:rPr>
              <w:t>20</w:t>
            </w:r>
          </w:p>
        </w:tc>
      </w:tr>
      <w:tr w:rsidR="008711CC" w:rsidTr="00EF079E">
        <w:tc>
          <w:tcPr>
            <w:tcW w:w="7314" w:type="dxa"/>
          </w:tcPr>
          <w:p w:rsidR="008711CC" w:rsidRPr="001B0236" w:rsidRDefault="008711CC" w:rsidP="00EF079E">
            <w:pPr>
              <w:pStyle w:val="ConsPlusNormal"/>
              <w:jc w:val="both"/>
              <w:rPr>
                <w:sz w:val="28"/>
                <w:szCs w:val="28"/>
              </w:rPr>
            </w:pPr>
            <w:r w:rsidRPr="001B0236">
              <w:rPr>
                <w:sz w:val="28"/>
                <w:szCs w:val="28"/>
              </w:rPr>
              <w:t>- за 15 и более технически исправных и эксплуатируемых компьютеров</w:t>
            </w:r>
          </w:p>
        </w:tc>
        <w:tc>
          <w:tcPr>
            <w:tcW w:w="2268" w:type="dxa"/>
          </w:tcPr>
          <w:p w:rsidR="008711CC" w:rsidRPr="001B0236" w:rsidRDefault="008711CC" w:rsidP="00EF079E">
            <w:pPr>
              <w:pStyle w:val="ConsPlusNormal"/>
              <w:jc w:val="center"/>
              <w:rPr>
                <w:sz w:val="28"/>
                <w:szCs w:val="28"/>
              </w:rPr>
            </w:pPr>
            <w:r w:rsidRPr="001B0236">
              <w:rPr>
                <w:sz w:val="28"/>
                <w:szCs w:val="28"/>
              </w:rPr>
              <w:t>25</w:t>
            </w:r>
          </w:p>
        </w:tc>
      </w:tr>
      <w:tr w:rsidR="008711CC" w:rsidTr="00EF079E">
        <w:tc>
          <w:tcPr>
            <w:tcW w:w="7314" w:type="dxa"/>
          </w:tcPr>
          <w:p w:rsidR="008711CC" w:rsidRPr="001B0236" w:rsidRDefault="00D24F4B" w:rsidP="00EF079E">
            <w:pPr>
              <w:pStyle w:val="ConsPlusNormal"/>
              <w:jc w:val="both"/>
              <w:rPr>
                <w:sz w:val="28"/>
                <w:szCs w:val="28"/>
              </w:rPr>
            </w:pPr>
            <w:r>
              <w:rPr>
                <w:sz w:val="28"/>
                <w:szCs w:val="28"/>
              </w:rPr>
              <w:t>4</w:t>
            </w:r>
            <w:r w:rsidR="008711CC" w:rsidRPr="001B0236">
              <w:rPr>
                <w:sz w:val="28"/>
                <w:szCs w:val="28"/>
              </w:rPr>
              <w:t>. За исполнение обязанностей мастера учебных мастерских (заведование учебными мастерскими):</w:t>
            </w:r>
          </w:p>
        </w:tc>
        <w:tc>
          <w:tcPr>
            <w:tcW w:w="2268" w:type="dxa"/>
          </w:tcPr>
          <w:p w:rsidR="008711CC" w:rsidRPr="001B0236" w:rsidRDefault="008711CC" w:rsidP="00EF079E">
            <w:pPr>
              <w:pStyle w:val="ConsPlusNormal"/>
              <w:rPr>
                <w:sz w:val="28"/>
                <w:szCs w:val="28"/>
              </w:rPr>
            </w:pPr>
          </w:p>
        </w:tc>
      </w:tr>
      <w:tr w:rsidR="008711CC" w:rsidTr="00EF079E">
        <w:tc>
          <w:tcPr>
            <w:tcW w:w="7314" w:type="dxa"/>
          </w:tcPr>
          <w:p w:rsidR="008711CC" w:rsidRPr="001B0236" w:rsidRDefault="00F5149A" w:rsidP="00EF079E">
            <w:pPr>
              <w:pStyle w:val="ConsPlusNormal"/>
              <w:jc w:val="both"/>
              <w:rPr>
                <w:sz w:val="28"/>
                <w:szCs w:val="28"/>
              </w:rPr>
            </w:pPr>
            <w:r>
              <w:rPr>
                <w:sz w:val="28"/>
                <w:szCs w:val="28"/>
              </w:rPr>
              <w:t>педагогам</w:t>
            </w:r>
          </w:p>
        </w:tc>
        <w:tc>
          <w:tcPr>
            <w:tcW w:w="2268" w:type="dxa"/>
          </w:tcPr>
          <w:p w:rsidR="008711CC" w:rsidRPr="001B0236" w:rsidRDefault="008711CC" w:rsidP="00EF079E">
            <w:pPr>
              <w:pStyle w:val="ConsPlusNormal"/>
              <w:jc w:val="center"/>
              <w:rPr>
                <w:sz w:val="28"/>
                <w:szCs w:val="28"/>
              </w:rPr>
            </w:pPr>
            <w:r w:rsidRPr="001B0236">
              <w:rPr>
                <w:sz w:val="28"/>
                <w:szCs w:val="28"/>
              </w:rPr>
              <w:t>до 20</w:t>
            </w:r>
          </w:p>
        </w:tc>
      </w:tr>
      <w:tr w:rsidR="008711CC" w:rsidTr="00EF079E">
        <w:tc>
          <w:tcPr>
            <w:tcW w:w="7314" w:type="dxa"/>
          </w:tcPr>
          <w:p w:rsidR="008711CC" w:rsidRPr="001B0236" w:rsidRDefault="008711CC" w:rsidP="00EF079E">
            <w:pPr>
              <w:pStyle w:val="ConsPlusNormal"/>
              <w:jc w:val="both"/>
              <w:rPr>
                <w:sz w:val="28"/>
                <w:szCs w:val="28"/>
              </w:rPr>
            </w:pPr>
            <w:r w:rsidRPr="001B0236">
              <w:rPr>
                <w:sz w:val="28"/>
                <w:szCs w:val="28"/>
              </w:rPr>
              <w:t>При наличии комбинированных мастерских</w:t>
            </w:r>
          </w:p>
        </w:tc>
        <w:tc>
          <w:tcPr>
            <w:tcW w:w="2268" w:type="dxa"/>
          </w:tcPr>
          <w:p w:rsidR="008711CC" w:rsidRPr="001B0236" w:rsidRDefault="008711CC" w:rsidP="00EF079E">
            <w:pPr>
              <w:pStyle w:val="ConsPlusNormal"/>
              <w:jc w:val="center"/>
              <w:rPr>
                <w:sz w:val="28"/>
                <w:szCs w:val="28"/>
              </w:rPr>
            </w:pPr>
            <w:r w:rsidRPr="001B0236">
              <w:rPr>
                <w:sz w:val="28"/>
                <w:szCs w:val="28"/>
              </w:rPr>
              <w:t>до 35</w:t>
            </w:r>
          </w:p>
        </w:tc>
      </w:tr>
      <w:tr w:rsidR="008711CC" w:rsidTr="00EF079E">
        <w:tc>
          <w:tcPr>
            <w:tcW w:w="7314" w:type="dxa"/>
          </w:tcPr>
          <w:p w:rsidR="008711CC" w:rsidRPr="001B0236" w:rsidRDefault="00D24F4B" w:rsidP="00EF079E">
            <w:pPr>
              <w:pStyle w:val="ConsPlusNormal"/>
              <w:jc w:val="both"/>
              <w:rPr>
                <w:sz w:val="28"/>
                <w:szCs w:val="28"/>
              </w:rPr>
            </w:pPr>
            <w:r>
              <w:rPr>
                <w:sz w:val="28"/>
                <w:szCs w:val="28"/>
              </w:rPr>
              <w:lastRenderedPageBreak/>
              <w:t>5</w:t>
            </w:r>
            <w:r w:rsidR="008711CC" w:rsidRPr="001B0236">
              <w:rPr>
                <w:sz w:val="28"/>
                <w:szCs w:val="28"/>
              </w:rPr>
              <w:t>. За ведение делопроизводства и бухгалтерского учета:</w:t>
            </w:r>
          </w:p>
        </w:tc>
        <w:tc>
          <w:tcPr>
            <w:tcW w:w="2268" w:type="dxa"/>
          </w:tcPr>
          <w:p w:rsidR="008711CC" w:rsidRPr="001B0236" w:rsidRDefault="008711CC" w:rsidP="00EF079E">
            <w:pPr>
              <w:pStyle w:val="ConsPlusNormal"/>
              <w:rPr>
                <w:sz w:val="28"/>
                <w:szCs w:val="28"/>
              </w:rPr>
            </w:pPr>
          </w:p>
        </w:tc>
      </w:tr>
      <w:tr w:rsidR="008711CC" w:rsidTr="00EF079E">
        <w:tc>
          <w:tcPr>
            <w:tcW w:w="7314" w:type="dxa"/>
          </w:tcPr>
          <w:p w:rsidR="008711CC" w:rsidRPr="001B0236" w:rsidRDefault="00D24F4B" w:rsidP="00EF079E">
            <w:pPr>
              <w:pStyle w:val="ConsPlusNormal"/>
              <w:jc w:val="both"/>
              <w:rPr>
                <w:sz w:val="28"/>
                <w:szCs w:val="28"/>
              </w:rPr>
            </w:pPr>
            <w:r>
              <w:rPr>
                <w:sz w:val="28"/>
                <w:szCs w:val="28"/>
              </w:rPr>
              <w:t>П</w:t>
            </w:r>
            <w:r w:rsidR="008711CC" w:rsidRPr="001B0236">
              <w:rPr>
                <w:sz w:val="28"/>
                <w:szCs w:val="28"/>
              </w:rPr>
              <w:t>реподавателям и другим работникам</w:t>
            </w:r>
          </w:p>
        </w:tc>
        <w:tc>
          <w:tcPr>
            <w:tcW w:w="2268" w:type="dxa"/>
          </w:tcPr>
          <w:p w:rsidR="008711CC" w:rsidRPr="001B0236" w:rsidRDefault="008711CC" w:rsidP="00EF079E">
            <w:pPr>
              <w:pStyle w:val="ConsPlusNormal"/>
              <w:jc w:val="center"/>
              <w:rPr>
                <w:sz w:val="28"/>
                <w:szCs w:val="28"/>
              </w:rPr>
            </w:pPr>
            <w:r w:rsidRPr="001B0236">
              <w:rPr>
                <w:sz w:val="28"/>
                <w:szCs w:val="28"/>
              </w:rPr>
              <w:t>до 25</w:t>
            </w:r>
          </w:p>
        </w:tc>
      </w:tr>
      <w:tr w:rsidR="008711CC" w:rsidTr="00EF079E">
        <w:tc>
          <w:tcPr>
            <w:tcW w:w="7314" w:type="dxa"/>
          </w:tcPr>
          <w:p w:rsidR="008711CC" w:rsidRPr="001B0236" w:rsidRDefault="00D24F4B" w:rsidP="00EF079E">
            <w:pPr>
              <w:pStyle w:val="ConsPlusNormal"/>
              <w:jc w:val="both"/>
              <w:rPr>
                <w:sz w:val="28"/>
                <w:szCs w:val="28"/>
              </w:rPr>
            </w:pPr>
            <w:r>
              <w:rPr>
                <w:sz w:val="28"/>
                <w:szCs w:val="28"/>
              </w:rPr>
              <w:t>6</w:t>
            </w:r>
            <w:r w:rsidR="008711CC" w:rsidRPr="001B0236">
              <w:rPr>
                <w:sz w:val="28"/>
                <w:szCs w:val="28"/>
              </w:rPr>
              <w:t>. За заведование хозяйством:</w:t>
            </w:r>
          </w:p>
        </w:tc>
        <w:tc>
          <w:tcPr>
            <w:tcW w:w="2268" w:type="dxa"/>
          </w:tcPr>
          <w:p w:rsidR="008711CC" w:rsidRPr="001B0236" w:rsidRDefault="008711CC" w:rsidP="00EF079E">
            <w:pPr>
              <w:pStyle w:val="ConsPlusNormal"/>
              <w:rPr>
                <w:sz w:val="28"/>
                <w:szCs w:val="28"/>
              </w:rPr>
            </w:pPr>
          </w:p>
        </w:tc>
      </w:tr>
      <w:tr w:rsidR="008711CC" w:rsidTr="00EF079E">
        <w:tc>
          <w:tcPr>
            <w:tcW w:w="7314" w:type="dxa"/>
          </w:tcPr>
          <w:p w:rsidR="008711CC" w:rsidRPr="001B0236" w:rsidRDefault="008711CC" w:rsidP="00D24F4B">
            <w:pPr>
              <w:pStyle w:val="ConsPlusNormal"/>
              <w:jc w:val="both"/>
              <w:rPr>
                <w:sz w:val="28"/>
                <w:szCs w:val="28"/>
              </w:rPr>
            </w:pPr>
            <w:r w:rsidRPr="001B0236">
              <w:rPr>
                <w:sz w:val="28"/>
                <w:szCs w:val="28"/>
              </w:rPr>
              <w:t>Директорам или другим работникам пр</w:t>
            </w:r>
            <w:r w:rsidR="00D24F4B">
              <w:rPr>
                <w:sz w:val="28"/>
                <w:szCs w:val="28"/>
              </w:rPr>
              <w:t>и отсутствии в штате организации должности заместителя</w:t>
            </w:r>
            <w:r w:rsidRPr="001B0236">
              <w:rPr>
                <w:sz w:val="28"/>
                <w:szCs w:val="28"/>
              </w:rPr>
              <w:t xml:space="preserve"> директора по административно-хозяйственной части или заведующего хозяйством </w:t>
            </w:r>
          </w:p>
        </w:tc>
        <w:tc>
          <w:tcPr>
            <w:tcW w:w="2268" w:type="dxa"/>
          </w:tcPr>
          <w:p w:rsidR="008711CC" w:rsidRPr="001B0236" w:rsidRDefault="008711CC" w:rsidP="00EF079E">
            <w:pPr>
              <w:pStyle w:val="ConsPlusNormal"/>
              <w:jc w:val="center"/>
              <w:rPr>
                <w:sz w:val="28"/>
                <w:szCs w:val="28"/>
              </w:rPr>
            </w:pPr>
            <w:r w:rsidRPr="001B0236">
              <w:rPr>
                <w:sz w:val="28"/>
                <w:szCs w:val="28"/>
              </w:rPr>
              <w:t>до 10</w:t>
            </w:r>
          </w:p>
        </w:tc>
      </w:tr>
      <w:tr w:rsidR="008711CC" w:rsidTr="00EF079E">
        <w:tc>
          <w:tcPr>
            <w:tcW w:w="7314" w:type="dxa"/>
          </w:tcPr>
          <w:p w:rsidR="008711CC" w:rsidRPr="001B0236" w:rsidRDefault="00D24F4B" w:rsidP="00EF079E">
            <w:pPr>
              <w:pStyle w:val="ConsPlusNormal"/>
              <w:jc w:val="both"/>
              <w:rPr>
                <w:sz w:val="28"/>
                <w:szCs w:val="28"/>
              </w:rPr>
            </w:pPr>
            <w:r>
              <w:rPr>
                <w:sz w:val="28"/>
                <w:szCs w:val="28"/>
              </w:rPr>
              <w:t>7</w:t>
            </w:r>
            <w:r w:rsidR="008711CC" w:rsidRPr="001B0236">
              <w:rPr>
                <w:sz w:val="28"/>
                <w:szCs w:val="28"/>
              </w:rPr>
              <w:t>. За руководство отделами:</w:t>
            </w:r>
          </w:p>
        </w:tc>
        <w:tc>
          <w:tcPr>
            <w:tcW w:w="2268" w:type="dxa"/>
          </w:tcPr>
          <w:p w:rsidR="008711CC" w:rsidRPr="001B0236" w:rsidRDefault="008711CC" w:rsidP="00EF079E">
            <w:pPr>
              <w:pStyle w:val="ConsPlusNormal"/>
              <w:rPr>
                <w:sz w:val="28"/>
                <w:szCs w:val="28"/>
              </w:rPr>
            </w:pPr>
          </w:p>
        </w:tc>
      </w:tr>
      <w:tr w:rsidR="008711CC" w:rsidTr="00EF079E">
        <w:tc>
          <w:tcPr>
            <w:tcW w:w="7314" w:type="dxa"/>
          </w:tcPr>
          <w:p w:rsidR="008711CC" w:rsidRPr="001B0236" w:rsidRDefault="008711CC" w:rsidP="00EF079E">
            <w:pPr>
              <w:pStyle w:val="ConsPlusNormal"/>
              <w:jc w:val="both"/>
              <w:rPr>
                <w:sz w:val="28"/>
                <w:szCs w:val="28"/>
              </w:rPr>
            </w:pPr>
            <w:r w:rsidRPr="001B0236">
              <w:rPr>
                <w:sz w:val="28"/>
                <w:szCs w:val="28"/>
              </w:rPr>
              <w:t>Во внешкольных организациях при наличии в отделе 10 кружков одного профиля (профиля отдела):</w:t>
            </w:r>
          </w:p>
        </w:tc>
        <w:tc>
          <w:tcPr>
            <w:tcW w:w="2268" w:type="dxa"/>
          </w:tcPr>
          <w:p w:rsidR="008711CC" w:rsidRPr="001B0236" w:rsidRDefault="008711CC" w:rsidP="00EF079E">
            <w:pPr>
              <w:pStyle w:val="ConsPlusNormal"/>
              <w:rPr>
                <w:sz w:val="28"/>
                <w:szCs w:val="28"/>
              </w:rPr>
            </w:pPr>
          </w:p>
        </w:tc>
      </w:tr>
      <w:tr w:rsidR="008711CC" w:rsidTr="00EF079E">
        <w:tc>
          <w:tcPr>
            <w:tcW w:w="7314" w:type="dxa"/>
          </w:tcPr>
          <w:p w:rsidR="008711CC" w:rsidRPr="001B0236" w:rsidRDefault="008711CC" w:rsidP="00EF079E">
            <w:pPr>
              <w:pStyle w:val="ConsPlusNormal"/>
              <w:jc w:val="both"/>
              <w:rPr>
                <w:sz w:val="28"/>
                <w:szCs w:val="28"/>
              </w:rPr>
            </w:pPr>
            <w:r w:rsidRPr="001B0236">
              <w:rPr>
                <w:sz w:val="28"/>
                <w:szCs w:val="28"/>
              </w:rPr>
              <w:t>Педагогам дополнительного образования</w:t>
            </w:r>
          </w:p>
        </w:tc>
        <w:tc>
          <w:tcPr>
            <w:tcW w:w="2268" w:type="dxa"/>
          </w:tcPr>
          <w:p w:rsidR="008711CC" w:rsidRPr="001B0236" w:rsidRDefault="008711CC" w:rsidP="00EF079E">
            <w:pPr>
              <w:pStyle w:val="ConsPlusNormal"/>
              <w:jc w:val="center"/>
              <w:rPr>
                <w:sz w:val="28"/>
                <w:szCs w:val="28"/>
              </w:rPr>
            </w:pPr>
            <w:r w:rsidRPr="001B0236">
              <w:rPr>
                <w:sz w:val="28"/>
                <w:szCs w:val="28"/>
              </w:rPr>
              <w:t>30</w:t>
            </w:r>
          </w:p>
        </w:tc>
      </w:tr>
      <w:tr w:rsidR="008711CC" w:rsidTr="00EF079E">
        <w:tc>
          <w:tcPr>
            <w:tcW w:w="7314" w:type="dxa"/>
          </w:tcPr>
          <w:p w:rsidR="008711CC" w:rsidRPr="001B0236" w:rsidRDefault="00D24F4B" w:rsidP="00EF079E">
            <w:pPr>
              <w:pStyle w:val="ConsPlusNormal"/>
              <w:jc w:val="both"/>
              <w:rPr>
                <w:sz w:val="28"/>
                <w:szCs w:val="28"/>
              </w:rPr>
            </w:pPr>
            <w:r>
              <w:rPr>
                <w:sz w:val="28"/>
                <w:szCs w:val="28"/>
              </w:rPr>
              <w:t>8</w:t>
            </w:r>
            <w:r w:rsidR="008711CC" w:rsidRPr="001B0236">
              <w:rPr>
                <w:sz w:val="28"/>
                <w:szCs w:val="28"/>
              </w:rPr>
              <w:t>. Педагогическим рабо</w:t>
            </w:r>
            <w:r>
              <w:rPr>
                <w:sz w:val="28"/>
                <w:szCs w:val="28"/>
              </w:rPr>
              <w:t xml:space="preserve">тникам </w:t>
            </w:r>
            <w:r w:rsidR="008711CC" w:rsidRPr="001B0236">
              <w:rPr>
                <w:sz w:val="28"/>
                <w:szCs w:val="28"/>
              </w:rPr>
              <w:t xml:space="preserve"> за участие в работе на областных экспериментальных площадках, проводящим исследовательскую работу по обновлению содержания образования, внедрению новых педагогических технологий:</w:t>
            </w:r>
          </w:p>
        </w:tc>
        <w:tc>
          <w:tcPr>
            <w:tcW w:w="2268" w:type="dxa"/>
          </w:tcPr>
          <w:p w:rsidR="008711CC" w:rsidRPr="001B0236" w:rsidRDefault="008711CC" w:rsidP="00EF079E">
            <w:pPr>
              <w:pStyle w:val="ConsPlusNormal"/>
              <w:rPr>
                <w:sz w:val="28"/>
                <w:szCs w:val="28"/>
              </w:rPr>
            </w:pPr>
          </w:p>
        </w:tc>
      </w:tr>
      <w:tr w:rsidR="008711CC" w:rsidTr="00EF079E">
        <w:tc>
          <w:tcPr>
            <w:tcW w:w="7314" w:type="dxa"/>
          </w:tcPr>
          <w:p w:rsidR="008711CC" w:rsidRPr="001B0236" w:rsidRDefault="008711CC" w:rsidP="00EF079E">
            <w:pPr>
              <w:pStyle w:val="ConsPlusNormal"/>
              <w:jc w:val="both"/>
              <w:rPr>
                <w:sz w:val="28"/>
                <w:szCs w:val="28"/>
              </w:rPr>
            </w:pPr>
            <w:r w:rsidRPr="001B0236">
              <w:rPr>
                <w:sz w:val="28"/>
                <w:szCs w:val="28"/>
              </w:rPr>
              <w:t>Педагогическим работникам</w:t>
            </w:r>
          </w:p>
        </w:tc>
        <w:tc>
          <w:tcPr>
            <w:tcW w:w="2268" w:type="dxa"/>
          </w:tcPr>
          <w:p w:rsidR="008711CC" w:rsidRPr="001B0236" w:rsidRDefault="008711CC" w:rsidP="00EF079E">
            <w:pPr>
              <w:pStyle w:val="ConsPlusNormal"/>
              <w:jc w:val="center"/>
              <w:rPr>
                <w:sz w:val="28"/>
                <w:szCs w:val="28"/>
              </w:rPr>
            </w:pPr>
            <w:r w:rsidRPr="001B0236">
              <w:rPr>
                <w:sz w:val="28"/>
                <w:szCs w:val="28"/>
              </w:rPr>
              <w:t>до 20</w:t>
            </w:r>
          </w:p>
        </w:tc>
      </w:tr>
      <w:tr w:rsidR="008711CC" w:rsidTr="00EF079E">
        <w:tc>
          <w:tcPr>
            <w:tcW w:w="7314" w:type="dxa"/>
          </w:tcPr>
          <w:p w:rsidR="008711CC" w:rsidRPr="001B0236" w:rsidRDefault="008711CC" w:rsidP="00EF079E">
            <w:pPr>
              <w:pStyle w:val="ConsPlusNormal"/>
              <w:jc w:val="both"/>
              <w:rPr>
                <w:sz w:val="28"/>
                <w:szCs w:val="28"/>
              </w:rPr>
            </w:pPr>
            <w:r w:rsidRPr="001B0236">
              <w:rPr>
                <w:sz w:val="28"/>
                <w:szCs w:val="28"/>
              </w:rPr>
              <w:t>Руководителям</w:t>
            </w:r>
          </w:p>
        </w:tc>
        <w:tc>
          <w:tcPr>
            <w:tcW w:w="2268" w:type="dxa"/>
          </w:tcPr>
          <w:p w:rsidR="008711CC" w:rsidRPr="001B0236" w:rsidRDefault="008711CC" w:rsidP="00EF079E">
            <w:pPr>
              <w:pStyle w:val="ConsPlusNormal"/>
              <w:jc w:val="center"/>
              <w:rPr>
                <w:sz w:val="28"/>
                <w:szCs w:val="28"/>
              </w:rPr>
            </w:pPr>
            <w:r w:rsidRPr="001B0236">
              <w:rPr>
                <w:sz w:val="28"/>
                <w:szCs w:val="28"/>
              </w:rPr>
              <w:t>до 10</w:t>
            </w:r>
          </w:p>
        </w:tc>
      </w:tr>
      <w:tr w:rsidR="008711CC" w:rsidTr="00EF079E">
        <w:tc>
          <w:tcPr>
            <w:tcW w:w="7314" w:type="dxa"/>
          </w:tcPr>
          <w:p w:rsidR="008711CC" w:rsidRPr="001B0236" w:rsidRDefault="00D24F4B" w:rsidP="00EF079E">
            <w:pPr>
              <w:pStyle w:val="ConsPlusNormal"/>
              <w:jc w:val="both"/>
              <w:rPr>
                <w:sz w:val="28"/>
                <w:szCs w:val="28"/>
              </w:rPr>
            </w:pPr>
            <w:r>
              <w:rPr>
                <w:sz w:val="28"/>
                <w:szCs w:val="28"/>
              </w:rPr>
              <w:t>9</w:t>
            </w:r>
            <w:r w:rsidR="008711CC" w:rsidRPr="001B0236">
              <w:rPr>
                <w:sz w:val="28"/>
                <w:szCs w:val="28"/>
              </w:rPr>
              <w:t>. Тренерам-преподавателям, инструкторам-методистам за обеспечение проведения учебно-тренировочного процесса, соревнований и спортивных мероприятий на время их организации и проведения на выезде вне основного места работы</w:t>
            </w:r>
          </w:p>
        </w:tc>
        <w:tc>
          <w:tcPr>
            <w:tcW w:w="2268" w:type="dxa"/>
          </w:tcPr>
          <w:p w:rsidR="008711CC" w:rsidRPr="001B0236" w:rsidRDefault="008711CC" w:rsidP="00EF079E">
            <w:pPr>
              <w:pStyle w:val="ConsPlusNormal"/>
              <w:jc w:val="center"/>
              <w:rPr>
                <w:sz w:val="28"/>
                <w:szCs w:val="28"/>
              </w:rPr>
            </w:pPr>
            <w:r w:rsidRPr="001B0236">
              <w:rPr>
                <w:sz w:val="28"/>
                <w:szCs w:val="28"/>
              </w:rPr>
              <w:t>до 25</w:t>
            </w:r>
          </w:p>
        </w:tc>
      </w:tr>
      <w:tr w:rsidR="008711CC" w:rsidTr="00EF079E">
        <w:tc>
          <w:tcPr>
            <w:tcW w:w="7314" w:type="dxa"/>
          </w:tcPr>
          <w:p w:rsidR="008711CC" w:rsidRPr="001B0236" w:rsidRDefault="00D24F4B" w:rsidP="00EF079E">
            <w:pPr>
              <w:pStyle w:val="ConsPlusNormal"/>
              <w:jc w:val="both"/>
              <w:rPr>
                <w:sz w:val="28"/>
                <w:szCs w:val="28"/>
              </w:rPr>
            </w:pPr>
            <w:r>
              <w:rPr>
                <w:sz w:val="28"/>
                <w:szCs w:val="28"/>
              </w:rPr>
              <w:t>10</w:t>
            </w:r>
            <w:r w:rsidR="008711CC" w:rsidRPr="001B0236">
              <w:rPr>
                <w:sz w:val="28"/>
                <w:szCs w:val="28"/>
              </w:rPr>
              <w:t>. Рабо</w:t>
            </w:r>
            <w:r>
              <w:rPr>
                <w:sz w:val="28"/>
                <w:szCs w:val="28"/>
              </w:rPr>
              <w:t xml:space="preserve">тникам </w:t>
            </w:r>
            <w:r w:rsidR="008711CC" w:rsidRPr="001B0236">
              <w:rPr>
                <w:sz w:val="28"/>
                <w:szCs w:val="28"/>
              </w:rPr>
              <w:t xml:space="preserve"> за работу в комиссиях по осуществлению закупок:</w:t>
            </w:r>
          </w:p>
        </w:tc>
        <w:tc>
          <w:tcPr>
            <w:tcW w:w="2268" w:type="dxa"/>
          </w:tcPr>
          <w:p w:rsidR="008711CC" w:rsidRPr="001B0236" w:rsidRDefault="008711CC" w:rsidP="00EF079E">
            <w:pPr>
              <w:pStyle w:val="ConsPlusNormal"/>
              <w:rPr>
                <w:sz w:val="28"/>
                <w:szCs w:val="28"/>
              </w:rPr>
            </w:pPr>
          </w:p>
        </w:tc>
      </w:tr>
      <w:tr w:rsidR="008711CC" w:rsidTr="00EF079E">
        <w:tc>
          <w:tcPr>
            <w:tcW w:w="7314" w:type="dxa"/>
          </w:tcPr>
          <w:p w:rsidR="008711CC" w:rsidRPr="001B0236" w:rsidRDefault="008711CC" w:rsidP="00EF079E">
            <w:pPr>
              <w:pStyle w:val="ConsPlusNormal"/>
              <w:jc w:val="both"/>
              <w:rPr>
                <w:sz w:val="28"/>
                <w:szCs w:val="28"/>
              </w:rPr>
            </w:pPr>
            <w:r w:rsidRPr="001B0236">
              <w:rPr>
                <w:sz w:val="28"/>
                <w:szCs w:val="28"/>
              </w:rPr>
              <w:t>Руководство комиссиями</w:t>
            </w:r>
          </w:p>
        </w:tc>
        <w:tc>
          <w:tcPr>
            <w:tcW w:w="2268" w:type="dxa"/>
          </w:tcPr>
          <w:p w:rsidR="008711CC" w:rsidRPr="001B0236" w:rsidRDefault="008711CC" w:rsidP="00EF079E">
            <w:pPr>
              <w:pStyle w:val="ConsPlusNormal"/>
              <w:jc w:val="center"/>
              <w:rPr>
                <w:sz w:val="28"/>
                <w:szCs w:val="28"/>
              </w:rPr>
            </w:pPr>
            <w:r w:rsidRPr="001B0236">
              <w:rPr>
                <w:sz w:val="28"/>
                <w:szCs w:val="28"/>
              </w:rPr>
              <w:t>20</w:t>
            </w:r>
          </w:p>
        </w:tc>
      </w:tr>
      <w:tr w:rsidR="008711CC" w:rsidTr="00EF079E">
        <w:tc>
          <w:tcPr>
            <w:tcW w:w="7314" w:type="dxa"/>
          </w:tcPr>
          <w:p w:rsidR="008711CC" w:rsidRPr="001B0236" w:rsidRDefault="008711CC" w:rsidP="00EF079E">
            <w:pPr>
              <w:pStyle w:val="ConsPlusNormal"/>
              <w:jc w:val="both"/>
              <w:rPr>
                <w:sz w:val="28"/>
                <w:szCs w:val="28"/>
              </w:rPr>
            </w:pPr>
            <w:r w:rsidRPr="001B0236">
              <w:rPr>
                <w:sz w:val="28"/>
                <w:szCs w:val="28"/>
              </w:rPr>
              <w:t>Работа секретаря</w:t>
            </w:r>
          </w:p>
        </w:tc>
        <w:tc>
          <w:tcPr>
            <w:tcW w:w="2268" w:type="dxa"/>
          </w:tcPr>
          <w:p w:rsidR="008711CC" w:rsidRPr="001B0236" w:rsidRDefault="008711CC" w:rsidP="00EF079E">
            <w:pPr>
              <w:pStyle w:val="ConsPlusNormal"/>
              <w:jc w:val="center"/>
              <w:rPr>
                <w:sz w:val="28"/>
                <w:szCs w:val="28"/>
              </w:rPr>
            </w:pPr>
            <w:r w:rsidRPr="001B0236">
              <w:rPr>
                <w:sz w:val="28"/>
                <w:szCs w:val="28"/>
              </w:rPr>
              <w:t>15</w:t>
            </w:r>
          </w:p>
        </w:tc>
      </w:tr>
      <w:tr w:rsidR="008711CC" w:rsidTr="00EF079E">
        <w:tc>
          <w:tcPr>
            <w:tcW w:w="7314" w:type="dxa"/>
          </w:tcPr>
          <w:p w:rsidR="008711CC" w:rsidRPr="001B0236" w:rsidRDefault="00D24F4B" w:rsidP="00EF079E">
            <w:pPr>
              <w:pStyle w:val="ConsPlusNormal"/>
              <w:jc w:val="both"/>
              <w:rPr>
                <w:sz w:val="28"/>
                <w:szCs w:val="28"/>
              </w:rPr>
            </w:pPr>
            <w:r>
              <w:rPr>
                <w:sz w:val="28"/>
                <w:szCs w:val="28"/>
              </w:rPr>
              <w:t>11</w:t>
            </w:r>
            <w:r w:rsidR="008711CC" w:rsidRPr="001B0236">
              <w:rPr>
                <w:sz w:val="28"/>
                <w:szCs w:val="28"/>
              </w:rPr>
              <w:t>. Водителям автотранспортных средств при отсутствии в штате организации должности механика за техническое обслуживание автотранспортных средств</w:t>
            </w:r>
          </w:p>
        </w:tc>
        <w:tc>
          <w:tcPr>
            <w:tcW w:w="2268" w:type="dxa"/>
          </w:tcPr>
          <w:p w:rsidR="008711CC" w:rsidRPr="001B0236" w:rsidRDefault="008711CC" w:rsidP="00EF079E">
            <w:pPr>
              <w:pStyle w:val="ConsPlusNormal"/>
              <w:jc w:val="center"/>
              <w:rPr>
                <w:sz w:val="28"/>
                <w:szCs w:val="28"/>
              </w:rPr>
            </w:pPr>
            <w:r w:rsidRPr="001B0236">
              <w:rPr>
                <w:sz w:val="28"/>
                <w:szCs w:val="28"/>
              </w:rPr>
              <w:t>до 30</w:t>
            </w:r>
          </w:p>
        </w:tc>
      </w:tr>
      <w:tr w:rsidR="008711CC" w:rsidTr="00EF079E">
        <w:tc>
          <w:tcPr>
            <w:tcW w:w="7314" w:type="dxa"/>
          </w:tcPr>
          <w:p w:rsidR="008711CC" w:rsidRPr="001B0236" w:rsidRDefault="00D24F4B" w:rsidP="00EF079E">
            <w:pPr>
              <w:pStyle w:val="ConsPlusNormal"/>
              <w:jc w:val="both"/>
              <w:rPr>
                <w:sz w:val="28"/>
                <w:szCs w:val="28"/>
              </w:rPr>
            </w:pPr>
            <w:r>
              <w:rPr>
                <w:sz w:val="28"/>
                <w:szCs w:val="28"/>
              </w:rPr>
              <w:t>12</w:t>
            </w:r>
            <w:r w:rsidR="008711CC" w:rsidRPr="001B0236">
              <w:rPr>
                <w:sz w:val="28"/>
                <w:szCs w:val="28"/>
              </w:rPr>
              <w:t>. Работникам рабочих специальностей за выполнение работ по нескольким смежным профессиям и специальностям при их отсутствии в штатном расписании организации</w:t>
            </w:r>
          </w:p>
        </w:tc>
        <w:tc>
          <w:tcPr>
            <w:tcW w:w="2268" w:type="dxa"/>
          </w:tcPr>
          <w:p w:rsidR="008711CC" w:rsidRPr="001B0236" w:rsidRDefault="008711CC" w:rsidP="00EF079E">
            <w:pPr>
              <w:pStyle w:val="ConsPlusNormal"/>
              <w:jc w:val="center"/>
              <w:rPr>
                <w:sz w:val="28"/>
                <w:szCs w:val="28"/>
              </w:rPr>
            </w:pPr>
            <w:r w:rsidRPr="001B0236">
              <w:rPr>
                <w:sz w:val="28"/>
                <w:szCs w:val="28"/>
              </w:rPr>
              <w:t>до 30</w:t>
            </w:r>
          </w:p>
        </w:tc>
      </w:tr>
    </w:tbl>
    <w:p w:rsidR="008711CC" w:rsidRPr="00027D7B" w:rsidRDefault="005E0C4F" w:rsidP="005E0C4F">
      <w:pPr>
        <w:pStyle w:val="ConsPlusNormal"/>
        <w:jc w:val="both"/>
        <w:rPr>
          <w:sz w:val="28"/>
          <w:szCs w:val="28"/>
        </w:rPr>
      </w:pPr>
      <w:r>
        <w:rPr>
          <w:sz w:val="28"/>
          <w:szCs w:val="28"/>
        </w:rPr>
        <w:lastRenderedPageBreak/>
        <w:t>Примечания:</w:t>
      </w:r>
      <w:r w:rsidR="008711CC" w:rsidRPr="00027D7B">
        <w:rPr>
          <w:sz w:val="28"/>
          <w:szCs w:val="28"/>
        </w:rPr>
        <w:t>1. Доплаты за работу, не входящую в круг прямых должностных обязанностей работников, рассчитываются исходя из минимального оклада по ПКГ.</w:t>
      </w:r>
    </w:p>
    <w:p w:rsidR="00D24F4B" w:rsidRPr="001C6B99" w:rsidRDefault="00D24F4B" w:rsidP="00D24F4B">
      <w:pPr>
        <w:pStyle w:val="ConsPlusNormal"/>
        <w:ind w:firstLine="720"/>
        <w:jc w:val="right"/>
        <w:rPr>
          <w:sz w:val="28"/>
          <w:szCs w:val="28"/>
        </w:rPr>
      </w:pPr>
      <w:r w:rsidRPr="001C6B99">
        <w:rPr>
          <w:sz w:val="28"/>
          <w:szCs w:val="28"/>
        </w:rPr>
        <w:t xml:space="preserve">Приложение </w:t>
      </w:r>
      <w:r>
        <w:rPr>
          <w:sz w:val="28"/>
          <w:szCs w:val="28"/>
        </w:rPr>
        <w:t>5</w:t>
      </w:r>
    </w:p>
    <w:p w:rsidR="00D24F4B" w:rsidRDefault="00D24F4B" w:rsidP="00D24F4B">
      <w:pPr>
        <w:pStyle w:val="ConsPlusNormal"/>
        <w:ind w:left="4500"/>
        <w:jc w:val="right"/>
        <w:rPr>
          <w:sz w:val="28"/>
          <w:szCs w:val="28"/>
        </w:rPr>
      </w:pPr>
      <w:r w:rsidRPr="001C6B99">
        <w:rPr>
          <w:sz w:val="28"/>
          <w:szCs w:val="28"/>
        </w:rPr>
        <w:t xml:space="preserve">к Положению об оплате труда работников </w:t>
      </w:r>
      <w:r>
        <w:rPr>
          <w:sz w:val="28"/>
          <w:szCs w:val="28"/>
        </w:rPr>
        <w:t xml:space="preserve"> МБУ ДО ДЮЦ «Бутурлинец»</w:t>
      </w:r>
    </w:p>
    <w:p w:rsidR="00D24F4B" w:rsidRPr="005E0C4F" w:rsidRDefault="00D24F4B" w:rsidP="005E0C4F">
      <w:pPr>
        <w:pStyle w:val="ConsPlusNormal"/>
        <w:ind w:left="4500"/>
        <w:jc w:val="right"/>
        <w:rPr>
          <w:sz w:val="28"/>
          <w:szCs w:val="28"/>
        </w:rPr>
      </w:pPr>
    </w:p>
    <w:p w:rsidR="00D24F4B" w:rsidRPr="00FA6ED8" w:rsidRDefault="00D24F4B" w:rsidP="00D24F4B">
      <w:pPr>
        <w:pStyle w:val="ConsPlusTitle"/>
        <w:jc w:val="center"/>
        <w:rPr>
          <w:sz w:val="28"/>
          <w:szCs w:val="28"/>
        </w:rPr>
      </w:pPr>
      <w:bookmarkStart w:id="16" w:name="P2281"/>
      <w:bookmarkEnd w:id="16"/>
      <w:r w:rsidRPr="00FA6ED8">
        <w:rPr>
          <w:sz w:val="28"/>
          <w:szCs w:val="28"/>
        </w:rPr>
        <w:t>Порядок</w:t>
      </w:r>
    </w:p>
    <w:p w:rsidR="00D24F4B" w:rsidRPr="005E0C4F" w:rsidRDefault="00D24F4B" w:rsidP="005E0C4F">
      <w:pPr>
        <w:pStyle w:val="ConsPlusTitle"/>
        <w:jc w:val="center"/>
        <w:rPr>
          <w:sz w:val="28"/>
          <w:szCs w:val="28"/>
        </w:rPr>
      </w:pPr>
      <w:r w:rsidRPr="00FA6ED8">
        <w:rPr>
          <w:sz w:val="28"/>
          <w:szCs w:val="28"/>
        </w:rPr>
        <w:t>определения стажа педагогическ</w:t>
      </w:r>
      <w:r w:rsidR="005E0C4F">
        <w:rPr>
          <w:sz w:val="28"/>
          <w:szCs w:val="28"/>
        </w:rPr>
        <w:t>ой работы</w:t>
      </w:r>
    </w:p>
    <w:p w:rsidR="00D24F4B" w:rsidRPr="00E96576" w:rsidRDefault="00D24F4B" w:rsidP="00D24F4B">
      <w:pPr>
        <w:pStyle w:val="ConsPlusNormal"/>
        <w:ind w:firstLine="540"/>
        <w:jc w:val="both"/>
        <w:rPr>
          <w:sz w:val="28"/>
          <w:szCs w:val="28"/>
        </w:rPr>
      </w:pPr>
      <w:r w:rsidRPr="00E96576">
        <w:rPr>
          <w:sz w:val="28"/>
          <w:szCs w:val="28"/>
        </w:rPr>
        <w:t>1. Основным документом для определения стажа педагогической работы является трудовая книжка работника.</w:t>
      </w:r>
    </w:p>
    <w:p w:rsidR="00D24F4B" w:rsidRPr="00E96576" w:rsidRDefault="00D24F4B" w:rsidP="00D24F4B">
      <w:pPr>
        <w:pStyle w:val="ConsPlusNormal"/>
        <w:ind w:firstLine="540"/>
        <w:jc w:val="both"/>
        <w:rPr>
          <w:sz w:val="28"/>
          <w:szCs w:val="28"/>
        </w:rPr>
      </w:pPr>
      <w:r w:rsidRPr="00E96576">
        <w:rPr>
          <w:sz w:val="28"/>
          <w:szCs w:val="28"/>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осуществляющих образовательную деятельность,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D24F4B" w:rsidRPr="00E96576" w:rsidRDefault="00D24F4B" w:rsidP="00D24F4B">
      <w:pPr>
        <w:pStyle w:val="ConsPlusNormal"/>
        <w:ind w:firstLine="540"/>
        <w:jc w:val="both"/>
        <w:rPr>
          <w:sz w:val="28"/>
          <w:szCs w:val="28"/>
        </w:rPr>
      </w:pPr>
      <w:r w:rsidRPr="00E96576">
        <w:rPr>
          <w:sz w:val="28"/>
          <w:szCs w:val="28"/>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D24F4B" w:rsidRDefault="00D24F4B" w:rsidP="00D24F4B">
      <w:pPr>
        <w:pStyle w:val="ConsPlusNormal"/>
        <w:ind w:firstLine="540"/>
        <w:jc w:val="both"/>
        <w:rPr>
          <w:sz w:val="28"/>
          <w:szCs w:val="28"/>
        </w:rPr>
      </w:pPr>
      <w:r w:rsidRPr="00E96576">
        <w:rPr>
          <w:sz w:val="28"/>
          <w:szCs w:val="28"/>
        </w:rPr>
        <w:t>2. Перечень организаций и должностей, время работы в которых засчитывается в педагогический стаж работников образования при опред</w:t>
      </w:r>
      <w:r>
        <w:rPr>
          <w:sz w:val="28"/>
          <w:szCs w:val="28"/>
        </w:rPr>
        <w:t>елении надбавок за выслугу лет.</w:t>
      </w:r>
    </w:p>
    <w:tbl>
      <w:tblPr>
        <w:tblStyle w:val="a3"/>
        <w:tblW w:w="0" w:type="auto"/>
        <w:tblLook w:val="01E0" w:firstRow="1" w:lastRow="1" w:firstColumn="1" w:lastColumn="1" w:noHBand="0" w:noVBand="0"/>
      </w:tblPr>
      <w:tblGrid>
        <w:gridCol w:w="828"/>
        <w:gridCol w:w="3960"/>
        <w:gridCol w:w="4782"/>
      </w:tblGrid>
      <w:tr w:rsidR="00D24F4B" w:rsidRPr="007C506F" w:rsidTr="00EF079E">
        <w:tc>
          <w:tcPr>
            <w:tcW w:w="828" w:type="dxa"/>
          </w:tcPr>
          <w:p w:rsidR="00D24F4B" w:rsidRPr="007C506F" w:rsidRDefault="00D24F4B" w:rsidP="00EF079E">
            <w:pPr>
              <w:pStyle w:val="ConsPlusNormal"/>
              <w:jc w:val="center"/>
              <w:rPr>
                <w:sz w:val="28"/>
                <w:szCs w:val="28"/>
              </w:rPr>
            </w:pPr>
            <w:r w:rsidRPr="007C506F">
              <w:rPr>
                <w:sz w:val="28"/>
                <w:szCs w:val="28"/>
              </w:rPr>
              <w:t>№ п/п</w:t>
            </w:r>
          </w:p>
        </w:tc>
        <w:tc>
          <w:tcPr>
            <w:tcW w:w="3960" w:type="dxa"/>
          </w:tcPr>
          <w:p w:rsidR="00D24F4B" w:rsidRPr="007C506F" w:rsidRDefault="00D24F4B" w:rsidP="00EF079E">
            <w:pPr>
              <w:pStyle w:val="ConsPlusNormal"/>
              <w:jc w:val="center"/>
              <w:rPr>
                <w:sz w:val="28"/>
                <w:szCs w:val="28"/>
              </w:rPr>
            </w:pPr>
            <w:r w:rsidRPr="007C506F">
              <w:rPr>
                <w:sz w:val="28"/>
                <w:szCs w:val="28"/>
              </w:rPr>
              <w:t>Наименование учреждений и организаций</w:t>
            </w:r>
          </w:p>
        </w:tc>
        <w:tc>
          <w:tcPr>
            <w:tcW w:w="4782" w:type="dxa"/>
          </w:tcPr>
          <w:p w:rsidR="00D24F4B" w:rsidRPr="007C506F" w:rsidRDefault="00D24F4B" w:rsidP="00EF079E">
            <w:pPr>
              <w:pStyle w:val="ConsPlusNormal"/>
              <w:jc w:val="center"/>
              <w:rPr>
                <w:sz w:val="28"/>
                <w:szCs w:val="28"/>
              </w:rPr>
            </w:pPr>
            <w:r w:rsidRPr="007C506F">
              <w:rPr>
                <w:sz w:val="28"/>
                <w:szCs w:val="28"/>
              </w:rPr>
              <w:t>Наименование должностей</w:t>
            </w:r>
          </w:p>
        </w:tc>
      </w:tr>
      <w:tr w:rsidR="00D24F4B" w:rsidRPr="007C506F" w:rsidTr="00EF079E">
        <w:tc>
          <w:tcPr>
            <w:tcW w:w="828" w:type="dxa"/>
          </w:tcPr>
          <w:p w:rsidR="00D24F4B" w:rsidRPr="007C506F" w:rsidRDefault="00D24F4B" w:rsidP="00EF079E">
            <w:pPr>
              <w:pStyle w:val="ConsPlusNormal"/>
              <w:jc w:val="both"/>
              <w:rPr>
                <w:sz w:val="28"/>
                <w:szCs w:val="28"/>
              </w:rPr>
            </w:pPr>
            <w:r w:rsidRPr="007C506F">
              <w:rPr>
                <w:sz w:val="28"/>
                <w:szCs w:val="28"/>
              </w:rPr>
              <w:t>1.</w:t>
            </w:r>
          </w:p>
        </w:tc>
        <w:tc>
          <w:tcPr>
            <w:tcW w:w="3960" w:type="dxa"/>
          </w:tcPr>
          <w:p w:rsidR="00D24F4B" w:rsidRPr="007C506F" w:rsidRDefault="00D24F4B" w:rsidP="00EF079E">
            <w:pPr>
              <w:pStyle w:val="ConsPlusNormal"/>
              <w:jc w:val="both"/>
              <w:rPr>
                <w:sz w:val="28"/>
                <w:szCs w:val="28"/>
              </w:rPr>
            </w:pPr>
            <w:r w:rsidRPr="007C506F">
              <w:rPr>
                <w:sz w:val="28"/>
                <w:szCs w:val="28"/>
              </w:rPr>
              <w:t>Организации, осуществляющие образовательную деятельность, кроме организаций высшего образования и дополнительного профессионального образования (повышения квалификации специалистов).</w:t>
            </w:r>
          </w:p>
          <w:p w:rsidR="00D24F4B" w:rsidRPr="007C506F" w:rsidRDefault="00D24F4B" w:rsidP="00EF079E">
            <w:pPr>
              <w:pStyle w:val="ConsPlusNormal"/>
              <w:jc w:val="both"/>
              <w:rPr>
                <w:sz w:val="28"/>
                <w:szCs w:val="28"/>
              </w:rPr>
            </w:pPr>
            <w:r w:rsidRPr="007C506F">
              <w:rPr>
                <w:sz w:val="28"/>
                <w:szCs w:val="28"/>
              </w:rPr>
              <w:t xml:space="preserve">Организации здравоохранения и социального обеспечения: дома ребенка; детские </w:t>
            </w:r>
            <w:r w:rsidRPr="007C506F">
              <w:rPr>
                <w:sz w:val="28"/>
                <w:szCs w:val="28"/>
              </w:rPr>
              <w:lastRenderedPageBreak/>
              <w:t>санатории, клиники, поликлиники, больницы и другое; а также отделения, палаты для детей в учреждениях для взрослых</w:t>
            </w:r>
          </w:p>
        </w:tc>
        <w:tc>
          <w:tcPr>
            <w:tcW w:w="4782" w:type="dxa"/>
          </w:tcPr>
          <w:p w:rsidR="00D24F4B" w:rsidRPr="007C506F" w:rsidRDefault="00D24F4B" w:rsidP="00EF079E">
            <w:pPr>
              <w:pStyle w:val="ConsPlusNormal"/>
              <w:jc w:val="both"/>
              <w:rPr>
                <w:sz w:val="28"/>
                <w:szCs w:val="28"/>
              </w:rPr>
            </w:pPr>
            <w:r w:rsidRPr="007C506F">
              <w:rPr>
                <w:sz w:val="28"/>
                <w:szCs w:val="28"/>
              </w:rPr>
              <w:lastRenderedPageBreak/>
              <w:t xml:space="preserve">учителя, преподаватели, сурдопедагоги,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w:t>
            </w:r>
            <w:r w:rsidRPr="007C506F">
              <w:rPr>
                <w:sz w:val="28"/>
                <w:szCs w:val="28"/>
              </w:rPr>
              <w:lastRenderedPageBreak/>
              <w:t xml:space="preserve">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УКП,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7C506F">
              <w:rPr>
                <w:sz w:val="28"/>
                <w:szCs w:val="28"/>
              </w:rPr>
              <w:t>культорганизаторы</w:t>
            </w:r>
            <w:proofErr w:type="spellEnd"/>
            <w:r w:rsidRPr="007C506F">
              <w:rPr>
                <w:sz w:val="28"/>
                <w:szCs w:val="28"/>
              </w:rPr>
              <w:t xml:space="preserve">, экскурсоводы, инструкторы слуховых кабинетов, заведующие </w:t>
            </w:r>
            <w:r w:rsidRPr="007C506F">
              <w:rPr>
                <w:sz w:val="28"/>
                <w:szCs w:val="28"/>
              </w:rPr>
              <w:lastRenderedPageBreak/>
              <w:t>слуховыми кабинетами, организаторы внеклассной и внешкольной воспитательной работы с детьми, воспитатели-методисты</w:t>
            </w:r>
          </w:p>
        </w:tc>
      </w:tr>
      <w:tr w:rsidR="00D24F4B" w:rsidRPr="007C506F" w:rsidTr="00EF079E">
        <w:tc>
          <w:tcPr>
            <w:tcW w:w="828" w:type="dxa"/>
          </w:tcPr>
          <w:p w:rsidR="00D24F4B" w:rsidRPr="007C506F" w:rsidRDefault="00D24F4B" w:rsidP="00EF079E">
            <w:pPr>
              <w:pStyle w:val="ConsPlusNormal"/>
              <w:jc w:val="both"/>
              <w:rPr>
                <w:sz w:val="28"/>
                <w:szCs w:val="28"/>
              </w:rPr>
            </w:pPr>
            <w:r w:rsidRPr="007C506F">
              <w:rPr>
                <w:sz w:val="28"/>
                <w:szCs w:val="28"/>
              </w:rPr>
              <w:lastRenderedPageBreak/>
              <w:t>2.</w:t>
            </w:r>
          </w:p>
        </w:tc>
        <w:tc>
          <w:tcPr>
            <w:tcW w:w="3960" w:type="dxa"/>
          </w:tcPr>
          <w:p w:rsidR="00D24F4B" w:rsidRPr="007C506F" w:rsidRDefault="00D24F4B" w:rsidP="00EF079E">
            <w:pPr>
              <w:pStyle w:val="ConsPlusNormal"/>
              <w:jc w:val="both"/>
              <w:rPr>
                <w:sz w:val="28"/>
                <w:szCs w:val="28"/>
              </w:rPr>
            </w:pPr>
            <w:r w:rsidRPr="007C506F">
              <w:rPr>
                <w:sz w:val="28"/>
                <w:szCs w:val="28"/>
              </w:rPr>
              <w:t>Образовательные организации высшего образования</w:t>
            </w:r>
          </w:p>
        </w:tc>
        <w:tc>
          <w:tcPr>
            <w:tcW w:w="4782" w:type="dxa"/>
          </w:tcPr>
          <w:p w:rsidR="00D24F4B" w:rsidRPr="007C506F" w:rsidRDefault="00D24F4B" w:rsidP="00EF079E">
            <w:pPr>
              <w:pStyle w:val="ConsPlusNormal"/>
              <w:jc w:val="both"/>
              <w:rPr>
                <w:sz w:val="28"/>
                <w:szCs w:val="28"/>
              </w:rPr>
            </w:pPr>
            <w:r w:rsidRPr="007C506F">
              <w:rPr>
                <w:sz w:val="28"/>
                <w:szCs w:val="28"/>
              </w:rPr>
              <w:t>профессорско-преподавательский состав, концертмейстеры, аккомпаниаторы</w:t>
            </w:r>
          </w:p>
        </w:tc>
      </w:tr>
      <w:tr w:rsidR="00D24F4B" w:rsidRPr="007C506F" w:rsidTr="00EF079E">
        <w:tc>
          <w:tcPr>
            <w:tcW w:w="828" w:type="dxa"/>
          </w:tcPr>
          <w:p w:rsidR="00D24F4B" w:rsidRPr="007C506F" w:rsidRDefault="00D24F4B" w:rsidP="00EF079E">
            <w:pPr>
              <w:pStyle w:val="ConsPlusNormal"/>
              <w:jc w:val="both"/>
              <w:rPr>
                <w:sz w:val="28"/>
                <w:szCs w:val="28"/>
              </w:rPr>
            </w:pPr>
            <w:r w:rsidRPr="007C506F">
              <w:rPr>
                <w:sz w:val="28"/>
                <w:szCs w:val="28"/>
              </w:rPr>
              <w:t>3.</w:t>
            </w:r>
          </w:p>
        </w:tc>
        <w:tc>
          <w:tcPr>
            <w:tcW w:w="3960" w:type="dxa"/>
          </w:tcPr>
          <w:p w:rsidR="00D24F4B" w:rsidRPr="007C506F" w:rsidRDefault="00D24F4B" w:rsidP="00EF079E">
            <w:pPr>
              <w:pStyle w:val="ConsPlusNormal"/>
              <w:jc w:val="both"/>
              <w:rPr>
                <w:sz w:val="28"/>
                <w:szCs w:val="28"/>
              </w:rPr>
            </w:pPr>
            <w:r w:rsidRPr="007C506F">
              <w:rPr>
                <w:sz w:val="28"/>
                <w:szCs w:val="28"/>
              </w:rPr>
              <w:t>Образовательные организации со специальным наименованием "высшие военные" и "средние военные"</w:t>
            </w:r>
          </w:p>
        </w:tc>
        <w:tc>
          <w:tcPr>
            <w:tcW w:w="4782" w:type="dxa"/>
          </w:tcPr>
          <w:p w:rsidR="00D24F4B" w:rsidRPr="007C506F" w:rsidRDefault="00D24F4B" w:rsidP="00EF079E">
            <w:pPr>
              <w:pStyle w:val="ConsPlusNormal"/>
              <w:jc w:val="both"/>
              <w:rPr>
                <w:sz w:val="28"/>
                <w:szCs w:val="28"/>
              </w:rPr>
            </w:pPr>
            <w:r w:rsidRPr="007C506F">
              <w:rPr>
                <w:sz w:val="28"/>
                <w:szCs w:val="28"/>
              </w:rPr>
              <w:t>работа (служба) на профессорско-преподавательских и преподавательских должностях</w:t>
            </w:r>
          </w:p>
        </w:tc>
      </w:tr>
      <w:tr w:rsidR="00D24F4B" w:rsidRPr="007C506F" w:rsidTr="00EF079E">
        <w:tc>
          <w:tcPr>
            <w:tcW w:w="828" w:type="dxa"/>
          </w:tcPr>
          <w:p w:rsidR="00D24F4B" w:rsidRPr="007C506F" w:rsidRDefault="00D24F4B" w:rsidP="00EF079E">
            <w:pPr>
              <w:pStyle w:val="ConsPlusNormal"/>
              <w:jc w:val="both"/>
              <w:rPr>
                <w:sz w:val="28"/>
                <w:szCs w:val="28"/>
              </w:rPr>
            </w:pPr>
            <w:r w:rsidRPr="007C506F">
              <w:rPr>
                <w:sz w:val="28"/>
                <w:szCs w:val="28"/>
              </w:rPr>
              <w:t>4.</w:t>
            </w:r>
          </w:p>
        </w:tc>
        <w:tc>
          <w:tcPr>
            <w:tcW w:w="3960" w:type="dxa"/>
          </w:tcPr>
          <w:p w:rsidR="00D24F4B" w:rsidRPr="007C506F" w:rsidRDefault="00D24F4B" w:rsidP="00EF079E">
            <w:pPr>
              <w:pStyle w:val="ConsPlusNormal"/>
              <w:jc w:val="both"/>
              <w:rPr>
                <w:sz w:val="28"/>
                <w:szCs w:val="28"/>
              </w:rPr>
            </w:pPr>
            <w:r w:rsidRPr="007C506F">
              <w:rPr>
                <w:sz w:val="28"/>
                <w:szCs w:val="28"/>
              </w:rPr>
              <w:t>Образовательные организации дополнительного профессионального образования (повышения квалификации специалистов), методические (учебно-методические) организации всех наименований (независимо от ведомственной подчиненности)</w:t>
            </w:r>
          </w:p>
        </w:tc>
        <w:tc>
          <w:tcPr>
            <w:tcW w:w="4782" w:type="dxa"/>
          </w:tcPr>
          <w:p w:rsidR="00D24F4B" w:rsidRPr="007C506F" w:rsidRDefault="00D24F4B" w:rsidP="00EF079E">
            <w:pPr>
              <w:pStyle w:val="ConsPlusNormal"/>
              <w:jc w:val="both"/>
              <w:rPr>
                <w:sz w:val="28"/>
                <w:szCs w:val="28"/>
              </w:rPr>
            </w:pPr>
            <w:r w:rsidRPr="007C506F">
              <w:rPr>
                <w:sz w:val="28"/>
                <w:szCs w:val="28"/>
              </w:rPr>
              <w:t>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w:t>
            </w:r>
          </w:p>
        </w:tc>
      </w:tr>
      <w:tr w:rsidR="00D24F4B" w:rsidRPr="007C506F" w:rsidTr="00EF079E">
        <w:tc>
          <w:tcPr>
            <w:tcW w:w="828" w:type="dxa"/>
          </w:tcPr>
          <w:p w:rsidR="00D24F4B" w:rsidRPr="007C506F" w:rsidRDefault="00D24F4B" w:rsidP="00EF079E">
            <w:pPr>
              <w:pStyle w:val="ConsPlusNormal"/>
              <w:jc w:val="both"/>
              <w:rPr>
                <w:sz w:val="28"/>
                <w:szCs w:val="28"/>
              </w:rPr>
            </w:pPr>
            <w:r w:rsidRPr="007C506F">
              <w:rPr>
                <w:sz w:val="28"/>
                <w:szCs w:val="28"/>
              </w:rPr>
              <w:t>5.</w:t>
            </w:r>
          </w:p>
        </w:tc>
        <w:tc>
          <w:tcPr>
            <w:tcW w:w="3960" w:type="dxa"/>
          </w:tcPr>
          <w:p w:rsidR="00D24F4B" w:rsidRPr="007C506F" w:rsidRDefault="00D24F4B" w:rsidP="00EF079E">
            <w:pPr>
              <w:pStyle w:val="ConsPlusNormal"/>
              <w:jc w:val="both"/>
              <w:rPr>
                <w:sz w:val="28"/>
                <w:szCs w:val="28"/>
              </w:rPr>
            </w:pPr>
            <w:r w:rsidRPr="007C506F">
              <w:rPr>
                <w:sz w:val="28"/>
                <w:szCs w:val="28"/>
              </w:rPr>
              <w:t>1. Органы, осуществляющие управление в сфере образования, и органы (структурные подразделения), осуществляющие руководство образовательными организациями</w:t>
            </w:r>
          </w:p>
        </w:tc>
        <w:tc>
          <w:tcPr>
            <w:tcW w:w="4782" w:type="dxa"/>
          </w:tcPr>
          <w:p w:rsidR="00D24F4B" w:rsidRPr="007C506F" w:rsidRDefault="00D24F4B" w:rsidP="00EF079E">
            <w:pPr>
              <w:pStyle w:val="ConsPlusNormal"/>
              <w:jc w:val="both"/>
              <w:rPr>
                <w:sz w:val="28"/>
                <w:szCs w:val="28"/>
              </w:rPr>
            </w:pPr>
            <w:r w:rsidRPr="007C506F">
              <w:rPr>
                <w:sz w:val="28"/>
                <w:szCs w:val="28"/>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D24F4B" w:rsidRPr="007C506F" w:rsidTr="00EF079E">
        <w:tc>
          <w:tcPr>
            <w:tcW w:w="828" w:type="dxa"/>
          </w:tcPr>
          <w:p w:rsidR="00D24F4B" w:rsidRPr="007C506F" w:rsidRDefault="00D24F4B" w:rsidP="00EF079E">
            <w:pPr>
              <w:pStyle w:val="ConsPlusNormal"/>
              <w:rPr>
                <w:sz w:val="28"/>
                <w:szCs w:val="28"/>
              </w:rPr>
            </w:pPr>
          </w:p>
        </w:tc>
        <w:tc>
          <w:tcPr>
            <w:tcW w:w="3960" w:type="dxa"/>
          </w:tcPr>
          <w:p w:rsidR="00D24F4B" w:rsidRPr="007C506F" w:rsidRDefault="00D24F4B" w:rsidP="00EF079E">
            <w:pPr>
              <w:pStyle w:val="ConsPlusNormal"/>
              <w:jc w:val="both"/>
              <w:rPr>
                <w:sz w:val="28"/>
                <w:szCs w:val="28"/>
              </w:rPr>
            </w:pPr>
            <w:r w:rsidRPr="007C506F">
              <w:rPr>
                <w:sz w:val="28"/>
                <w:szCs w:val="28"/>
              </w:rPr>
              <w:t>2. 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w:t>
            </w:r>
          </w:p>
        </w:tc>
        <w:tc>
          <w:tcPr>
            <w:tcW w:w="4782" w:type="dxa"/>
          </w:tcPr>
          <w:p w:rsidR="00D24F4B" w:rsidRPr="007C506F" w:rsidRDefault="00D24F4B" w:rsidP="00EF079E">
            <w:pPr>
              <w:pStyle w:val="ConsPlusNormal"/>
              <w:jc w:val="both"/>
              <w:rPr>
                <w:sz w:val="28"/>
                <w:szCs w:val="28"/>
              </w:rPr>
            </w:pPr>
            <w:r w:rsidRPr="007C506F">
              <w:rPr>
                <w:sz w:val="28"/>
                <w:szCs w:val="28"/>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D24F4B" w:rsidRPr="007C506F" w:rsidTr="00EF079E">
        <w:tc>
          <w:tcPr>
            <w:tcW w:w="828" w:type="dxa"/>
          </w:tcPr>
          <w:p w:rsidR="00D24F4B" w:rsidRPr="007C506F" w:rsidRDefault="00D24F4B" w:rsidP="00EF079E">
            <w:pPr>
              <w:pStyle w:val="ConsPlusNormal"/>
              <w:jc w:val="both"/>
              <w:rPr>
                <w:sz w:val="28"/>
                <w:szCs w:val="28"/>
              </w:rPr>
            </w:pPr>
            <w:r w:rsidRPr="007C506F">
              <w:rPr>
                <w:sz w:val="28"/>
                <w:szCs w:val="28"/>
              </w:rPr>
              <w:t>6.</w:t>
            </w:r>
          </w:p>
        </w:tc>
        <w:tc>
          <w:tcPr>
            <w:tcW w:w="3960" w:type="dxa"/>
          </w:tcPr>
          <w:p w:rsidR="00D24F4B" w:rsidRPr="007C506F" w:rsidRDefault="00D24F4B" w:rsidP="00EF079E">
            <w:pPr>
              <w:pStyle w:val="ConsPlusNormal"/>
              <w:jc w:val="both"/>
              <w:rPr>
                <w:sz w:val="28"/>
                <w:szCs w:val="28"/>
              </w:rPr>
            </w:pPr>
            <w:r w:rsidRPr="007C506F">
              <w:rPr>
                <w:sz w:val="28"/>
                <w:szCs w:val="28"/>
              </w:rPr>
              <w:t>Образовательные организации РОСТО (ДОСААФ) и гражданской авиации</w:t>
            </w:r>
          </w:p>
        </w:tc>
        <w:tc>
          <w:tcPr>
            <w:tcW w:w="4782" w:type="dxa"/>
          </w:tcPr>
          <w:p w:rsidR="00D24F4B" w:rsidRPr="007C506F" w:rsidRDefault="00D24F4B" w:rsidP="00EF079E">
            <w:pPr>
              <w:pStyle w:val="ConsPlusNormal"/>
              <w:jc w:val="both"/>
              <w:rPr>
                <w:sz w:val="28"/>
                <w:szCs w:val="28"/>
              </w:rPr>
            </w:pPr>
            <w:r w:rsidRPr="007C506F">
              <w:rPr>
                <w:sz w:val="28"/>
                <w:szCs w:val="28"/>
              </w:rPr>
              <w:t xml:space="preserve">руководящий, командно-летный, командно-инструкторский, инженерно-инструкторский, инструкторский и преподавательский составы, мастера производственного </w:t>
            </w:r>
            <w:r w:rsidRPr="007C506F">
              <w:rPr>
                <w:sz w:val="28"/>
                <w:szCs w:val="28"/>
              </w:rPr>
              <w:lastRenderedPageBreak/>
              <w:t>обучения, инженеры-инструкторы-методисты, инженеры-летчики-методисты</w:t>
            </w:r>
          </w:p>
        </w:tc>
      </w:tr>
      <w:tr w:rsidR="00D24F4B" w:rsidRPr="007C506F" w:rsidTr="00EF079E">
        <w:tc>
          <w:tcPr>
            <w:tcW w:w="828" w:type="dxa"/>
          </w:tcPr>
          <w:p w:rsidR="00D24F4B" w:rsidRPr="007C506F" w:rsidRDefault="00D24F4B" w:rsidP="00EF079E">
            <w:pPr>
              <w:pStyle w:val="ConsPlusNormal"/>
              <w:jc w:val="both"/>
              <w:rPr>
                <w:sz w:val="28"/>
                <w:szCs w:val="28"/>
              </w:rPr>
            </w:pPr>
            <w:r w:rsidRPr="007C506F">
              <w:rPr>
                <w:sz w:val="28"/>
                <w:szCs w:val="28"/>
              </w:rPr>
              <w:lastRenderedPageBreak/>
              <w:t>7.</w:t>
            </w:r>
          </w:p>
        </w:tc>
        <w:tc>
          <w:tcPr>
            <w:tcW w:w="3960" w:type="dxa"/>
          </w:tcPr>
          <w:p w:rsidR="00D24F4B" w:rsidRPr="007C506F" w:rsidRDefault="00D24F4B" w:rsidP="00EF079E">
            <w:pPr>
              <w:pStyle w:val="ConsPlusNormal"/>
              <w:jc w:val="both"/>
              <w:rPr>
                <w:sz w:val="28"/>
                <w:szCs w:val="28"/>
              </w:rPr>
            </w:pPr>
            <w:r w:rsidRPr="007C506F">
              <w:rPr>
                <w:sz w:val="28"/>
                <w:szCs w:val="28"/>
              </w:rPr>
              <w:t>Общежития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культурно-просветительные учреждения и подразделения предприятий и организаций по работе с детьми и подростками</w:t>
            </w:r>
          </w:p>
        </w:tc>
        <w:tc>
          <w:tcPr>
            <w:tcW w:w="4782" w:type="dxa"/>
          </w:tcPr>
          <w:p w:rsidR="00D24F4B" w:rsidRPr="007C506F" w:rsidRDefault="00D24F4B" w:rsidP="00EF079E">
            <w:pPr>
              <w:pStyle w:val="ConsPlusNormal"/>
              <w:jc w:val="both"/>
              <w:rPr>
                <w:sz w:val="28"/>
                <w:szCs w:val="28"/>
              </w:rPr>
            </w:pPr>
            <w:r w:rsidRPr="007C506F">
              <w:rPr>
                <w:sz w:val="28"/>
                <w:szCs w:val="28"/>
              </w:rPr>
              <w:t>воспитатели, педагоги-организаторы, педагоги-психологи (психологи), преподаватели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D24F4B" w:rsidRPr="007C506F" w:rsidTr="00EF079E">
        <w:tc>
          <w:tcPr>
            <w:tcW w:w="828" w:type="dxa"/>
          </w:tcPr>
          <w:p w:rsidR="00D24F4B" w:rsidRPr="007C506F" w:rsidRDefault="00D24F4B" w:rsidP="00EF079E">
            <w:pPr>
              <w:pStyle w:val="ConsPlusNormal"/>
              <w:jc w:val="both"/>
              <w:rPr>
                <w:sz w:val="28"/>
                <w:szCs w:val="28"/>
              </w:rPr>
            </w:pPr>
            <w:r w:rsidRPr="007C506F">
              <w:rPr>
                <w:sz w:val="28"/>
                <w:szCs w:val="28"/>
              </w:rPr>
              <w:t>8.</w:t>
            </w:r>
          </w:p>
        </w:tc>
        <w:tc>
          <w:tcPr>
            <w:tcW w:w="3960" w:type="dxa"/>
          </w:tcPr>
          <w:p w:rsidR="00D24F4B" w:rsidRPr="007C506F" w:rsidRDefault="00D24F4B" w:rsidP="00EF079E">
            <w:pPr>
              <w:pStyle w:val="ConsPlusNormal"/>
              <w:jc w:val="both"/>
              <w:rPr>
                <w:sz w:val="28"/>
                <w:szCs w:val="28"/>
              </w:rPr>
            </w:pPr>
            <w:r w:rsidRPr="007C506F">
              <w:rPr>
                <w:sz w:val="28"/>
                <w:szCs w:val="28"/>
              </w:rPr>
              <w:t>Исправительные колонии, воспитательные колонии, тюрьмы, лечебные исправительные учреждения и следственные изоляторы</w:t>
            </w:r>
          </w:p>
        </w:tc>
        <w:tc>
          <w:tcPr>
            <w:tcW w:w="4782" w:type="dxa"/>
          </w:tcPr>
          <w:p w:rsidR="00D24F4B" w:rsidRPr="007C506F" w:rsidRDefault="00D24F4B" w:rsidP="00EF079E">
            <w:pPr>
              <w:pStyle w:val="ConsPlusNormal"/>
              <w:jc w:val="both"/>
              <w:rPr>
                <w:sz w:val="28"/>
                <w:szCs w:val="28"/>
              </w:rPr>
            </w:pPr>
            <w:r w:rsidRPr="007C506F">
              <w:rPr>
                <w:sz w:val="28"/>
                <w:szCs w:val="28"/>
              </w:rP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rsidR="00D24F4B" w:rsidRPr="007C506F" w:rsidRDefault="00D24F4B" w:rsidP="00D24F4B">
      <w:pPr>
        <w:pStyle w:val="ConsPlusNormal"/>
        <w:ind w:firstLine="540"/>
        <w:jc w:val="both"/>
        <w:rPr>
          <w:sz w:val="28"/>
          <w:szCs w:val="28"/>
        </w:rPr>
      </w:pPr>
    </w:p>
    <w:p w:rsidR="00D24F4B" w:rsidRDefault="00D24F4B" w:rsidP="00D24F4B">
      <w:pPr>
        <w:pStyle w:val="ConsPlusNormal"/>
        <w:ind w:firstLine="540"/>
        <w:jc w:val="both"/>
        <w:rPr>
          <w:sz w:val="28"/>
          <w:szCs w:val="28"/>
        </w:rPr>
      </w:pPr>
    </w:p>
    <w:p w:rsidR="00D24F4B" w:rsidRPr="007C506F" w:rsidRDefault="00D24F4B" w:rsidP="00D24F4B">
      <w:pPr>
        <w:pStyle w:val="ConsPlusNormal"/>
        <w:ind w:firstLine="540"/>
        <w:jc w:val="both"/>
        <w:rPr>
          <w:sz w:val="28"/>
          <w:szCs w:val="28"/>
        </w:rPr>
      </w:pPr>
      <w:r w:rsidRPr="007C506F">
        <w:rPr>
          <w:sz w:val="28"/>
          <w:szCs w:val="28"/>
        </w:rPr>
        <w:t>Примечание.</w:t>
      </w:r>
    </w:p>
    <w:p w:rsidR="00D24F4B" w:rsidRPr="007C506F" w:rsidRDefault="00D24F4B" w:rsidP="00D24F4B">
      <w:pPr>
        <w:pStyle w:val="ConsPlusNormal"/>
        <w:ind w:firstLine="540"/>
        <w:jc w:val="both"/>
        <w:rPr>
          <w:sz w:val="28"/>
          <w:szCs w:val="28"/>
        </w:rPr>
      </w:pPr>
      <w:r w:rsidRPr="007C506F">
        <w:rPr>
          <w:sz w:val="28"/>
          <w:szCs w:val="28"/>
        </w:rPr>
        <w:t>В стаж педагогической работы включается время работы в должностях учителя-дефектолога, логопеда, воспитателя в медицинских организациях и органах социального обеспечения.</w:t>
      </w:r>
    </w:p>
    <w:p w:rsidR="00D24F4B" w:rsidRPr="007C506F" w:rsidRDefault="00D24F4B" w:rsidP="00D24F4B">
      <w:pPr>
        <w:pStyle w:val="ConsPlusNormal"/>
        <w:ind w:firstLine="540"/>
        <w:jc w:val="both"/>
        <w:rPr>
          <w:sz w:val="28"/>
          <w:szCs w:val="28"/>
        </w:rPr>
      </w:pPr>
      <w:r w:rsidRPr="007C506F">
        <w:rPr>
          <w:sz w:val="28"/>
          <w:szCs w:val="28"/>
        </w:rPr>
        <w:t>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D24F4B" w:rsidRPr="007C506F" w:rsidRDefault="00D24F4B" w:rsidP="00D24F4B">
      <w:pPr>
        <w:pStyle w:val="ConsPlusNormal"/>
        <w:ind w:firstLine="540"/>
        <w:jc w:val="both"/>
        <w:rPr>
          <w:sz w:val="28"/>
          <w:szCs w:val="28"/>
        </w:rPr>
      </w:pPr>
      <w:r w:rsidRPr="007C506F">
        <w:rPr>
          <w:sz w:val="28"/>
          <w:szCs w:val="28"/>
        </w:rPr>
        <w:t xml:space="preserve">1) преподавателям-организаторам (основ безопасности </w:t>
      </w:r>
      <w:r w:rsidRPr="007C506F">
        <w:rPr>
          <w:sz w:val="28"/>
          <w:szCs w:val="28"/>
        </w:rPr>
        <w:lastRenderedPageBreak/>
        <w:t>жизнедеятельности, допризывной подготовки);</w:t>
      </w:r>
    </w:p>
    <w:p w:rsidR="00D24F4B" w:rsidRPr="007C506F" w:rsidRDefault="00D24F4B" w:rsidP="00D24F4B">
      <w:pPr>
        <w:pStyle w:val="ConsPlusNormal"/>
        <w:ind w:firstLine="540"/>
        <w:jc w:val="both"/>
        <w:rPr>
          <w:sz w:val="28"/>
          <w:szCs w:val="28"/>
        </w:rPr>
      </w:pPr>
      <w:r w:rsidRPr="007C506F">
        <w:rPr>
          <w:sz w:val="28"/>
          <w:szCs w:val="28"/>
        </w:rPr>
        <w:t>2)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D24F4B" w:rsidRPr="007C506F" w:rsidRDefault="00D24F4B" w:rsidP="00D24F4B">
      <w:pPr>
        <w:pStyle w:val="ConsPlusNormal"/>
        <w:ind w:firstLine="540"/>
        <w:jc w:val="both"/>
        <w:rPr>
          <w:sz w:val="28"/>
          <w:szCs w:val="28"/>
        </w:rPr>
      </w:pPr>
      <w:r w:rsidRPr="007C506F">
        <w:rPr>
          <w:sz w:val="28"/>
          <w:szCs w:val="28"/>
        </w:rPr>
        <w:t>3)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D24F4B" w:rsidRPr="007C506F" w:rsidRDefault="00D24F4B" w:rsidP="00D24F4B">
      <w:pPr>
        <w:pStyle w:val="ConsPlusNormal"/>
        <w:ind w:firstLine="540"/>
        <w:jc w:val="both"/>
        <w:rPr>
          <w:sz w:val="28"/>
          <w:szCs w:val="28"/>
        </w:rPr>
      </w:pPr>
      <w:r w:rsidRPr="007C506F">
        <w:rPr>
          <w:sz w:val="28"/>
          <w:szCs w:val="28"/>
        </w:rPr>
        <w:t>4) педагогам дополнительного образования;</w:t>
      </w:r>
    </w:p>
    <w:p w:rsidR="00D24F4B" w:rsidRPr="007C506F" w:rsidRDefault="00D24F4B" w:rsidP="00D24F4B">
      <w:pPr>
        <w:pStyle w:val="ConsPlusNormal"/>
        <w:ind w:firstLine="540"/>
        <w:jc w:val="both"/>
        <w:rPr>
          <w:sz w:val="28"/>
          <w:szCs w:val="28"/>
        </w:rPr>
      </w:pPr>
      <w:r w:rsidRPr="007C506F">
        <w:rPr>
          <w:sz w:val="28"/>
          <w:szCs w:val="28"/>
        </w:rPr>
        <w:t>5) педагогическим работникам экспериментальных образовательных организаций;</w:t>
      </w:r>
    </w:p>
    <w:p w:rsidR="00D24F4B" w:rsidRPr="007C506F" w:rsidRDefault="00D24F4B" w:rsidP="00D24F4B">
      <w:pPr>
        <w:pStyle w:val="ConsPlusNormal"/>
        <w:ind w:firstLine="540"/>
        <w:jc w:val="both"/>
        <w:rPr>
          <w:sz w:val="28"/>
          <w:szCs w:val="28"/>
        </w:rPr>
      </w:pPr>
      <w:r w:rsidRPr="007C506F">
        <w:rPr>
          <w:sz w:val="28"/>
          <w:szCs w:val="28"/>
        </w:rPr>
        <w:t>6) педагогам-психологам;</w:t>
      </w:r>
    </w:p>
    <w:p w:rsidR="00D24F4B" w:rsidRPr="007C506F" w:rsidRDefault="00D24F4B" w:rsidP="00D24F4B">
      <w:pPr>
        <w:pStyle w:val="ConsPlusNormal"/>
        <w:ind w:firstLine="540"/>
        <w:jc w:val="both"/>
        <w:rPr>
          <w:sz w:val="28"/>
          <w:szCs w:val="28"/>
        </w:rPr>
      </w:pPr>
      <w:r w:rsidRPr="007C506F">
        <w:rPr>
          <w:sz w:val="28"/>
          <w:szCs w:val="28"/>
        </w:rPr>
        <w:t>7) методистам;</w:t>
      </w:r>
    </w:p>
    <w:p w:rsidR="00D24F4B" w:rsidRPr="007C506F" w:rsidRDefault="00D24F4B" w:rsidP="00D24F4B">
      <w:pPr>
        <w:pStyle w:val="ConsPlusNormal"/>
        <w:ind w:firstLine="540"/>
        <w:jc w:val="both"/>
        <w:rPr>
          <w:sz w:val="28"/>
          <w:szCs w:val="28"/>
        </w:rPr>
      </w:pPr>
      <w:r w:rsidRPr="007C506F">
        <w:rPr>
          <w:sz w:val="28"/>
          <w:szCs w:val="28"/>
        </w:rPr>
        <w:t>8) педагогическим работникам профессиональных образовательных организаций (отделений): культуры и искусства, музыкально-педагогических, художественно-графических, музыкальных;</w:t>
      </w:r>
    </w:p>
    <w:p w:rsidR="00D24F4B" w:rsidRPr="007C506F" w:rsidRDefault="00D24F4B" w:rsidP="00D24F4B">
      <w:pPr>
        <w:pStyle w:val="ConsPlusNormal"/>
        <w:ind w:firstLine="540"/>
        <w:jc w:val="both"/>
        <w:rPr>
          <w:sz w:val="28"/>
          <w:szCs w:val="28"/>
        </w:rPr>
      </w:pPr>
      <w:r w:rsidRPr="007C506F">
        <w:rPr>
          <w:sz w:val="28"/>
          <w:szCs w:val="28"/>
        </w:rPr>
        <w:t>9) преподавателям организации дополнительного образования (культуры и искусства, в том числе музыкальных и художественных школ, школ искусств),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D24F4B" w:rsidRPr="007C506F" w:rsidRDefault="00D24F4B" w:rsidP="00D24F4B">
      <w:pPr>
        <w:pStyle w:val="ConsPlusNormal"/>
        <w:ind w:firstLine="540"/>
        <w:jc w:val="both"/>
        <w:rPr>
          <w:sz w:val="28"/>
          <w:szCs w:val="28"/>
        </w:rPr>
      </w:pPr>
      <w:r w:rsidRPr="007C506F">
        <w:rPr>
          <w:sz w:val="28"/>
          <w:szCs w:val="28"/>
        </w:rPr>
        <w:t>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D24F4B" w:rsidRPr="007C506F" w:rsidRDefault="00D24F4B" w:rsidP="00D24F4B">
      <w:pPr>
        <w:pStyle w:val="ConsPlusNormal"/>
        <w:ind w:firstLine="540"/>
        <w:jc w:val="both"/>
        <w:rPr>
          <w:sz w:val="28"/>
          <w:szCs w:val="28"/>
        </w:rPr>
      </w:pPr>
      <w:r w:rsidRPr="007C506F">
        <w:rPr>
          <w:sz w:val="28"/>
          <w:szCs w:val="28"/>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 (педагогическое образование).</w:t>
      </w:r>
    </w:p>
    <w:p w:rsidR="00D24F4B" w:rsidRPr="007C506F" w:rsidRDefault="00D24F4B" w:rsidP="00D24F4B">
      <w:pPr>
        <w:pStyle w:val="ConsPlusNormal"/>
        <w:ind w:firstLine="540"/>
        <w:jc w:val="both"/>
        <w:rPr>
          <w:sz w:val="28"/>
          <w:szCs w:val="28"/>
        </w:rPr>
      </w:pPr>
      <w:r w:rsidRPr="007C506F">
        <w:rPr>
          <w:sz w:val="28"/>
          <w:szCs w:val="28"/>
        </w:rPr>
        <w:t>Работникам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D24F4B" w:rsidRPr="007C506F" w:rsidRDefault="00D24F4B" w:rsidP="00D24F4B">
      <w:pPr>
        <w:pStyle w:val="ConsPlusNormal"/>
        <w:ind w:firstLine="540"/>
        <w:jc w:val="both"/>
        <w:rPr>
          <w:sz w:val="28"/>
          <w:szCs w:val="28"/>
        </w:rPr>
      </w:pPr>
      <w:r w:rsidRPr="007C506F">
        <w:rPr>
          <w:sz w:val="28"/>
          <w:szCs w:val="28"/>
        </w:rPr>
        <w:t>При этом в педагогический стаж засчитываются только те месяцы, в течение которых выполнялась педагогическая работа.</w:t>
      </w:r>
    </w:p>
    <w:p w:rsidR="00D24F4B" w:rsidRPr="007C506F" w:rsidRDefault="00D24F4B" w:rsidP="00D24F4B">
      <w:pPr>
        <w:pStyle w:val="ConsPlusNormal"/>
        <w:ind w:firstLine="540"/>
        <w:jc w:val="both"/>
        <w:rPr>
          <w:sz w:val="28"/>
          <w:szCs w:val="28"/>
        </w:rPr>
      </w:pPr>
      <w:r w:rsidRPr="007C506F">
        <w:rPr>
          <w:sz w:val="28"/>
          <w:szCs w:val="28"/>
        </w:rPr>
        <w:t xml:space="preserve">В случаях уменьшения стажа педагогической работы, исчисленного в соответствии с настоящим порядком, по сравнению со стажем, исчисленным </w:t>
      </w:r>
      <w:r w:rsidRPr="007C506F">
        <w:rPr>
          <w:sz w:val="28"/>
          <w:szCs w:val="28"/>
        </w:rPr>
        <w:lastRenderedPageBreak/>
        <w:t>по ранее действовавшим инструкциям, за работниками сохраняется ранее установленный стаж педагогической работы.</w:t>
      </w:r>
    </w:p>
    <w:p w:rsidR="00D24F4B" w:rsidRPr="007C506F" w:rsidRDefault="00D24F4B" w:rsidP="00D24F4B">
      <w:pPr>
        <w:pStyle w:val="ConsPlusNormal"/>
        <w:ind w:firstLine="540"/>
        <w:jc w:val="both"/>
        <w:rPr>
          <w:sz w:val="28"/>
          <w:szCs w:val="28"/>
        </w:rPr>
      </w:pPr>
      <w:r w:rsidRPr="007C506F">
        <w:rPr>
          <w:sz w:val="28"/>
          <w:szCs w:val="28"/>
        </w:rPr>
        <w:t>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5E0C4F" w:rsidRDefault="005E0C4F" w:rsidP="005E0C4F">
      <w:pPr>
        <w:rPr>
          <w:sz w:val="28"/>
          <w:szCs w:val="28"/>
        </w:rPr>
      </w:pPr>
    </w:p>
    <w:p w:rsidR="00050CCF" w:rsidRPr="005E0C4F" w:rsidRDefault="005E0C4F" w:rsidP="005E0C4F">
      <w:pPr>
        <w:rPr>
          <w:rFonts w:ascii="Times New Roman" w:hAnsi="Times New Roman" w:cs="Times New Roman"/>
          <w:sz w:val="28"/>
          <w:szCs w:val="28"/>
        </w:rPr>
      </w:pPr>
      <w:r>
        <w:rPr>
          <w:rFonts w:ascii="Times New Roman" w:hAnsi="Times New Roman" w:cs="Times New Roman"/>
          <w:sz w:val="28"/>
          <w:szCs w:val="28"/>
        </w:rPr>
        <w:t xml:space="preserve">                                                                                  </w:t>
      </w:r>
      <w:r w:rsidR="00050CCF" w:rsidRPr="005E0C4F">
        <w:rPr>
          <w:rFonts w:ascii="Times New Roman" w:hAnsi="Times New Roman" w:cs="Times New Roman"/>
          <w:sz w:val="28"/>
          <w:szCs w:val="28"/>
        </w:rPr>
        <w:t>Приложение 6</w:t>
      </w:r>
    </w:p>
    <w:p w:rsidR="00050CCF" w:rsidRDefault="00050CCF" w:rsidP="0001115A">
      <w:pPr>
        <w:pStyle w:val="ConsPlusNormal"/>
        <w:ind w:left="4500"/>
      </w:pPr>
      <w:r w:rsidRPr="001C6B99">
        <w:rPr>
          <w:sz w:val="28"/>
          <w:szCs w:val="28"/>
        </w:rPr>
        <w:t xml:space="preserve">к Положению об оплате труда работников </w:t>
      </w:r>
      <w:r>
        <w:rPr>
          <w:sz w:val="28"/>
          <w:szCs w:val="28"/>
        </w:rPr>
        <w:t>МБУ ДО ДЮЦ «Бутурлинец»</w:t>
      </w:r>
      <w:r>
        <w:t xml:space="preserve"> </w:t>
      </w:r>
    </w:p>
    <w:p w:rsidR="00050CCF" w:rsidRPr="003E4062" w:rsidRDefault="00050CCF" w:rsidP="00050CCF">
      <w:pPr>
        <w:pStyle w:val="ConsPlusNormal"/>
        <w:jc w:val="center"/>
        <w:rPr>
          <w:b/>
          <w:sz w:val="28"/>
          <w:szCs w:val="28"/>
        </w:rPr>
      </w:pPr>
      <w:r w:rsidRPr="003E4062">
        <w:rPr>
          <w:b/>
          <w:sz w:val="28"/>
          <w:szCs w:val="28"/>
        </w:rPr>
        <w:t>Размеры минимальных окладов,</w:t>
      </w:r>
    </w:p>
    <w:p w:rsidR="00050CCF" w:rsidRDefault="00050CCF" w:rsidP="00050CCF">
      <w:pPr>
        <w:pStyle w:val="ConsPlusNormal"/>
        <w:jc w:val="center"/>
        <w:rPr>
          <w:b/>
          <w:sz w:val="28"/>
          <w:szCs w:val="28"/>
        </w:rPr>
      </w:pPr>
      <w:r w:rsidRPr="003E4062">
        <w:rPr>
          <w:b/>
          <w:sz w:val="28"/>
          <w:szCs w:val="28"/>
        </w:rPr>
        <w:t xml:space="preserve">минимальных ставок заработной платы работников </w:t>
      </w:r>
    </w:p>
    <w:p w:rsidR="00050CCF" w:rsidRDefault="00050CCF" w:rsidP="00050CCF">
      <w:pPr>
        <w:pStyle w:val="ConsPlusNormal"/>
        <w:jc w:val="center"/>
        <w:rPr>
          <w:b/>
          <w:sz w:val="28"/>
          <w:szCs w:val="28"/>
        </w:rPr>
      </w:pPr>
      <w:r>
        <w:rPr>
          <w:b/>
          <w:sz w:val="28"/>
          <w:szCs w:val="28"/>
        </w:rPr>
        <w:t>МБУ ДО ДЮЦ «Бутурлинец»</w:t>
      </w:r>
      <w:r w:rsidRPr="003E4062">
        <w:rPr>
          <w:b/>
          <w:sz w:val="28"/>
          <w:szCs w:val="28"/>
        </w:rPr>
        <w:t xml:space="preserve"> по замещаемым должностям,</w:t>
      </w:r>
    </w:p>
    <w:p w:rsidR="00050CCF" w:rsidRDefault="00050CCF" w:rsidP="00050CCF">
      <w:pPr>
        <w:pStyle w:val="ConsPlusNormal"/>
        <w:jc w:val="center"/>
        <w:rPr>
          <w:b/>
          <w:sz w:val="28"/>
          <w:szCs w:val="28"/>
        </w:rPr>
      </w:pPr>
      <w:r w:rsidRPr="003E4062">
        <w:rPr>
          <w:b/>
          <w:sz w:val="28"/>
          <w:szCs w:val="28"/>
        </w:rPr>
        <w:t xml:space="preserve"> предусмотренным ПКГ должностей работников </w:t>
      </w:r>
      <w:r>
        <w:rPr>
          <w:b/>
          <w:sz w:val="28"/>
          <w:szCs w:val="28"/>
        </w:rPr>
        <w:t>здравоохранения</w:t>
      </w:r>
      <w:r w:rsidRPr="003E4062">
        <w:rPr>
          <w:b/>
          <w:sz w:val="28"/>
          <w:szCs w:val="28"/>
        </w:rPr>
        <w:t>,</w:t>
      </w:r>
    </w:p>
    <w:p w:rsidR="00050CCF" w:rsidRDefault="00050CCF" w:rsidP="00050CCF">
      <w:pPr>
        <w:pStyle w:val="ConsPlusNormal"/>
        <w:ind w:firstLine="720"/>
        <w:jc w:val="center"/>
        <w:rPr>
          <w:b/>
          <w:sz w:val="28"/>
          <w:szCs w:val="28"/>
        </w:rPr>
      </w:pPr>
      <w:r w:rsidRPr="003E4062">
        <w:rPr>
          <w:b/>
          <w:sz w:val="28"/>
          <w:szCs w:val="28"/>
        </w:rPr>
        <w:t xml:space="preserve"> с 1 января 2014 года</w:t>
      </w:r>
    </w:p>
    <w:p w:rsidR="00050CCF" w:rsidRDefault="00050CCF" w:rsidP="00050CCF">
      <w:pPr>
        <w:pStyle w:val="ConsPlusNormal"/>
        <w:rPr>
          <w:b/>
          <w:sz w:val="28"/>
          <w:szCs w:val="28"/>
        </w:rPr>
      </w:pPr>
      <w:r>
        <w:rPr>
          <w:b/>
          <w:sz w:val="28"/>
          <w:szCs w:val="28"/>
        </w:rPr>
        <w:t xml:space="preserve"> </w:t>
      </w:r>
    </w:p>
    <w:tbl>
      <w:tblPr>
        <w:tblStyle w:val="a3"/>
        <w:tblW w:w="0" w:type="auto"/>
        <w:tblLayout w:type="fixed"/>
        <w:tblLook w:val="01E0" w:firstRow="1" w:lastRow="1" w:firstColumn="1" w:lastColumn="1" w:noHBand="0" w:noVBand="0"/>
      </w:tblPr>
      <w:tblGrid>
        <w:gridCol w:w="648"/>
        <w:gridCol w:w="4025"/>
        <w:gridCol w:w="1131"/>
        <w:gridCol w:w="1577"/>
        <w:gridCol w:w="1577"/>
      </w:tblGrid>
      <w:tr w:rsidR="00050CCF" w:rsidTr="00050CCF">
        <w:tc>
          <w:tcPr>
            <w:tcW w:w="648" w:type="dxa"/>
          </w:tcPr>
          <w:p w:rsidR="00050CCF" w:rsidRPr="00720EC5" w:rsidRDefault="00050CCF" w:rsidP="00EF079E">
            <w:pPr>
              <w:pStyle w:val="ConsPlusNormal"/>
              <w:jc w:val="center"/>
              <w:rPr>
                <w:color w:val="000000"/>
                <w:sz w:val="28"/>
                <w:szCs w:val="28"/>
              </w:rPr>
            </w:pPr>
            <w:r>
              <w:rPr>
                <w:color w:val="000000"/>
                <w:sz w:val="28"/>
                <w:szCs w:val="28"/>
              </w:rPr>
              <w:t>№</w:t>
            </w:r>
            <w:r w:rsidRPr="00720EC5">
              <w:rPr>
                <w:color w:val="000000"/>
                <w:sz w:val="28"/>
                <w:szCs w:val="28"/>
              </w:rPr>
              <w:t xml:space="preserve"> п/п</w:t>
            </w:r>
          </w:p>
        </w:tc>
        <w:tc>
          <w:tcPr>
            <w:tcW w:w="4025" w:type="dxa"/>
          </w:tcPr>
          <w:p w:rsidR="00050CCF" w:rsidRPr="00720EC5" w:rsidRDefault="00050CCF" w:rsidP="00EF079E">
            <w:pPr>
              <w:pStyle w:val="ConsPlusNormal"/>
              <w:jc w:val="center"/>
              <w:rPr>
                <w:color w:val="000000"/>
                <w:sz w:val="28"/>
                <w:szCs w:val="28"/>
              </w:rPr>
            </w:pPr>
            <w:r w:rsidRPr="00720EC5">
              <w:rPr>
                <w:color w:val="000000"/>
                <w:sz w:val="28"/>
                <w:szCs w:val="28"/>
              </w:rPr>
              <w:t>Профессиональная квалификационная группа/квалификационный уровень</w:t>
            </w:r>
          </w:p>
        </w:tc>
        <w:tc>
          <w:tcPr>
            <w:tcW w:w="1131" w:type="dxa"/>
          </w:tcPr>
          <w:p w:rsidR="00050CCF" w:rsidRPr="00720EC5" w:rsidRDefault="00050CCF" w:rsidP="00EF079E">
            <w:pPr>
              <w:pStyle w:val="ConsPlusNormal"/>
              <w:jc w:val="center"/>
              <w:rPr>
                <w:color w:val="000000"/>
                <w:sz w:val="28"/>
                <w:szCs w:val="28"/>
              </w:rPr>
            </w:pPr>
            <w:r w:rsidRPr="00720EC5">
              <w:rPr>
                <w:color w:val="000000"/>
                <w:sz w:val="28"/>
                <w:szCs w:val="28"/>
              </w:rPr>
              <w:t>Повышающий коэффициент по профессии</w:t>
            </w: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Минимальные оклады (минимальные ставки заработной платы), рублей</w:t>
            </w: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 xml:space="preserve">Минимальные оклады (минимальные ставки заработной платы) </w:t>
            </w:r>
            <w:hyperlink w:anchor="P2487" w:history="1">
              <w:r w:rsidRPr="00720EC5">
                <w:rPr>
                  <w:color w:val="000000"/>
                  <w:sz w:val="28"/>
                  <w:szCs w:val="28"/>
                </w:rPr>
                <w:t>&lt;**&gt;</w:t>
              </w:r>
            </w:hyperlink>
            <w:r w:rsidRPr="00720EC5">
              <w:rPr>
                <w:color w:val="000000"/>
                <w:sz w:val="28"/>
                <w:szCs w:val="28"/>
              </w:rPr>
              <w:t>, рублей</w:t>
            </w:r>
          </w:p>
        </w:tc>
      </w:tr>
      <w:tr w:rsidR="00050CCF" w:rsidTr="00050CCF">
        <w:tc>
          <w:tcPr>
            <w:tcW w:w="648" w:type="dxa"/>
          </w:tcPr>
          <w:p w:rsidR="00050CCF" w:rsidRPr="00720EC5" w:rsidRDefault="00050CCF" w:rsidP="00EF079E">
            <w:pPr>
              <w:pStyle w:val="ConsPlusNormal"/>
              <w:jc w:val="both"/>
              <w:rPr>
                <w:color w:val="000000"/>
                <w:sz w:val="28"/>
                <w:szCs w:val="28"/>
              </w:rPr>
            </w:pPr>
            <w:r w:rsidRPr="00720EC5">
              <w:rPr>
                <w:color w:val="000000"/>
                <w:sz w:val="28"/>
                <w:szCs w:val="28"/>
              </w:rPr>
              <w:t>1.</w:t>
            </w:r>
          </w:p>
        </w:tc>
        <w:tc>
          <w:tcPr>
            <w:tcW w:w="4025" w:type="dxa"/>
          </w:tcPr>
          <w:p w:rsidR="00050CCF" w:rsidRPr="00720EC5" w:rsidRDefault="00A616C9" w:rsidP="00EF079E">
            <w:pPr>
              <w:pStyle w:val="ConsPlusNormal"/>
              <w:jc w:val="both"/>
              <w:rPr>
                <w:color w:val="000000"/>
                <w:sz w:val="28"/>
                <w:szCs w:val="28"/>
              </w:rPr>
            </w:pPr>
            <w:hyperlink r:id="rId95" w:history="1">
              <w:r w:rsidR="00050CCF" w:rsidRPr="00720EC5">
                <w:rPr>
                  <w:color w:val="000000"/>
                  <w:sz w:val="28"/>
                  <w:szCs w:val="28"/>
                </w:rPr>
                <w:t>ПКГ</w:t>
              </w:r>
            </w:hyperlink>
            <w:r w:rsidR="00050CCF" w:rsidRPr="00720EC5">
              <w:rPr>
                <w:color w:val="000000"/>
                <w:sz w:val="28"/>
                <w:szCs w:val="28"/>
              </w:rPr>
              <w:t xml:space="preserve"> "Средний медицинский и фармацевтический персонал":</w:t>
            </w:r>
          </w:p>
        </w:tc>
        <w:tc>
          <w:tcPr>
            <w:tcW w:w="1131" w:type="dxa"/>
          </w:tcPr>
          <w:p w:rsidR="00050CCF" w:rsidRPr="00720EC5" w:rsidRDefault="00050CCF" w:rsidP="00EF079E">
            <w:pPr>
              <w:pStyle w:val="ConsPlusNormal"/>
              <w:rPr>
                <w:color w:val="000000"/>
                <w:sz w:val="28"/>
                <w:szCs w:val="28"/>
              </w:rPr>
            </w:pPr>
          </w:p>
        </w:tc>
        <w:tc>
          <w:tcPr>
            <w:tcW w:w="1577" w:type="dxa"/>
          </w:tcPr>
          <w:p w:rsidR="00050CCF" w:rsidRPr="00720EC5" w:rsidRDefault="00050CCF" w:rsidP="00EF079E">
            <w:pPr>
              <w:pStyle w:val="ConsPlusNormal"/>
              <w:rPr>
                <w:color w:val="000000"/>
                <w:sz w:val="28"/>
                <w:szCs w:val="28"/>
              </w:rPr>
            </w:pPr>
          </w:p>
        </w:tc>
        <w:tc>
          <w:tcPr>
            <w:tcW w:w="1577" w:type="dxa"/>
          </w:tcPr>
          <w:p w:rsidR="00050CCF" w:rsidRPr="00720EC5" w:rsidRDefault="00050CCF" w:rsidP="00EF079E">
            <w:pPr>
              <w:pStyle w:val="ConsPlusNormal"/>
              <w:rPr>
                <w:color w:val="000000"/>
                <w:sz w:val="28"/>
                <w:szCs w:val="28"/>
              </w:rPr>
            </w:pPr>
          </w:p>
        </w:tc>
      </w:tr>
      <w:tr w:rsidR="00050CCF" w:rsidTr="00050CCF">
        <w:tc>
          <w:tcPr>
            <w:tcW w:w="648" w:type="dxa"/>
          </w:tcPr>
          <w:p w:rsidR="00050CCF" w:rsidRPr="00720EC5" w:rsidRDefault="00050CCF" w:rsidP="00EF079E">
            <w:pPr>
              <w:pStyle w:val="ConsPlusNormal"/>
              <w:jc w:val="both"/>
              <w:rPr>
                <w:color w:val="000000"/>
                <w:sz w:val="28"/>
                <w:szCs w:val="28"/>
              </w:rPr>
            </w:pPr>
            <w:r w:rsidRPr="00720EC5">
              <w:rPr>
                <w:color w:val="000000"/>
                <w:sz w:val="28"/>
                <w:szCs w:val="28"/>
              </w:rPr>
              <w:t>1.1.</w:t>
            </w:r>
          </w:p>
        </w:tc>
        <w:tc>
          <w:tcPr>
            <w:tcW w:w="4025" w:type="dxa"/>
          </w:tcPr>
          <w:p w:rsidR="00050CCF" w:rsidRPr="00720EC5" w:rsidRDefault="00050CCF" w:rsidP="00EF079E">
            <w:pPr>
              <w:pStyle w:val="ConsPlusNormal"/>
              <w:jc w:val="both"/>
              <w:rPr>
                <w:color w:val="000000"/>
                <w:sz w:val="28"/>
                <w:szCs w:val="28"/>
              </w:rPr>
            </w:pPr>
            <w:r w:rsidRPr="00720EC5">
              <w:rPr>
                <w:color w:val="000000"/>
                <w:sz w:val="28"/>
                <w:szCs w:val="28"/>
              </w:rPr>
              <w:t xml:space="preserve">1 квалификационный </w:t>
            </w:r>
            <w:hyperlink r:id="rId96" w:history="1">
              <w:r w:rsidRPr="00720EC5">
                <w:rPr>
                  <w:color w:val="000000"/>
                  <w:sz w:val="28"/>
                  <w:szCs w:val="28"/>
                </w:rPr>
                <w:t>уровень</w:t>
              </w:r>
            </w:hyperlink>
            <w:r w:rsidRPr="00720EC5">
              <w:rPr>
                <w:color w:val="000000"/>
                <w:sz w:val="28"/>
                <w:szCs w:val="28"/>
              </w:rPr>
              <w:t xml:space="preserve"> (инструктор по лечебной физкультуре)</w:t>
            </w:r>
          </w:p>
        </w:tc>
        <w:tc>
          <w:tcPr>
            <w:tcW w:w="1131" w:type="dxa"/>
          </w:tcPr>
          <w:p w:rsidR="00050CCF" w:rsidRPr="00720EC5" w:rsidRDefault="00050CCF" w:rsidP="00EF079E">
            <w:pPr>
              <w:pStyle w:val="ConsPlusNormal"/>
              <w:rPr>
                <w:color w:val="000000"/>
                <w:sz w:val="28"/>
                <w:szCs w:val="28"/>
              </w:rPr>
            </w:pP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5418</w:t>
            </w: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6106</w:t>
            </w:r>
          </w:p>
        </w:tc>
      </w:tr>
      <w:tr w:rsidR="00050CCF" w:rsidTr="00050CCF">
        <w:tc>
          <w:tcPr>
            <w:tcW w:w="648" w:type="dxa"/>
          </w:tcPr>
          <w:p w:rsidR="00050CCF" w:rsidRPr="00720EC5" w:rsidRDefault="00050CCF" w:rsidP="00EF079E">
            <w:pPr>
              <w:pStyle w:val="ConsPlusNormal"/>
              <w:jc w:val="both"/>
              <w:rPr>
                <w:color w:val="000000"/>
                <w:sz w:val="28"/>
                <w:szCs w:val="28"/>
              </w:rPr>
            </w:pPr>
            <w:r w:rsidRPr="00720EC5">
              <w:rPr>
                <w:color w:val="000000"/>
                <w:sz w:val="28"/>
                <w:szCs w:val="28"/>
              </w:rPr>
              <w:t>1.2.</w:t>
            </w:r>
          </w:p>
        </w:tc>
        <w:tc>
          <w:tcPr>
            <w:tcW w:w="4025" w:type="dxa"/>
          </w:tcPr>
          <w:p w:rsidR="00050CCF" w:rsidRPr="00720EC5" w:rsidRDefault="00050CCF" w:rsidP="00EF079E">
            <w:pPr>
              <w:pStyle w:val="ConsPlusNormal"/>
              <w:jc w:val="both"/>
              <w:rPr>
                <w:color w:val="000000"/>
                <w:sz w:val="28"/>
                <w:szCs w:val="28"/>
              </w:rPr>
            </w:pPr>
            <w:r w:rsidRPr="00720EC5">
              <w:rPr>
                <w:color w:val="000000"/>
                <w:sz w:val="28"/>
                <w:szCs w:val="28"/>
              </w:rPr>
              <w:t xml:space="preserve">2 квалификационный </w:t>
            </w:r>
            <w:hyperlink r:id="rId97" w:history="1">
              <w:r w:rsidRPr="00720EC5">
                <w:rPr>
                  <w:color w:val="000000"/>
                  <w:sz w:val="28"/>
                  <w:szCs w:val="28"/>
                </w:rPr>
                <w:t>уровень</w:t>
              </w:r>
            </w:hyperlink>
            <w:r w:rsidRPr="00720EC5">
              <w:rPr>
                <w:color w:val="000000"/>
                <w:sz w:val="28"/>
                <w:szCs w:val="28"/>
              </w:rPr>
              <w:t xml:space="preserve"> (медицинская сестра диетическая)</w:t>
            </w:r>
          </w:p>
        </w:tc>
        <w:tc>
          <w:tcPr>
            <w:tcW w:w="1131" w:type="dxa"/>
          </w:tcPr>
          <w:p w:rsidR="00050CCF" w:rsidRPr="00720EC5" w:rsidRDefault="00050CCF" w:rsidP="00EF079E">
            <w:pPr>
              <w:pStyle w:val="ConsPlusNormal"/>
              <w:jc w:val="center"/>
              <w:rPr>
                <w:color w:val="000000"/>
                <w:sz w:val="28"/>
                <w:szCs w:val="28"/>
              </w:rPr>
            </w:pPr>
            <w:r w:rsidRPr="00720EC5">
              <w:rPr>
                <w:color w:val="000000"/>
                <w:sz w:val="28"/>
                <w:szCs w:val="28"/>
              </w:rPr>
              <w:t>1,1</w:t>
            </w: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5960</w:t>
            </w: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6717</w:t>
            </w:r>
          </w:p>
        </w:tc>
      </w:tr>
      <w:tr w:rsidR="00050CCF" w:rsidTr="00050CCF">
        <w:tc>
          <w:tcPr>
            <w:tcW w:w="648" w:type="dxa"/>
          </w:tcPr>
          <w:p w:rsidR="00050CCF" w:rsidRPr="00720EC5" w:rsidRDefault="00050CCF" w:rsidP="00EF079E">
            <w:pPr>
              <w:pStyle w:val="ConsPlusNormal"/>
              <w:jc w:val="both"/>
              <w:rPr>
                <w:color w:val="000000"/>
                <w:sz w:val="28"/>
                <w:szCs w:val="28"/>
              </w:rPr>
            </w:pPr>
            <w:r w:rsidRPr="00720EC5">
              <w:rPr>
                <w:color w:val="000000"/>
                <w:sz w:val="28"/>
                <w:szCs w:val="28"/>
              </w:rPr>
              <w:t>1.3.</w:t>
            </w:r>
          </w:p>
        </w:tc>
        <w:tc>
          <w:tcPr>
            <w:tcW w:w="4025" w:type="dxa"/>
          </w:tcPr>
          <w:p w:rsidR="00050CCF" w:rsidRPr="00720EC5" w:rsidRDefault="00050CCF" w:rsidP="00EF079E">
            <w:pPr>
              <w:pStyle w:val="ConsPlusNormal"/>
              <w:jc w:val="both"/>
              <w:rPr>
                <w:color w:val="000000"/>
                <w:sz w:val="28"/>
                <w:szCs w:val="28"/>
              </w:rPr>
            </w:pPr>
            <w:r w:rsidRPr="00720EC5">
              <w:rPr>
                <w:color w:val="000000"/>
                <w:sz w:val="28"/>
                <w:szCs w:val="28"/>
              </w:rPr>
              <w:t xml:space="preserve">3 квалификационный </w:t>
            </w:r>
            <w:hyperlink r:id="rId98" w:history="1">
              <w:r w:rsidRPr="00720EC5">
                <w:rPr>
                  <w:color w:val="000000"/>
                  <w:sz w:val="28"/>
                  <w:szCs w:val="28"/>
                </w:rPr>
                <w:t>уровень</w:t>
              </w:r>
            </w:hyperlink>
            <w:r w:rsidRPr="00720EC5">
              <w:rPr>
                <w:color w:val="000000"/>
                <w:sz w:val="28"/>
                <w:szCs w:val="28"/>
              </w:rPr>
              <w:t xml:space="preserve"> (медицинская сестра)</w:t>
            </w:r>
          </w:p>
        </w:tc>
        <w:tc>
          <w:tcPr>
            <w:tcW w:w="1131" w:type="dxa"/>
          </w:tcPr>
          <w:p w:rsidR="00050CCF" w:rsidRPr="00720EC5" w:rsidRDefault="00050CCF" w:rsidP="00EF079E">
            <w:pPr>
              <w:pStyle w:val="ConsPlusNormal"/>
              <w:jc w:val="center"/>
              <w:rPr>
                <w:color w:val="000000"/>
                <w:sz w:val="28"/>
                <w:szCs w:val="28"/>
              </w:rPr>
            </w:pPr>
            <w:r w:rsidRPr="00720EC5">
              <w:rPr>
                <w:color w:val="000000"/>
                <w:sz w:val="28"/>
                <w:szCs w:val="28"/>
              </w:rPr>
              <w:t>1,15</w:t>
            </w: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6231</w:t>
            </w: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7022</w:t>
            </w:r>
          </w:p>
        </w:tc>
      </w:tr>
      <w:tr w:rsidR="00050CCF" w:rsidTr="00050CCF">
        <w:tc>
          <w:tcPr>
            <w:tcW w:w="648" w:type="dxa"/>
          </w:tcPr>
          <w:p w:rsidR="00050CCF" w:rsidRPr="00720EC5" w:rsidRDefault="00050CCF" w:rsidP="00EF079E">
            <w:pPr>
              <w:pStyle w:val="ConsPlusNormal"/>
              <w:jc w:val="both"/>
              <w:rPr>
                <w:color w:val="000000"/>
                <w:sz w:val="28"/>
                <w:szCs w:val="28"/>
              </w:rPr>
            </w:pPr>
            <w:r w:rsidRPr="00720EC5">
              <w:rPr>
                <w:color w:val="000000"/>
                <w:sz w:val="28"/>
                <w:szCs w:val="28"/>
              </w:rPr>
              <w:t>1.4.</w:t>
            </w:r>
          </w:p>
        </w:tc>
        <w:tc>
          <w:tcPr>
            <w:tcW w:w="4025" w:type="dxa"/>
          </w:tcPr>
          <w:p w:rsidR="00050CCF" w:rsidRPr="00720EC5" w:rsidRDefault="00050CCF" w:rsidP="00EF079E">
            <w:pPr>
              <w:pStyle w:val="ConsPlusNormal"/>
              <w:jc w:val="both"/>
              <w:rPr>
                <w:color w:val="000000"/>
                <w:sz w:val="28"/>
                <w:szCs w:val="28"/>
              </w:rPr>
            </w:pPr>
            <w:r w:rsidRPr="00720EC5">
              <w:rPr>
                <w:color w:val="000000"/>
                <w:sz w:val="28"/>
                <w:szCs w:val="28"/>
              </w:rPr>
              <w:t xml:space="preserve">4 квалификационный </w:t>
            </w:r>
            <w:hyperlink r:id="rId99" w:history="1">
              <w:r w:rsidRPr="00720EC5">
                <w:rPr>
                  <w:color w:val="000000"/>
                  <w:sz w:val="28"/>
                  <w:szCs w:val="28"/>
                </w:rPr>
                <w:t>уровень</w:t>
              </w:r>
            </w:hyperlink>
            <w:r w:rsidRPr="00720EC5">
              <w:rPr>
                <w:color w:val="000000"/>
                <w:sz w:val="28"/>
                <w:szCs w:val="28"/>
              </w:rPr>
              <w:t xml:space="preserve"> (зубной врач)</w:t>
            </w:r>
          </w:p>
        </w:tc>
        <w:tc>
          <w:tcPr>
            <w:tcW w:w="1131" w:type="dxa"/>
          </w:tcPr>
          <w:p w:rsidR="00050CCF" w:rsidRPr="00720EC5" w:rsidRDefault="00050CCF" w:rsidP="00EF079E">
            <w:pPr>
              <w:pStyle w:val="ConsPlusNormal"/>
              <w:jc w:val="center"/>
              <w:rPr>
                <w:color w:val="000000"/>
                <w:sz w:val="28"/>
                <w:szCs w:val="28"/>
              </w:rPr>
            </w:pPr>
            <w:r w:rsidRPr="00720EC5">
              <w:rPr>
                <w:color w:val="000000"/>
                <w:sz w:val="28"/>
                <w:szCs w:val="28"/>
              </w:rPr>
              <w:t>1,17</w:t>
            </w: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6339</w:t>
            </w: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7144</w:t>
            </w:r>
          </w:p>
        </w:tc>
      </w:tr>
      <w:tr w:rsidR="00050CCF" w:rsidTr="00050CCF">
        <w:tc>
          <w:tcPr>
            <w:tcW w:w="648" w:type="dxa"/>
          </w:tcPr>
          <w:p w:rsidR="00050CCF" w:rsidRPr="00720EC5" w:rsidRDefault="00050CCF" w:rsidP="00EF079E">
            <w:pPr>
              <w:pStyle w:val="ConsPlusNormal"/>
              <w:jc w:val="both"/>
              <w:rPr>
                <w:color w:val="000000"/>
                <w:sz w:val="28"/>
                <w:szCs w:val="28"/>
              </w:rPr>
            </w:pPr>
            <w:r w:rsidRPr="00720EC5">
              <w:rPr>
                <w:color w:val="000000"/>
                <w:sz w:val="28"/>
                <w:szCs w:val="28"/>
              </w:rPr>
              <w:t>1.5.</w:t>
            </w:r>
          </w:p>
        </w:tc>
        <w:tc>
          <w:tcPr>
            <w:tcW w:w="4025" w:type="dxa"/>
          </w:tcPr>
          <w:p w:rsidR="00050CCF" w:rsidRPr="00720EC5" w:rsidRDefault="00050CCF" w:rsidP="00EF079E">
            <w:pPr>
              <w:pStyle w:val="ConsPlusNormal"/>
              <w:jc w:val="both"/>
              <w:rPr>
                <w:color w:val="000000"/>
                <w:sz w:val="28"/>
                <w:szCs w:val="28"/>
              </w:rPr>
            </w:pPr>
            <w:r w:rsidRPr="00720EC5">
              <w:rPr>
                <w:color w:val="000000"/>
                <w:sz w:val="28"/>
                <w:szCs w:val="28"/>
              </w:rPr>
              <w:t xml:space="preserve">5 квалификационный </w:t>
            </w:r>
            <w:hyperlink r:id="rId100" w:history="1">
              <w:r w:rsidRPr="00720EC5">
                <w:rPr>
                  <w:color w:val="000000"/>
                  <w:sz w:val="28"/>
                  <w:szCs w:val="28"/>
                </w:rPr>
                <w:t>уровень</w:t>
              </w:r>
            </w:hyperlink>
            <w:r w:rsidRPr="00720EC5">
              <w:rPr>
                <w:color w:val="000000"/>
                <w:sz w:val="28"/>
                <w:szCs w:val="28"/>
              </w:rPr>
              <w:t xml:space="preserve"> (старшая медицинская сестра)</w:t>
            </w:r>
          </w:p>
        </w:tc>
        <w:tc>
          <w:tcPr>
            <w:tcW w:w="1131" w:type="dxa"/>
          </w:tcPr>
          <w:p w:rsidR="00050CCF" w:rsidRPr="00720EC5" w:rsidRDefault="00050CCF" w:rsidP="00EF079E">
            <w:pPr>
              <w:pStyle w:val="ConsPlusNormal"/>
              <w:jc w:val="center"/>
              <w:rPr>
                <w:color w:val="000000"/>
                <w:sz w:val="28"/>
                <w:szCs w:val="28"/>
              </w:rPr>
            </w:pPr>
            <w:r w:rsidRPr="00720EC5">
              <w:rPr>
                <w:color w:val="000000"/>
                <w:sz w:val="28"/>
                <w:szCs w:val="28"/>
              </w:rPr>
              <w:t>1,24</w:t>
            </w: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6718</w:t>
            </w: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7571</w:t>
            </w:r>
          </w:p>
        </w:tc>
      </w:tr>
      <w:tr w:rsidR="00050CCF" w:rsidTr="00050CCF">
        <w:tc>
          <w:tcPr>
            <w:tcW w:w="648" w:type="dxa"/>
          </w:tcPr>
          <w:p w:rsidR="00050CCF" w:rsidRPr="00720EC5" w:rsidRDefault="00050CCF" w:rsidP="00EF079E">
            <w:pPr>
              <w:pStyle w:val="ConsPlusNormal"/>
              <w:jc w:val="both"/>
              <w:rPr>
                <w:color w:val="000000"/>
                <w:sz w:val="28"/>
                <w:szCs w:val="28"/>
              </w:rPr>
            </w:pPr>
            <w:r w:rsidRPr="00720EC5">
              <w:rPr>
                <w:color w:val="000000"/>
                <w:sz w:val="28"/>
                <w:szCs w:val="28"/>
              </w:rPr>
              <w:t>2.</w:t>
            </w:r>
          </w:p>
        </w:tc>
        <w:tc>
          <w:tcPr>
            <w:tcW w:w="4025" w:type="dxa"/>
          </w:tcPr>
          <w:p w:rsidR="00050CCF" w:rsidRPr="00720EC5" w:rsidRDefault="00A616C9" w:rsidP="00EF079E">
            <w:pPr>
              <w:pStyle w:val="ConsPlusNormal"/>
              <w:jc w:val="both"/>
              <w:rPr>
                <w:color w:val="000000"/>
                <w:sz w:val="28"/>
                <w:szCs w:val="28"/>
              </w:rPr>
            </w:pPr>
            <w:hyperlink r:id="rId101" w:history="1">
              <w:r w:rsidR="00050CCF" w:rsidRPr="00720EC5">
                <w:rPr>
                  <w:color w:val="000000"/>
                  <w:sz w:val="28"/>
                  <w:szCs w:val="28"/>
                </w:rPr>
                <w:t>ПКГ</w:t>
              </w:r>
            </w:hyperlink>
            <w:r w:rsidR="00050CCF" w:rsidRPr="00720EC5">
              <w:rPr>
                <w:color w:val="000000"/>
                <w:sz w:val="28"/>
                <w:szCs w:val="28"/>
              </w:rPr>
              <w:t xml:space="preserve"> "Врачи и провизоры":</w:t>
            </w:r>
          </w:p>
        </w:tc>
        <w:tc>
          <w:tcPr>
            <w:tcW w:w="1131" w:type="dxa"/>
          </w:tcPr>
          <w:p w:rsidR="00050CCF" w:rsidRPr="00720EC5" w:rsidRDefault="00050CCF" w:rsidP="00EF079E">
            <w:pPr>
              <w:pStyle w:val="ConsPlusNormal"/>
              <w:rPr>
                <w:color w:val="000000"/>
                <w:sz w:val="28"/>
                <w:szCs w:val="28"/>
              </w:rPr>
            </w:pPr>
          </w:p>
        </w:tc>
        <w:tc>
          <w:tcPr>
            <w:tcW w:w="1577" w:type="dxa"/>
          </w:tcPr>
          <w:p w:rsidR="00050CCF" w:rsidRPr="00720EC5" w:rsidRDefault="00050CCF" w:rsidP="00EF079E">
            <w:pPr>
              <w:pStyle w:val="ConsPlusNormal"/>
              <w:rPr>
                <w:color w:val="000000"/>
                <w:sz w:val="28"/>
                <w:szCs w:val="28"/>
              </w:rPr>
            </w:pPr>
          </w:p>
        </w:tc>
        <w:tc>
          <w:tcPr>
            <w:tcW w:w="1577" w:type="dxa"/>
          </w:tcPr>
          <w:p w:rsidR="00050CCF" w:rsidRPr="00720EC5" w:rsidRDefault="00050CCF" w:rsidP="00EF079E">
            <w:pPr>
              <w:pStyle w:val="ConsPlusNormal"/>
              <w:rPr>
                <w:color w:val="000000"/>
                <w:sz w:val="28"/>
                <w:szCs w:val="28"/>
              </w:rPr>
            </w:pPr>
          </w:p>
        </w:tc>
      </w:tr>
      <w:tr w:rsidR="00050CCF" w:rsidTr="00050CCF">
        <w:tc>
          <w:tcPr>
            <w:tcW w:w="648" w:type="dxa"/>
          </w:tcPr>
          <w:p w:rsidR="00050CCF" w:rsidRPr="00720EC5" w:rsidRDefault="00050CCF" w:rsidP="00EF079E">
            <w:pPr>
              <w:pStyle w:val="ConsPlusNormal"/>
              <w:jc w:val="both"/>
              <w:rPr>
                <w:color w:val="000000"/>
                <w:sz w:val="28"/>
                <w:szCs w:val="28"/>
              </w:rPr>
            </w:pPr>
            <w:r w:rsidRPr="00720EC5">
              <w:rPr>
                <w:color w:val="000000"/>
                <w:sz w:val="28"/>
                <w:szCs w:val="28"/>
              </w:rPr>
              <w:t>2.1.</w:t>
            </w:r>
          </w:p>
        </w:tc>
        <w:tc>
          <w:tcPr>
            <w:tcW w:w="4025" w:type="dxa"/>
          </w:tcPr>
          <w:p w:rsidR="00050CCF" w:rsidRPr="00720EC5" w:rsidRDefault="00050CCF" w:rsidP="00EF079E">
            <w:pPr>
              <w:pStyle w:val="ConsPlusNormal"/>
              <w:jc w:val="both"/>
              <w:rPr>
                <w:color w:val="000000"/>
                <w:sz w:val="28"/>
                <w:szCs w:val="28"/>
              </w:rPr>
            </w:pPr>
            <w:r w:rsidRPr="00720EC5">
              <w:rPr>
                <w:color w:val="000000"/>
                <w:sz w:val="28"/>
                <w:szCs w:val="28"/>
              </w:rPr>
              <w:t xml:space="preserve">1 квалификационный </w:t>
            </w:r>
            <w:hyperlink r:id="rId102" w:history="1">
              <w:r w:rsidRPr="00720EC5">
                <w:rPr>
                  <w:color w:val="000000"/>
                  <w:sz w:val="28"/>
                  <w:szCs w:val="28"/>
                </w:rPr>
                <w:t>уровень</w:t>
              </w:r>
            </w:hyperlink>
          </w:p>
        </w:tc>
        <w:tc>
          <w:tcPr>
            <w:tcW w:w="1131" w:type="dxa"/>
          </w:tcPr>
          <w:p w:rsidR="00050CCF" w:rsidRPr="00720EC5" w:rsidRDefault="00050CCF" w:rsidP="00EF079E">
            <w:pPr>
              <w:pStyle w:val="ConsPlusNormal"/>
              <w:rPr>
                <w:color w:val="000000"/>
                <w:sz w:val="28"/>
                <w:szCs w:val="28"/>
              </w:rPr>
            </w:pP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6190</w:t>
            </w: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6976</w:t>
            </w:r>
          </w:p>
        </w:tc>
      </w:tr>
      <w:tr w:rsidR="00050CCF" w:rsidTr="00050CCF">
        <w:tc>
          <w:tcPr>
            <w:tcW w:w="648" w:type="dxa"/>
          </w:tcPr>
          <w:p w:rsidR="00050CCF" w:rsidRPr="00720EC5" w:rsidRDefault="00050CCF" w:rsidP="00EF079E">
            <w:pPr>
              <w:pStyle w:val="ConsPlusNormal"/>
              <w:jc w:val="both"/>
              <w:rPr>
                <w:color w:val="000000"/>
                <w:sz w:val="28"/>
                <w:szCs w:val="28"/>
              </w:rPr>
            </w:pPr>
            <w:r w:rsidRPr="00720EC5">
              <w:rPr>
                <w:color w:val="000000"/>
                <w:sz w:val="28"/>
                <w:szCs w:val="28"/>
              </w:rPr>
              <w:lastRenderedPageBreak/>
              <w:t>2.2.</w:t>
            </w:r>
          </w:p>
        </w:tc>
        <w:tc>
          <w:tcPr>
            <w:tcW w:w="4025" w:type="dxa"/>
          </w:tcPr>
          <w:p w:rsidR="00050CCF" w:rsidRPr="00720EC5" w:rsidRDefault="00050CCF" w:rsidP="00EF079E">
            <w:pPr>
              <w:pStyle w:val="ConsPlusNormal"/>
              <w:jc w:val="both"/>
              <w:rPr>
                <w:color w:val="000000"/>
                <w:sz w:val="28"/>
                <w:szCs w:val="28"/>
              </w:rPr>
            </w:pPr>
            <w:r w:rsidRPr="00720EC5">
              <w:rPr>
                <w:color w:val="000000"/>
                <w:sz w:val="28"/>
                <w:szCs w:val="28"/>
              </w:rPr>
              <w:t xml:space="preserve">2 квалификационный </w:t>
            </w:r>
            <w:hyperlink r:id="rId103" w:history="1">
              <w:r w:rsidRPr="00720EC5">
                <w:rPr>
                  <w:color w:val="000000"/>
                  <w:sz w:val="28"/>
                  <w:szCs w:val="28"/>
                </w:rPr>
                <w:t>уровень</w:t>
              </w:r>
            </w:hyperlink>
            <w:r w:rsidRPr="00720EC5">
              <w:rPr>
                <w:color w:val="000000"/>
                <w:sz w:val="28"/>
                <w:szCs w:val="28"/>
              </w:rPr>
              <w:t xml:space="preserve"> (врачи-специалисты)</w:t>
            </w:r>
          </w:p>
        </w:tc>
        <w:tc>
          <w:tcPr>
            <w:tcW w:w="1131" w:type="dxa"/>
          </w:tcPr>
          <w:p w:rsidR="00050CCF" w:rsidRPr="00720EC5" w:rsidRDefault="00050CCF" w:rsidP="00EF079E">
            <w:pPr>
              <w:pStyle w:val="ConsPlusNormal"/>
              <w:rPr>
                <w:color w:val="000000"/>
                <w:sz w:val="28"/>
                <w:szCs w:val="28"/>
              </w:rPr>
            </w:pP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6842</w:t>
            </w: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7709</w:t>
            </w:r>
          </w:p>
        </w:tc>
      </w:tr>
      <w:tr w:rsidR="00050CCF" w:rsidTr="00050CCF">
        <w:tc>
          <w:tcPr>
            <w:tcW w:w="648" w:type="dxa"/>
          </w:tcPr>
          <w:p w:rsidR="00050CCF" w:rsidRPr="00720EC5" w:rsidRDefault="00050CCF" w:rsidP="00EF079E">
            <w:pPr>
              <w:pStyle w:val="ConsPlusNormal"/>
              <w:jc w:val="both"/>
              <w:rPr>
                <w:color w:val="000000"/>
                <w:sz w:val="28"/>
                <w:szCs w:val="28"/>
              </w:rPr>
            </w:pPr>
            <w:r w:rsidRPr="00720EC5">
              <w:rPr>
                <w:color w:val="000000"/>
                <w:sz w:val="28"/>
                <w:szCs w:val="28"/>
              </w:rPr>
              <w:t>2.3.</w:t>
            </w:r>
          </w:p>
        </w:tc>
        <w:tc>
          <w:tcPr>
            <w:tcW w:w="4025" w:type="dxa"/>
          </w:tcPr>
          <w:p w:rsidR="00050CCF" w:rsidRPr="00720EC5" w:rsidRDefault="00050CCF" w:rsidP="00EF079E">
            <w:pPr>
              <w:pStyle w:val="ConsPlusNormal"/>
              <w:jc w:val="both"/>
              <w:rPr>
                <w:color w:val="000000"/>
                <w:sz w:val="28"/>
                <w:szCs w:val="28"/>
              </w:rPr>
            </w:pPr>
            <w:r w:rsidRPr="00720EC5">
              <w:rPr>
                <w:color w:val="000000"/>
                <w:sz w:val="28"/>
                <w:szCs w:val="28"/>
              </w:rPr>
              <w:t xml:space="preserve">3 квалификационный </w:t>
            </w:r>
            <w:hyperlink r:id="rId104" w:history="1">
              <w:r w:rsidRPr="00720EC5">
                <w:rPr>
                  <w:color w:val="000000"/>
                  <w:sz w:val="28"/>
                  <w:szCs w:val="28"/>
                </w:rPr>
                <w:t>уровень</w:t>
              </w:r>
            </w:hyperlink>
            <w:r w:rsidRPr="00720EC5">
              <w:rPr>
                <w:color w:val="000000"/>
                <w:sz w:val="28"/>
                <w:szCs w:val="28"/>
              </w:rPr>
              <w:t xml:space="preserve"> (врачи-специалисты стационарных подразделений лечебно-профилактических организаций)</w:t>
            </w:r>
          </w:p>
        </w:tc>
        <w:tc>
          <w:tcPr>
            <w:tcW w:w="1131" w:type="dxa"/>
          </w:tcPr>
          <w:p w:rsidR="00050CCF" w:rsidRPr="00720EC5" w:rsidRDefault="00050CCF" w:rsidP="00EF079E">
            <w:pPr>
              <w:pStyle w:val="ConsPlusNormal"/>
              <w:rPr>
                <w:color w:val="000000"/>
                <w:sz w:val="28"/>
                <w:szCs w:val="28"/>
              </w:rPr>
            </w:pP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6979</w:t>
            </w:r>
          </w:p>
        </w:tc>
        <w:tc>
          <w:tcPr>
            <w:tcW w:w="1577" w:type="dxa"/>
          </w:tcPr>
          <w:p w:rsidR="00050CCF" w:rsidRPr="00720EC5" w:rsidRDefault="00050CCF" w:rsidP="00EF079E">
            <w:pPr>
              <w:pStyle w:val="ConsPlusNormal"/>
              <w:jc w:val="center"/>
              <w:rPr>
                <w:color w:val="000000"/>
                <w:sz w:val="28"/>
                <w:szCs w:val="28"/>
              </w:rPr>
            </w:pPr>
            <w:r w:rsidRPr="00720EC5">
              <w:rPr>
                <w:color w:val="000000"/>
                <w:sz w:val="28"/>
                <w:szCs w:val="28"/>
              </w:rPr>
              <w:t>7863</w:t>
            </w:r>
          </w:p>
        </w:tc>
      </w:tr>
    </w:tbl>
    <w:p w:rsidR="00050CCF" w:rsidRDefault="00050CCF" w:rsidP="00050CCF">
      <w:pPr>
        <w:pStyle w:val="ConsPlusNormal"/>
        <w:ind w:firstLine="540"/>
        <w:jc w:val="both"/>
      </w:pPr>
    </w:p>
    <w:p w:rsidR="00050CCF" w:rsidRPr="009260BB" w:rsidRDefault="00050CCF" w:rsidP="00050CCF">
      <w:pPr>
        <w:pStyle w:val="ConsPlusNormal"/>
        <w:ind w:firstLine="540"/>
        <w:jc w:val="both"/>
        <w:rPr>
          <w:sz w:val="28"/>
          <w:szCs w:val="28"/>
        </w:rPr>
      </w:pPr>
      <w:r w:rsidRPr="009260BB">
        <w:rPr>
          <w:sz w:val="28"/>
          <w:szCs w:val="28"/>
        </w:rPr>
        <w:t>Примечание:</w:t>
      </w:r>
    </w:p>
    <w:p w:rsidR="00050CCF" w:rsidRDefault="00050CCF" w:rsidP="00050CCF">
      <w:pPr>
        <w:pStyle w:val="ConsPlusNormal"/>
        <w:ind w:firstLine="540"/>
        <w:jc w:val="both"/>
        <w:rPr>
          <w:sz w:val="28"/>
          <w:szCs w:val="28"/>
        </w:rPr>
      </w:pPr>
      <w:r w:rsidRPr="009260BB">
        <w:rPr>
          <w:sz w:val="28"/>
          <w:szCs w:val="28"/>
        </w:rPr>
        <w:t xml:space="preserve">&lt;**&gt; Минимальные оклады (минимальные ставки заработной платы) по профессиональной квалификационной группе должностей медицинских работников муниципальных образовательных организаций дополнительного образования </w:t>
      </w:r>
      <w:r>
        <w:rPr>
          <w:sz w:val="28"/>
          <w:szCs w:val="28"/>
        </w:rPr>
        <w:t xml:space="preserve">Бутурлинского </w:t>
      </w:r>
      <w:r w:rsidRPr="009260BB">
        <w:rPr>
          <w:sz w:val="28"/>
          <w:szCs w:val="28"/>
        </w:rPr>
        <w:t>муниципального района.</w:t>
      </w:r>
    </w:p>
    <w:p w:rsidR="00050CCF" w:rsidRPr="001C6B99" w:rsidRDefault="00050CCF" w:rsidP="00050CCF">
      <w:pPr>
        <w:pStyle w:val="ConsPlusNormal"/>
        <w:ind w:firstLine="720"/>
        <w:jc w:val="right"/>
        <w:rPr>
          <w:sz w:val="28"/>
          <w:szCs w:val="28"/>
        </w:rPr>
      </w:pPr>
      <w:r w:rsidRPr="001C6B99">
        <w:rPr>
          <w:sz w:val="28"/>
          <w:szCs w:val="28"/>
        </w:rPr>
        <w:t xml:space="preserve">Приложение </w:t>
      </w:r>
      <w:r w:rsidR="005E0C4F">
        <w:rPr>
          <w:sz w:val="28"/>
          <w:szCs w:val="28"/>
        </w:rPr>
        <w:t>7</w:t>
      </w:r>
    </w:p>
    <w:p w:rsidR="00050CCF" w:rsidRDefault="00050CCF" w:rsidP="005E0C4F">
      <w:pPr>
        <w:pStyle w:val="ConsPlusNormal"/>
        <w:ind w:left="4500"/>
        <w:jc w:val="right"/>
        <w:rPr>
          <w:sz w:val="28"/>
          <w:szCs w:val="28"/>
        </w:rPr>
      </w:pPr>
      <w:r w:rsidRPr="001C6B99">
        <w:rPr>
          <w:sz w:val="28"/>
          <w:szCs w:val="28"/>
        </w:rPr>
        <w:t xml:space="preserve">к Положению об оплате труда работников </w:t>
      </w:r>
      <w:r>
        <w:rPr>
          <w:sz w:val="28"/>
          <w:szCs w:val="28"/>
        </w:rPr>
        <w:t>МБУ ДО ДЮЦ «Бутурлинец»</w:t>
      </w:r>
    </w:p>
    <w:p w:rsidR="00050CCF" w:rsidRPr="003E4062" w:rsidRDefault="00050CCF" w:rsidP="00050CCF">
      <w:pPr>
        <w:pStyle w:val="ConsPlusNormal"/>
        <w:jc w:val="center"/>
        <w:rPr>
          <w:b/>
          <w:sz w:val="28"/>
          <w:szCs w:val="28"/>
        </w:rPr>
      </w:pPr>
      <w:r w:rsidRPr="003E4062">
        <w:rPr>
          <w:b/>
          <w:sz w:val="28"/>
          <w:szCs w:val="28"/>
        </w:rPr>
        <w:t>Размеры минимальных окладов,</w:t>
      </w:r>
    </w:p>
    <w:p w:rsidR="00050CCF" w:rsidRDefault="00050CCF" w:rsidP="00050CCF">
      <w:pPr>
        <w:pStyle w:val="ConsPlusNormal"/>
        <w:jc w:val="center"/>
        <w:rPr>
          <w:b/>
          <w:sz w:val="28"/>
          <w:szCs w:val="28"/>
        </w:rPr>
      </w:pPr>
      <w:r w:rsidRPr="003E4062">
        <w:rPr>
          <w:b/>
          <w:sz w:val="28"/>
          <w:szCs w:val="28"/>
        </w:rPr>
        <w:t xml:space="preserve">минимальных ставок заработной платы работников </w:t>
      </w:r>
    </w:p>
    <w:p w:rsidR="00050CCF" w:rsidRDefault="00050CCF" w:rsidP="005E0C4F">
      <w:pPr>
        <w:pStyle w:val="ConsPlusNormal"/>
        <w:jc w:val="center"/>
        <w:rPr>
          <w:b/>
          <w:sz w:val="28"/>
          <w:szCs w:val="28"/>
        </w:rPr>
      </w:pPr>
      <w:r>
        <w:rPr>
          <w:b/>
          <w:sz w:val="28"/>
          <w:szCs w:val="28"/>
        </w:rPr>
        <w:t xml:space="preserve">МБУ ДО ДЮЦ «Бутурлинец» </w:t>
      </w:r>
      <w:r w:rsidRPr="003E4062">
        <w:rPr>
          <w:b/>
          <w:sz w:val="28"/>
          <w:szCs w:val="28"/>
        </w:rPr>
        <w:t>по замещаемым должностям,</w:t>
      </w:r>
      <w:r>
        <w:rPr>
          <w:b/>
          <w:sz w:val="28"/>
          <w:szCs w:val="28"/>
        </w:rPr>
        <w:t xml:space="preserve"> </w:t>
      </w:r>
      <w:r w:rsidRPr="003E4062">
        <w:rPr>
          <w:b/>
          <w:sz w:val="28"/>
          <w:szCs w:val="28"/>
        </w:rPr>
        <w:t>предусмотренным ПКГ</w:t>
      </w:r>
      <w:r w:rsidR="005E0C4F">
        <w:rPr>
          <w:b/>
          <w:sz w:val="28"/>
          <w:szCs w:val="28"/>
        </w:rPr>
        <w:t xml:space="preserve"> </w:t>
      </w:r>
      <w:r w:rsidRPr="003E4062">
        <w:rPr>
          <w:b/>
          <w:sz w:val="28"/>
          <w:szCs w:val="28"/>
        </w:rPr>
        <w:t xml:space="preserve">должностей работников </w:t>
      </w:r>
      <w:r>
        <w:rPr>
          <w:b/>
          <w:sz w:val="28"/>
          <w:szCs w:val="28"/>
        </w:rPr>
        <w:t>физической культуры и спорта</w:t>
      </w:r>
      <w:r w:rsidRPr="003E4062">
        <w:rPr>
          <w:b/>
          <w:sz w:val="28"/>
          <w:szCs w:val="28"/>
        </w:rPr>
        <w:t>,</w:t>
      </w:r>
      <w:r>
        <w:rPr>
          <w:b/>
          <w:sz w:val="28"/>
          <w:szCs w:val="28"/>
        </w:rPr>
        <w:t xml:space="preserve"> </w:t>
      </w:r>
      <w:r w:rsidRPr="003E4062">
        <w:rPr>
          <w:b/>
          <w:sz w:val="28"/>
          <w:szCs w:val="28"/>
        </w:rPr>
        <w:t>с 1 января 2014 года</w:t>
      </w:r>
    </w:p>
    <w:tbl>
      <w:tblPr>
        <w:tblStyle w:val="a3"/>
        <w:tblW w:w="0" w:type="auto"/>
        <w:tblLayout w:type="fixed"/>
        <w:tblLook w:val="01E0" w:firstRow="1" w:lastRow="1" w:firstColumn="1" w:lastColumn="1" w:noHBand="0" w:noVBand="0"/>
      </w:tblPr>
      <w:tblGrid>
        <w:gridCol w:w="828"/>
        <w:gridCol w:w="4837"/>
        <w:gridCol w:w="1548"/>
        <w:gridCol w:w="1887"/>
      </w:tblGrid>
      <w:tr w:rsidR="00050CCF" w:rsidTr="00050CCF">
        <w:tc>
          <w:tcPr>
            <w:tcW w:w="828" w:type="dxa"/>
          </w:tcPr>
          <w:p w:rsidR="00050CCF" w:rsidRPr="00EC5978" w:rsidRDefault="00050CCF" w:rsidP="00EF079E">
            <w:pPr>
              <w:pStyle w:val="ConsPlusNormal"/>
              <w:jc w:val="center"/>
              <w:rPr>
                <w:color w:val="000000"/>
                <w:sz w:val="28"/>
                <w:szCs w:val="28"/>
              </w:rPr>
            </w:pPr>
            <w:r w:rsidRPr="00EC5978">
              <w:rPr>
                <w:color w:val="000000"/>
                <w:sz w:val="28"/>
                <w:szCs w:val="28"/>
              </w:rPr>
              <w:t>N п/п</w:t>
            </w:r>
          </w:p>
        </w:tc>
        <w:tc>
          <w:tcPr>
            <w:tcW w:w="4837" w:type="dxa"/>
          </w:tcPr>
          <w:p w:rsidR="00050CCF" w:rsidRPr="00EC5978" w:rsidRDefault="00050CCF" w:rsidP="00EF079E">
            <w:pPr>
              <w:pStyle w:val="ConsPlusNormal"/>
              <w:jc w:val="center"/>
              <w:rPr>
                <w:color w:val="000000"/>
                <w:sz w:val="28"/>
                <w:szCs w:val="28"/>
              </w:rPr>
            </w:pPr>
            <w:r w:rsidRPr="00EC5978">
              <w:rPr>
                <w:color w:val="000000"/>
                <w:sz w:val="28"/>
                <w:szCs w:val="28"/>
              </w:rPr>
              <w:t>Профессиональная квалификационная группа/квалификационный уровень</w:t>
            </w:r>
          </w:p>
        </w:tc>
        <w:tc>
          <w:tcPr>
            <w:tcW w:w="1548" w:type="dxa"/>
          </w:tcPr>
          <w:p w:rsidR="00050CCF" w:rsidRPr="00EC5978" w:rsidRDefault="00050CCF" w:rsidP="00EF079E">
            <w:pPr>
              <w:pStyle w:val="ConsPlusNormal"/>
              <w:jc w:val="center"/>
              <w:rPr>
                <w:color w:val="000000"/>
                <w:sz w:val="28"/>
                <w:szCs w:val="28"/>
              </w:rPr>
            </w:pPr>
            <w:r w:rsidRPr="00EC5978">
              <w:rPr>
                <w:color w:val="000000"/>
                <w:sz w:val="28"/>
                <w:szCs w:val="28"/>
              </w:rPr>
              <w:t>Повышающий коэффициент по профессии</w:t>
            </w:r>
          </w:p>
        </w:tc>
        <w:tc>
          <w:tcPr>
            <w:tcW w:w="1887" w:type="dxa"/>
          </w:tcPr>
          <w:p w:rsidR="00050CCF" w:rsidRPr="00EC5978" w:rsidRDefault="00050CCF" w:rsidP="00EF079E">
            <w:pPr>
              <w:pStyle w:val="ConsPlusNormal"/>
              <w:jc w:val="center"/>
              <w:rPr>
                <w:color w:val="000000"/>
                <w:sz w:val="28"/>
                <w:szCs w:val="28"/>
              </w:rPr>
            </w:pPr>
            <w:r w:rsidRPr="00EC5978">
              <w:rPr>
                <w:color w:val="000000"/>
                <w:sz w:val="28"/>
                <w:szCs w:val="28"/>
              </w:rPr>
              <w:t xml:space="preserve">Минимальные оклады (минимальные ставки заработной платы) </w:t>
            </w:r>
            <w:hyperlink w:anchor="P3268" w:history="1">
              <w:r w:rsidRPr="00EC5978">
                <w:rPr>
                  <w:color w:val="000000"/>
                  <w:sz w:val="28"/>
                  <w:szCs w:val="28"/>
                </w:rPr>
                <w:t>&lt;**&gt;</w:t>
              </w:r>
            </w:hyperlink>
            <w:r w:rsidRPr="00EC5978">
              <w:rPr>
                <w:color w:val="000000"/>
                <w:sz w:val="28"/>
                <w:szCs w:val="28"/>
              </w:rPr>
              <w:t>, рублей</w:t>
            </w:r>
          </w:p>
        </w:tc>
      </w:tr>
      <w:tr w:rsidR="00050CCF" w:rsidTr="00050CCF">
        <w:tc>
          <w:tcPr>
            <w:tcW w:w="828" w:type="dxa"/>
          </w:tcPr>
          <w:p w:rsidR="00050CCF" w:rsidRPr="00EC5978" w:rsidRDefault="00050CCF" w:rsidP="00EF079E">
            <w:pPr>
              <w:pStyle w:val="ConsPlusNormal"/>
              <w:rPr>
                <w:color w:val="000000"/>
                <w:sz w:val="28"/>
                <w:szCs w:val="28"/>
              </w:rPr>
            </w:pPr>
            <w:r w:rsidRPr="00EC5978">
              <w:rPr>
                <w:color w:val="000000"/>
                <w:sz w:val="28"/>
                <w:szCs w:val="28"/>
              </w:rPr>
              <w:t>1.</w:t>
            </w:r>
          </w:p>
        </w:tc>
        <w:tc>
          <w:tcPr>
            <w:tcW w:w="4837" w:type="dxa"/>
          </w:tcPr>
          <w:p w:rsidR="00050CCF" w:rsidRPr="00EC5978" w:rsidRDefault="00A616C9" w:rsidP="00EF079E">
            <w:pPr>
              <w:pStyle w:val="ConsPlusNormal"/>
              <w:jc w:val="both"/>
              <w:rPr>
                <w:color w:val="000000"/>
                <w:sz w:val="28"/>
                <w:szCs w:val="28"/>
              </w:rPr>
            </w:pPr>
            <w:hyperlink r:id="rId105" w:history="1">
              <w:r w:rsidR="00050CCF" w:rsidRPr="00EC5978">
                <w:rPr>
                  <w:color w:val="000000"/>
                  <w:sz w:val="28"/>
                  <w:szCs w:val="28"/>
                </w:rPr>
                <w:t>ПКГ</w:t>
              </w:r>
            </w:hyperlink>
            <w:r w:rsidR="00050CCF" w:rsidRPr="00EC5978">
              <w:rPr>
                <w:color w:val="000000"/>
                <w:sz w:val="28"/>
                <w:szCs w:val="28"/>
              </w:rPr>
              <w:t xml:space="preserve"> должностей работников физической культуры и спорта первого уровня:</w:t>
            </w:r>
          </w:p>
        </w:tc>
        <w:tc>
          <w:tcPr>
            <w:tcW w:w="1548" w:type="dxa"/>
          </w:tcPr>
          <w:p w:rsidR="00050CCF" w:rsidRPr="00EC5978" w:rsidRDefault="00050CCF" w:rsidP="00EF079E">
            <w:pPr>
              <w:pStyle w:val="ConsPlusNormal"/>
              <w:rPr>
                <w:color w:val="000000"/>
                <w:sz w:val="28"/>
                <w:szCs w:val="28"/>
              </w:rPr>
            </w:pPr>
          </w:p>
        </w:tc>
        <w:tc>
          <w:tcPr>
            <w:tcW w:w="1887" w:type="dxa"/>
          </w:tcPr>
          <w:p w:rsidR="00050CCF" w:rsidRPr="00EC5978" w:rsidRDefault="00050CCF" w:rsidP="00EF079E">
            <w:pPr>
              <w:pStyle w:val="ConsPlusNormal"/>
              <w:rPr>
                <w:color w:val="000000"/>
                <w:sz w:val="28"/>
                <w:szCs w:val="28"/>
              </w:rPr>
            </w:pPr>
          </w:p>
        </w:tc>
      </w:tr>
      <w:tr w:rsidR="00050CCF" w:rsidTr="00050CCF">
        <w:tc>
          <w:tcPr>
            <w:tcW w:w="828" w:type="dxa"/>
          </w:tcPr>
          <w:p w:rsidR="00050CCF" w:rsidRPr="00EC5978" w:rsidRDefault="00050CCF" w:rsidP="00EF079E">
            <w:pPr>
              <w:pStyle w:val="ConsPlusNormal"/>
              <w:rPr>
                <w:color w:val="000000"/>
                <w:sz w:val="28"/>
                <w:szCs w:val="28"/>
              </w:rPr>
            </w:pPr>
            <w:r w:rsidRPr="00EC5978">
              <w:rPr>
                <w:color w:val="000000"/>
                <w:sz w:val="28"/>
                <w:szCs w:val="28"/>
              </w:rPr>
              <w:t>1.1.</w:t>
            </w:r>
          </w:p>
        </w:tc>
        <w:tc>
          <w:tcPr>
            <w:tcW w:w="4837" w:type="dxa"/>
          </w:tcPr>
          <w:p w:rsidR="00050CCF" w:rsidRPr="00EC5978" w:rsidRDefault="00A616C9" w:rsidP="00EF079E">
            <w:pPr>
              <w:pStyle w:val="ConsPlusNormal"/>
              <w:jc w:val="both"/>
              <w:rPr>
                <w:color w:val="000000"/>
                <w:sz w:val="28"/>
                <w:szCs w:val="28"/>
              </w:rPr>
            </w:pPr>
            <w:hyperlink r:id="rId106" w:history="1">
              <w:r w:rsidR="00050CCF" w:rsidRPr="00EC5978">
                <w:rPr>
                  <w:color w:val="000000"/>
                  <w:sz w:val="28"/>
                  <w:szCs w:val="28"/>
                </w:rPr>
                <w:t>Первый квалификационный уровень</w:t>
              </w:r>
            </w:hyperlink>
            <w:r w:rsidR="00050CCF" w:rsidRPr="00EC5978">
              <w:rPr>
                <w:color w:val="000000"/>
                <w:sz w:val="28"/>
                <w:szCs w:val="28"/>
              </w:rPr>
              <w:t xml:space="preserve"> (дежурный по спортивному залу)</w:t>
            </w:r>
          </w:p>
        </w:tc>
        <w:tc>
          <w:tcPr>
            <w:tcW w:w="1548" w:type="dxa"/>
          </w:tcPr>
          <w:p w:rsidR="00050CCF" w:rsidRPr="00EC5978" w:rsidRDefault="00050CCF" w:rsidP="00EF079E">
            <w:pPr>
              <w:pStyle w:val="ConsPlusNormal"/>
              <w:rPr>
                <w:color w:val="000000"/>
                <w:sz w:val="28"/>
                <w:szCs w:val="28"/>
              </w:rPr>
            </w:pPr>
          </w:p>
        </w:tc>
        <w:tc>
          <w:tcPr>
            <w:tcW w:w="1887" w:type="dxa"/>
          </w:tcPr>
          <w:p w:rsidR="00050CCF" w:rsidRPr="00EC5978" w:rsidRDefault="00050CCF" w:rsidP="00EF079E">
            <w:pPr>
              <w:pStyle w:val="ConsPlusNormal"/>
              <w:jc w:val="center"/>
              <w:rPr>
                <w:color w:val="000000"/>
                <w:sz w:val="28"/>
                <w:szCs w:val="28"/>
              </w:rPr>
            </w:pPr>
            <w:r w:rsidRPr="00EC5978">
              <w:rPr>
                <w:color w:val="000000"/>
                <w:sz w:val="28"/>
                <w:szCs w:val="28"/>
              </w:rPr>
              <w:t>3715</w:t>
            </w:r>
          </w:p>
        </w:tc>
      </w:tr>
      <w:tr w:rsidR="00050CCF" w:rsidTr="00050CCF">
        <w:tc>
          <w:tcPr>
            <w:tcW w:w="828" w:type="dxa"/>
          </w:tcPr>
          <w:p w:rsidR="00050CCF" w:rsidRPr="00EC5978" w:rsidRDefault="00050CCF" w:rsidP="00EF079E">
            <w:pPr>
              <w:pStyle w:val="ConsPlusNormal"/>
              <w:rPr>
                <w:color w:val="000000"/>
                <w:sz w:val="28"/>
                <w:szCs w:val="28"/>
              </w:rPr>
            </w:pPr>
            <w:r w:rsidRPr="00EC5978">
              <w:rPr>
                <w:color w:val="000000"/>
                <w:sz w:val="28"/>
                <w:szCs w:val="28"/>
              </w:rPr>
              <w:t>2.</w:t>
            </w:r>
          </w:p>
        </w:tc>
        <w:tc>
          <w:tcPr>
            <w:tcW w:w="4837" w:type="dxa"/>
          </w:tcPr>
          <w:p w:rsidR="00050CCF" w:rsidRPr="00EC5978" w:rsidRDefault="00A616C9" w:rsidP="00EF079E">
            <w:pPr>
              <w:pStyle w:val="ConsPlusNormal"/>
              <w:jc w:val="both"/>
              <w:rPr>
                <w:color w:val="000000"/>
                <w:sz w:val="28"/>
                <w:szCs w:val="28"/>
              </w:rPr>
            </w:pPr>
            <w:hyperlink r:id="rId107" w:history="1">
              <w:r w:rsidR="00050CCF" w:rsidRPr="00EC5978">
                <w:rPr>
                  <w:color w:val="000000"/>
                  <w:sz w:val="28"/>
                  <w:szCs w:val="28"/>
                </w:rPr>
                <w:t>ПКГ</w:t>
              </w:r>
            </w:hyperlink>
            <w:r w:rsidR="00050CCF" w:rsidRPr="00EC5978">
              <w:rPr>
                <w:color w:val="000000"/>
                <w:sz w:val="28"/>
                <w:szCs w:val="28"/>
              </w:rPr>
              <w:t xml:space="preserve"> должностей работников физической культуры и спорта второго уровня:</w:t>
            </w:r>
          </w:p>
        </w:tc>
        <w:tc>
          <w:tcPr>
            <w:tcW w:w="1548" w:type="dxa"/>
          </w:tcPr>
          <w:p w:rsidR="00050CCF" w:rsidRPr="00EC5978" w:rsidRDefault="00050CCF" w:rsidP="00EF079E">
            <w:pPr>
              <w:pStyle w:val="ConsPlusNormal"/>
              <w:rPr>
                <w:color w:val="000000"/>
                <w:sz w:val="28"/>
                <w:szCs w:val="28"/>
              </w:rPr>
            </w:pPr>
          </w:p>
        </w:tc>
        <w:tc>
          <w:tcPr>
            <w:tcW w:w="1887" w:type="dxa"/>
          </w:tcPr>
          <w:p w:rsidR="00050CCF" w:rsidRPr="00EC5978" w:rsidRDefault="00050CCF" w:rsidP="00EF079E">
            <w:pPr>
              <w:pStyle w:val="ConsPlusNormal"/>
              <w:rPr>
                <w:color w:val="000000"/>
                <w:sz w:val="28"/>
                <w:szCs w:val="28"/>
              </w:rPr>
            </w:pPr>
          </w:p>
        </w:tc>
      </w:tr>
      <w:tr w:rsidR="00050CCF" w:rsidTr="00050CCF">
        <w:tc>
          <w:tcPr>
            <w:tcW w:w="828" w:type="dxa"/>
          </w:tcPr>
          <w:p w:rsidR="00050CCF" w:rsidRPr="00EC5978" w:rsidRDefault="00050CCF" w:rsidP="00EF079E">
            <w:pPr>
              <w:pStyle w:val="ConsPlusNormal"/>
              <w:rPr>
                <w:color w:val="000000"/>
                <w:sz w:val="28"/>
                <w:szCs w:val="28"/>
              </w:rPr>
            </w:pPr>
            <w:r w:rsidRPr="00EC5978">
              <w:rPr>
                <w:color w:val="000000"/>
                <w:sz w:val="28"/>
                <w:szCs w:val="28"/>
              </w:rPr>
              <w:t>2.1.</w:t>
            </w:r>
          </w:p>
        </w:tc>
        <w:tc>
          <w:tcPr>
            <w:tcW w:w="4837" w:type="dxa"/>
          </w:tcPr>
          <w:p w:rsidR="00050CCF" w:rsidRPr="00EC5978" w:rsidRDefault="00A616C9" w:rsidP="00EF079E">
            <w:pPr>
              <w:pStyle w:val="ConsPlusNormal"/>
              <w:jc w:val="both"/>
              <w:rPr>
                <w:color w:val="000000"/>
                <w:sz w:val="28"/>
                <w:szCs w:val="28"/>
              </w:rPr>
            </w:pPr>
            <w:hyperlink r:id="rId108" w:history="1">
              <w:r w:rsidR="00050CCF" w:rsidRPr="00EC5978">
                <w:rPr>
                  <w:color w:val="000000"/>
                  <w:sz w:val="28"/>
                  <w:szCs w:val="28"/>
                </w:rPr>
                <w:t>1 квалификационный уровень</w:t>
              </w:r>
            </w:hyperlink>
            <w:r w:rsidR="00050CCF" w:rsidRPr="00EC5978">
              <w:rPr>
                <w:color w:val="000000"/>
                <w:sz w:val="28"/>
                <w:szCs w:val="28"/>
              </w:rPr>
              <w:t xml:space="preserve"> (инструктор по адаптивной физической культуре)</w:t>
            </w:r>
          </w:p>
        </w:tc>
        <w:tc>
          <w:tcPr>
            <w:tcW w:w="1548" w:type="dxa"/>
          </w:tcPr>
          <w:p w:rsidR="00050CCF" w:rsidRPr="00EC5978" w:rsidRDefault="00050CCF" w:rsidP="00EF079E">
            <w:pPr>
              <w:pStyle w:val="ConsPlusNormal"/>
              <w:jc w:val="center"/>
              <w:rPr>
                <w:color w:val="000000"/>
                <w:sz w:val="28"/>
                <w:szCs w:val="28"/>
              </w:rPr>
            </w:pPr>
            <w:r w:rsidRPr="00EC5978">
              <w:rPr>
                <w:color w:val="000000"/>
                <w:sz w:val="28"/>
                <w:szCs w:val="28"/>
              </w:rPr>
              <w:t>1,0</w:t>
            </w:r>
          </w:p>
        </w:tc>
        <w:tc>
          <w:tcPr>
            <w:tcW w:w="1887" w:type="dxa"/>
          </w:tcPr>
          <w:p w:rsidR="00050CCF" w:rsidRPr="00EC5978" w:rsidRDefault="00050CCF" w:rsidP="00EF079E">
            <w:pPr>
              <w:pStyle w:val="ConsPlusNormal"/>
              <w:jc w:val="center"/>
              <w:rPr>
                <w:color w:val="000000"/>
                <w:sz w:val="28"/>
                <w:szCs w:val="28"/>
              </w:rPr>
            </w:pPr>
            <w:r w:rsidRPr="00EC5978">
              <w:rPr>
                <w:color w:val="000000"/>
                <w:sz w:val="28"/>
                <w:szCs w:val="28"/>
              </w:rPr>
              <w:t>4809</w:t>
            </w:r>
          </w:p>
        </w:tc>
      </w:tr>
      <w:tr w:rsidR="00050CCF" w:rsidTr="00050CCF">
        <w:tc>
          <w:tcPr>
            <w:tcW w:w="828" w:type="dxa"/>
          </w:tcPr>
          <w:p w:rsidR="00050CCF" w:rsidRPr="00EC5978" w:rsidRDefault="00050CCF" w:rsidP="00EF079E">
            <w:pPr>
              <w:pStyle w:val="ConsPlusNormal"/>
              <w:rPr>
                <w:color w:val="000000"/>
                <w:sz w:val="28"/>
                <w:szCs w:val="28"/>
              </w:rPr>
            </w:pPr>
            <w:r w:rsidRPr="00EC5978">
              <w:rPr>
                <w:color w:val="000000"/>
                <w:sz w:val="28"/>
                <w:szCs w:val="28"/>
              </w:rPr>
              <w:t>2.2.</w:t>
            </w:r>
          </w:p>
        </w:tc>
        <w:tc>
          <w:tcPr>
            <w:tcW w:w="4837" w:type="dxa"/>
          </w:tcPr>
          <w:p w:rsidR="00050CCF" w:rsidRPr="00EC5978" w:rsidRDefault="00A616C9" w:rsidP="00EF079E">
            <w:pPr>
              <w:pStyle w:val="ConsPlusNormal"/>
              <w:jc w:val="both"/>
              <w:rPr>
                <w:color w:val="000000"/>
                <w:sz w:val="28"/>
                <w:szCs w:val="28"/>
              </w:rPr>
            </w:pPr>
            <w:hyperlink r:id="rId109" w:history="1">
              <w:r w:rsidR="00050CCF" w:rsidRPr="00EC5978">
                <w:rPr>
                  <w:color w:val="000000"/>
                  <w:sz w:val="28"/>
                  <w:szCs w:val="28"/>
                </w:rPr>
                <w:t>2 квалификационный уровень</w:t>
              </w:r>
            </w:hyperlink>
            <w:r w:rsidR="00050CCF" w:rsidRPr="00EC5978">
              <w:rPr>
                <w:color w:val="000000"/>
                <w:sz w:val="28"/>
                <w:szCs w:val="28"/>
              </w:rPr>
              <w:t xml:space="preserve"> (инструктор-методист по адаптивной физической культуре, инструктор-методист физкультурно-спортивных организаций, тренер-преподаватель </w:t>
            </w:r>
            <w:r w:rsidR="00050CCF" w:rsidRPr="00EC5978">
              <w:rPr>
                <w:color w:val="000000"/>
                <w:sz w:val="28"/>
                <w:szCs w:val="28"/>
              </w:rPr>
              <w:lastRenderedPageBreak/>
              <w:t>по адаптивной физической культуре)</w:t>
            </w:r>
          </w:p>
        </w:tc>
        <w:tc>
          <w:tcPr>
            <w:tcW w:w="1548" w:type="dxa"/>
          </w:tcPr>
          <w:p w:rsidR="00050CCF" w:rsidRPr="00EC5978" w:rsidRDefault="00050CCF" w:rsidP="00EF079E">
            <w:pPr>
              <w:pStyle w:val="ConsPlusNormal"/>
              <w:jc w:val="center"/>
              <w:rPr>
                <w:color w:val="000000"/>
                <w:sz w:val="28"/>
                <w:szCs w:val="28"/>
              </w:rPr>
            </w:pPr>
            <w:r w:rsidRPr="00EC5978">
              <w:rPr>
                <w:color w:val="000000"/>
                <w:sz w:val="28"/>
                <w:szCs w:val="28"/>
              </w:rPr>
              <w:lastRenderedPageBreak/>
              <w:t>1,01</w:t>
            </w:r>
          </w:p>
        </w:tc>
        <w:tc>
          <w:tcPr>
            <w:tcW w:w="1887" w:type="dxa"/>
          </w:tcPr>
          <w:p w:rsidR="00050CCF" w:rsidRPr="00EC5978" w:rsidRDefault="00050CCF" w:rsidP="00EF079E">
            <w:pPr>
              <w:pStyle w:val="ConsPlusNormal"/>
              <w:jc w:val="center"/>
              <w:rPr>
                <w:color w:val="000000"/>
                <w:sz w:val="28"/>
                <w:szCs w:val="28"/>
              </w:rPr>
            </w:pPr>
            <w:r w:rsidRPr="00EC5978">
              <w:rPr>
                <w:color w:val="000000"/>
                <w:sz w:val="28"/>
                <w:szCs w:val="28"/>
              </w:rPr>
              <w:t>4857</w:t>
            </w:r>
          </w:p>
        </w:tc>
      </w:tr>
      <w:tr w:rsidR="00050CCF" w:rsidTr="00050CCF">
        <w:tc>
          <w:tcPr>
            <w:tcW w:w="828" w:type="dxa"/>
          </w:tcPr>
          <w:p w:rsidR="00050CCF" w:rsidRPr="00EC5978" w:rsidRDefault="00050CCF" w:rsidP="00EF079E">
            <w:pPr>
              <w:pStyle w:val="ConsPlusNormal"/>
              <w:rPr>
                <w:color w:val="000000"/>
                <w:sz w:val="28"/>
                <w:szCs w:val="28"/>
              </w:rPr>
            </w:pPr>
            <w:r w:rsidRPr="00EC5978">
              <w:rPr>
                <w:color w:val="000000"/>
                <w:sz w:val="28"/>
                <w:szCs w:val="28"/>
              </w:rPr>
              <w:lastRenderedPageBreak/>
              <w:t>2.3.</w:t>
            </w:r>
          </w:p>
        </w:tc>
        <w:tc>
          <w:tcPr>
            <w:tcW w:w="4837" w:type="dxa"/>
          </w:tcPr>
          <w:p w:rsidR="00050CCF" w:rsidRPr="00EC5978" w:rsidRDefault="00A616C9" w:rsidP="00EF079E">
            <w:pPr>
              <w:pStyle w:val="ConsPlusNormal"/>
              <w:jc w:val="both"/>
              <w:rPr>
                <w:color w:val="000000"/>
                <w:sz w:val="28"/>
                <w:szCs w:val="28"/>
              </w:rPr>
            </w:pPr>
            <w:hyperlink r:id="rId110" w:history="1">
              <w:r w:rsidR="00050CCF" w:rsidRPr="00EC5978">
                <w:rPr>
                  <w:color w:val="000000"/>
                  <w:sz w:val="28"/>
                  <w:szCs w:val="28"/>
                </w:rPr>
                <w:t>3 квалификационный уровень</w:t>
              </w:r>
            </w:hyperlink>
            <w:r w:rsidR="00050CCF" w:rsidRPr="00EC5978">
              <w:rPr>
                <w:color w:val="000000"/>
                <w:sz w:val="28"/>
                <w:szCs w:val="28"/>
              </w:rPr>
              <w:t xml:space="preserve">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548" w:type="dxa"/>
          </w:tcPr>
          <w:p w:rsidR="00050CCF" w:rsidRPr="00EC5978" w:rsidRDefault="00050CCF" w:rsidP="00EF079E">
            <w:pPr>
              <w:pStyle w:val="ConsPlusNormal"/>
              <w:jc w:val="center"/>
              <w:rPr>
                <w:color w:val="000000"/>
                <w:sz w:val="28"/>
                <w:szCs w:val="28"/>
              </w:rPr>
            </w:pPr>
            <w:r w:rsidRPr="00EC5978">
              <w:rPr>
                <w:color w:val="000000"/>
                <w:sz w:val="28"/>
                <w:szCs w:val="28"/>
              </w:rPr>
              <w:t>1,21</w:t>
            </w:r>
          </w:p>
        </w:tc>
        <w:tc>
          <w:tcPr>
            <w:tcW w:w="1887" w:type="dxa"/>
          </w:tcPr>
          <w:p w:rsidR="00050CCF" w:rsidRPr="00EC5978" w:rsidRDefault="00050CCF" w:rsidP="00EF079E">
            <w:pPr>
              <w:pStyle w:val="ConsPlusNormal"/>
              <w:jc w:val="center"/>
              <w:rPr>
                <w:color w:val="000000"/>
                <w:sz w:val="28"/>
                <w:szCs w:val="28"/>
              </w:rPr>
            </w:pPr>
            <w:r w:rsidRPr="00EC5978">
              <w:rPr>
                <w:color w:val="000000"/>
                <w:sz w:val="28"/>
                <w:szCs w:val="28"/>
              </w:rPr>
              <w:t>5819</w:t>
            </w:r>
          </w:p>
        </w:tc>
      </w:tr>
    </w:tbl>
    <w:p w:rsidR="00050CCF" w:rsidRDefault="00050CCF" w:rsidP="00050CCF">
      <w:pPr>
        <w:pStyle w:val="ConsPlusNormal"/>
        <w:ind w:firstLine="540"/>
        <w:jc w:val="both"/>
      </w:pPr>
    </w:p>
    <w:p w:rsidR="00050CCF" w:rsidRPr="00EC5978" w:rsidRDefault="00050CCF" w:rsidP="00050CCF">
      <w:pPr>
        <w:pStyle w:val="ConsPlusNormal"/>
        <w:ind w:firstLine="540"/>
        <w:jc w:val="both"/>
        <w:rPr>
          <w:sz w:val="28"/>
          <w:szCs w:val="28"/>
        </w:rPr>
      </w:pPr>
      <w:r w:rsidRPr="00EC5978">
        <w:rPr>
          <w:sz w:val="28"/>
          <w:szCs w:val="28"/>
        </w:rPr>
        <w:t>Примечание:</w:t>
      </w:r>
    </w:p>
    <w:p w:rsidR="00C24D41" w:rsidRPr="0001115A" w:rsidRDefault="00050CCF" w:rsidP="0001115A">
      <w:pPr>
        <w:pStyle w:val="ConsPlusNormal"/>
        <w:ind w:firstLine="540"/>
        <w:jc w:val="both"/>
        <w:rPr>
          <w:sz w:val="28"/>
          <w:szCs w:val="28"/>
        </w:rPr>
      </w:pPr>
      <w:r w:rsidRPr="00EC5978">
        <w:rPr>
          <w:sz w:val="28"/>
          <w:szCs w:val="28"/>
        </w:rPr>
        <w:t xml:space="preserve">&lt;**&gt; Минимальные должностные оклады (ставки заработной платы) по профессиональной квалификационной группе должностей работников физической культуры и спорта </w:t>
      </w:r>
      <w:r>
        <w:rPr>
          <w:sz w:val="28"/>
          <w:szCs w:val="28"/>
        </w:rPr>
        <w:t>муниципальных</w:t>
      </w:r>
      <w:r w:rsidRPr="00EC5978">
        <w:rPr>
          <w:sz w:val="28"/>
          <w:szCs w:val="28"/>
        </w:rPr>
        <w:t xml:space="preserve"> образовательных организаций дополнительного образования </w:t>
      </w:r>
      <w:r>
        <w:rPr>
          <w:sz w:val="28"/>
          <w:szCs w:val="28"/>
        </w:rPr>
        <w:t xml:space="preserve">Бутурлинского района </w:t>
      </w:r>
      <w:r w:rsidRPr="00EC5978">
        <w:rPr>
          <w:sz w:val="28"/>
          <w:szCs w:val="28"/>
        </w:rPr>
        <w:t>Н</w:t>
      </w:r>
      <w:r w:rsidR="0001115A">
        <w:rPr>
          <w:sz w:val="28"/>
          <w:szCs w:val="28"/>
        </w:rPr>
        <w:t>ижегородской области.</w:t>
      </w:r>
    </w:p>
    <w:sectPr w:rsidR="00C24D41" w:rsidRPr="0001115A" w:rsidSect="0001115A">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4A" w:rsidRDefault="005A464A" w:rsidP="000E7192">
      <w:pPr>
        <w:spacing w:after="0" w:line="240" w:lineRule="auto"/>
      </w:pPr>
      <w:r>
        <w:separator/>
      </w:r>
    </w:p>
  </w:endnote>
  <w:endnote w:type="continuationSeparator" w:id="0">
    <w:p w:rsidR="005A464A" w:rsidRDefault="005A464A" w:rsidP="000E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4A" w:rsidRDefault="005A464A" w:rsidP="000E7192">
      <w:pPr>
        <w:spacing w:after="0" w:line="240" w:lineRule="auto"/>
      </w:pPr>
      <w:r>
        <w:separator/>
      </w:r>
    </w:p>
  </w:footnote>
  <w:footnote w:type="continuationSeparator" w:id="0">
    <w:p w:rsidR="005A464A" w:rsidRDefault="005A464A" w:rsidP="000E7192">
      <w:pPr>
        <w:spacing w:after="0" w:line="240" w:lineRule="auto"/>
      </w:pPr>
      <w:r>
        <w:continuationSeparator/>
      </w:r>
    </w:p>
  </w:footnote>
  <w:footnote w:id="1">
    <w:p w:rsidR="003E029D" w:rsidRDefault="003E029D" w:rsidP="000E7192">
      <w:pPr>
        <w:pStyle w:val="ConsPlusNormal"/>
        <w:ind w:firstLine="540"/>
        <w:jc w:val="both"/>
      </w:pPr>
      <w:r>
        <w:rPr>
          <w:rStyle w:val="a9"/>
        </w:rPr>
        <w:footnoteRef/>
      </w:r>
      <w:r>
        <w:t xml:space="preserve"> Минимальные оклады по профессиональной квалификационной группе должностей работников учебно-вспомогательного персонала первого уровня муниципальных организаций дополнительного образования Бутурлинского муниципального района Нижегородской области.</w:t>
      </w:r>
    </w:p>
    <w:p w:rsidR="003E029D" w:rsidRDefault="003E029D" w:rsidP="000E7192">
      <w:pPr>
        <w:pStyle w:val="a7"/>
      </w:pPr>
    </w:p>
  </w:footnote>
  <w:footnote w:id="2">
    <w:p w:rsidR="003E029D" w:rsidRDefault="003E029D" w:rsidP="000E7192">
      <w:pPr>
        <w:pStyle w:val="ConsPlusNormal"/>
        <w:ind w:firstLine="540"/>
        <w:jc w:val="both"/>
      </w:pPr>
      <w:r>
        <w:rPr>
          <w:rStyle w:val="a9"/>
        </w:rPr>
        <w:footnoteRef/>
      </w:r>
      <w:r>
        <w:t xml:space="preserve"> Минимальные оклады по профессиональной квалификационной группе должностей работников учебно-вспомогательного персонала первого уровня:</w:t>
      </w:r>
    </w:p>
    <w:p w:rsidR="003E029D" w:rsidRDefault="003E029D" w:rsidP="000E7192">
      <w:pPr>
        <w:pStyle w:val="ConsPlusNormal"/>
        <w:ind w:firstLine="540"/>
        <w:jc w:val="both"/>
      </w:pPr>
      <w:r>
        <w:t>- дошкольных образовательных организаций, дошкольных групп при общеобразовательных организациях;</w:t>
      </w:r>
    </w:p>
    <w:p w:rsidR="003E029D" w:rsidRDefault="003E029D" w:rsidP="000E7192">
      <w:pPr>
        <w:pStyle w:val="ConsPlusNormal"/>
        <w:ind w:firstLine="540"/>
        <w:jc w:val="both"/>
      </w:pPr>
      <w:r>
        <w:t>- общеобразовательных организаций, реализующих адаптированные основные общеобразовательные программы.</w:t>
      </w:r>
    </w:p>
    <w:p w:rsidR="003E029D" w:rsidRDefault="003E029D" w:rsidP="000E7192">
      <w:pPr>
        <w:pStyle w:val="a7"/>
      </w:pPr>
    </w:p>
  </w:footnote>
  <w:footnote w:id="3">
    <w:p w:rsidR="003E029D" w:rsidRDefault="003E029D" w:rsidP="003066A7">
      <w:pPr>
        <w:pStyle w:val="ConsPlusNormal"/>
        <w:ind w:firstLine="540"/>
        <w:jc w:val="both"/>
      </w:pPr>
      <w:r>
        <w:rPr>
          <w:rStyle w:val="a9"/>
        </w:rPr>
        <w:footnoteRef/>
      </w:r>
      <w:r>
        <w:t xml:space="preserve"> Минимальные оклады по профессиональной квалификационной группе должностей работников учебно-вспомогательного персонала первого уровня муниципальных организаций дополнительного образования Бутурлинского муниципального Нижегородской области.</w:t>
      </w:r>
    </w:p>
    <w:p w:rsidR="003E029D" w:rsidRDefault="003E029D" w:rsidP="003066A7">
      <w:pPr>
        <w:pStyle w:val="a7"/>
      </w:pPr>
    </w:p>
  </w:footnote>
  <w:footnote w:id="4">
    <w:p w:rsidR="003E029D" w:rsidRDefault="003E029D" w:rsidP="003066A7">
      <w:pPr>
        <w:pStyle w:val="ConsPlusNormal"/>
        <w:ind w:firstLine="540"/>
        <w:jc w:val="both"/>
      </w:pPr>
      <w:r>
        <w:rPr>
          <w:rStyle w:val="a9"/>
        </w:rPr>
        <w:footnoteRef/>
      </w:r>
      <w:r>
        <w:t xml:space="preserve"> Минимальные оклады по профессиональной квалификационной группе должностей работников учебно-вспомогательного персонала первого уровня:</w:t>
      </w:r>
    </w:p>
    <w:p w:rsidR="003E029D" w:rsidRDefault="003E029D" w:rsidP="003066A7">
      <w:pPr>
        <w:pStyle w:val="ConsPlusNormal"/>
        <w:ind w:firstLine="540"/>
        <w:jc w:val="both"/>
      </w:pPr>
      <w:r>
        <w:t>- дошкольных образовательных организаций, дошкольных групп при общеобразовательных организациях;</w:t>
      </w:r>
    </w:p>
    <w:p w:rsidR="003E029D" w:rsidRDefault="003E029D" w:rsidP="003066A7">
      <w:pPr>
        <w:pStyle w:val="ConsPlusNormal"/>
        <w:ind w:firstLine="540"/>
        <w:jc w:val="both"/>
      </w:pPr>
      <w:r>
        <w:t>- общеобразовательных организаций, реализующих адаптированные основные общеобразовательные программы.</w:t>
      </w:r>
    </w:p>
    <w:p w:rsidR="003E029D" w:rsidRDefault="003E029D" w:rsidP="003066A7">
      <w:pPr>
        <w:pStyle w:val="a7"/>
      </w:pPr>
    </w:p>
  </w:footnote>
  <w:footnote w:id="5">
    <w:p w:rsidR="003E029D" w:rsidRDefault="003E029D" w:rsidP="00A02841">
      <w:pPr>
        <w:pStyle w:val="ConsPlusNormal"/>
        <w:ind w:firstLine="540"/>
        <w:jc w:val="both"/>
      </w:pPr>
      <w:r>
        <w:rPr>
          <w:rStyle w:val="a9"/>
        </w:rPr>
        <w:footnoteRef/>
      </w:r>
      <w:r>
        <w:t xml:space="preserve"> Минимальные оклады по профессиональной квалификационной группе должностей педагогических работников муниципальных организаций дополнительного образования Бутурлинского муниципального района.</w:t>
      </w:r>
    </w:p>
    <w:p w:rsidR="003E029D" w:rsidRDefault="003E029D" w:rsidP="00A02841">
      <w:pPr>
        <w:pStyle w:val="a7"/>
      </w:pPr>
    </w:p>
  </w:footnote>
  <w:footnote w:id="6">
    <w:p w:rsidR="003E029D" w:rsidRDefault="003E029D" w:rsidP="00A02841">
      <w:pPr>
        <w:pStyle w:val="ConsPlusNormal"/>
        <w:ind w:firstLine="540"/>
        <w:jc w:val="both"/>
      </w:pPr>
      <w:r>
        <w:rPr>
          <w:rStyle w:val="a9"/>
        </w:rPr>
        <w:footnoteRef/>
      </w:r>
      <w:r>
        <w:t xml:space="preserve"> Минимальные оклады по профессиональной квалификационной группе должностей руководителей структурных подразделений муниципальных организаций дополнительного образования Бутурлинского муниципального района.</w:t>
      </w:r>
    </w:p>
    <w:p w:rsidR="003E029D" w:rsidRDefault="003E029D" w:rsidP="00A02841">
      <w:pPr>
        <w:pStyle w:val="a7"/>
      </w:pPr>
    </w:p>
  </w:footnote>
  <w:footnote w:id="7">
    <w:p w:rsidR="003E029D" w:rsidRDefault="003E029D" w:rsidP="00A02841">
      <w:pPr>
        <w:pStyle w:val="ConsPlusNormal"/>
        <w:ind w:firstLine="540"/>
        <w:jc w:val="both"/>
      </w:pPr>
      <w:r>
        <w:rPr>
          <w:rStyle w:val="a9"/>
        </w:rPr>
        <w:footnoteRef/>
      </w:r>
      <w:r>
        <w:t xml:space="preserve"> оклады по профессиональной квалификационной группе общеотраслевых должностей служащих первого уровня муниципальных организаций дополнительного образования Бутурлинского муниципального района.</w:t>
      </w:r>
    </w:p>
    <w:p w:rsidR="003E029D" w:rsidRDefault="003E029D" w:rsidP="00A02841">
      <w:pPr>
        <w:pStyle w:val="a7"/>
      </w:pPr>
    </w:p>
  </w:footnote>
  <w:footnote w:id="8">
    <w:p w:rsidR="003E029D" w:rsidRDefault="003E029D" w:rsidP="00A02841">
      <w:pPr>
        <w:pStyle w:val="ConsPlusNormal"/>
        <w:ind w:firstLine="540"/>
        <w:jc w:val="both"/>
      </w:pPr>
      <w:r>
        <w:rPr>
          <w:rStyle w:val="a9"/>
        </w:rPr>
        <w:footnoteRef/>
      </w:r>
      <w:r>
        <w:t xml:space="preserve"> Минимальные оклады по профессиональной квалификационной группе общеотраслевых должностей служащих второго уровня муниципальных организаций дополнительного образования Бутурлинского муниципального района.</w:t>
      </w:r>
    </w:p>
    <w:p w:rsidR="003E029D" w:rsidRDefault="003E029D" w:rsidP="00A02841">
      <w:pPr>
        <w:pStyle w:val="a7"/>
      </w:pPr>
    </w:p>
  </w:footnote>
  <w:footnote w:id="9">
    <w:p w:rsidR="003E029D" w:rsidRDefault="003E029D" w:rsidP="00A02841">
      <w:pPr>
        <w:pStyle w:val="ConsPlusNormal"/>
        <w:ind w:firstLine="540"/>
        <w:jc w:val="both"/>
      </w:pPr>
      <w:r>
        <w:rPr>
          <w:rStyle w:val="a9"/>
        </w:rPr>
        <w:footnoteRef/>
      </w:r>
      <w:r>
        <w:t xml:space="preserve"> Минимальные оклады по профессиональной квалификационной группе общеотраслевых должностей служащих второго уровня муниципальных дошкольных образовательных организаций Бутурлинского муниципального района, дошкольных групп при общеобразовательных организациях.</w:t>
      </w:r>
    </w:p>
    <w:p w:rsidR="003E029D" w:rsidRDefault="003E029D" w:rsidP="00A02841">
      <w:pPr>
        <w:pStyle w:val="a7"/>
      </w:pPr>
    </w:p>
  </w:footnote>
  <w:footnote w:id="10">
    <w:p w:rsidR="003E029D" w:rsidRDefault="003E029D" w:rsidP="00A02841">
      <w:pPr>
        <w:pStyle w:val="ConsPlusNormal"/>
        <w:ind w:firstLine="540"/>
        <w:jc w:val="both"/>
      </w:pPr>
      <w:r>
        <w:rPr>
          <w:rStyle w:val="a9"/>
        </w:rPr>
        <w:footnoteRef/>
      </w:r>
      <w:r>
        <w:t xml:space="preserve"> Минимальные оклады по профессиональной квалификационной группе общеотраслевых должностей служащих третьего уровня муниципальных организаций дополнительного образования Бутурлинского муниципального района.</w:t>
      </w:r>
    </w:p>
    <w:p w:rsidR="003E029D" w:rsidRDefault="003E029D" w:rsidP="00A02841">
      <w:pPr>
        <w:pStyle w:val="a7"/>
      </w:pPr>
    </w:p>
  </w:footnote>
  <w:footnote w:id="11">
    <w:p w:rsidR="003E029D" w:rsidRDefault="003E029D" w:rsidP="00A02841">
      <w:pPr>
        <w:pStyle w:val="ConsPlusNormal"/>
        <w:ind w:firstLine="540"/>
        <w:jc w:val="both"/>
      </w:pPr>
      <w:r>
        <w:rPr>
          <w:rStyle w:val="a9"/>
        </w:rPr>
        <w:footnoteRef/>
      </w:r>
      <w:r>
        <w:t xml:space="preserve"> Минимальные оклады по профессиональной квалификационной группе общеотраслевых должностей служащих второго уровня муниципальных дошкольных образовательных организаций Бутурлинского муниципального района, дошкольных групп при общеобразовательных организациях.</w:t>
      </w:r>
    </w:p>
    <w:p w:rsidR="003E029D" w:rsidRDefault="003E029D" w:rsidP="00A02841">
      <w:pPr>
        <w:pStyle w:val="a7"/>
      </w:pPr>
    </w:p>
  </w:footnote>
  <w:footnote w:id="12">
    <w:p w:rsidR="003E029D" w:rsidRDefault="003E029D" w:rsidP="00A02841">
      <w:pPr>
        <w:pStyle w:val="ConsPlusNormal"/>
        <w:ind w:firstLine="540"/>
        <w:jc w:val="both"/>
      </w:pPr>
      <w:r>
        <w:rPr>
          <w:rStyle w:val="a9"/>
        </w:rPr>
        <w:footnoteRef/>
      </w:r>
      <w:r>
        <w:t xml:space="preserve"> Минимальные оклады по профессиональной квалификационной группе общеотраслевых должностей служащих четвертого уровня муниципальных организаций дополнительного образования Бутурлинского муниципального района.</w:t>
      </w:r>
    </w:p>
    <w:p w:rsidR="003E029D" w:rsidRDefault="003E029D" w:rsidP="00A02841">
      <w:pPr>
        <w:pStyle w:val="a7"/>
      </w:pPr>
    </w:p>
  </w:footnote>
  <w:footnote w:id="13">
    <w:p w:rsidR="003E029D" w:rsidRDefault="003E029D" w:rsidP="00A02841">
      <w:pPr>
        <w:pStyle w:val="ConsPlusNormal"/>
        <w:ind w:firstLine="540"/>
        <w:jc w:val="both"/>
      </w:pPr>
      <w:r>
        <w:rPr>
          <w:rStyle w:val="a9"/>
        </w:rPr>
        <w:footnoteRef/>
      </w:r>
      <w:r>
        <w:t xml:space="preserve"> Минимальные оклады по профессиональной квалификационной группе общеотраслевых должностей служащих четвертого уровня муниципальных дошкольных образовательных организаций Бутурлинского муниципального района, дошкольных групп при общеобразовательных организациях.</w:t>
      </w:r>
    </w:p>
    <w:p w:rsidR="003E029D" w:rsidRDefault="003E029D" w:rsidP="00A02841">
      <w:pPr>
        <w:pStyle w:val="ConsPlusNormal"/>
        <w:ind w:firstLine="540"/>
        <w:jc w:val="both"/>
      </w:pPr>
    </w:p>
    <w:p w:rsidR="003E029D" w:rsidRDefault="003E029D" w:rsidP="00A02841">
      <w:pPr>
        <w:pStyle w:val="a7"/>
      </w:pPr>
    </w:p>
  </w:footnote>
  <w:footnote w:id="14">
    <w:p w:rsidR="003E029D" w:rsidRDefault="003E029D" w:rsidP="003E029D">
      <w:pPr>
        <w:pStyle w:val="ConsPlusNormal"/>
        <w:ind w:firstLine="540"/>
        <w:jc w:val="both"/>
      </w:pPr>
      <w:r>
        <w:rPr>
          <w:rStyle w:val="a9"/>
        </w:rPr>
        <w:footnoteRef/>
      </w:r>
      <w:r>
        <w:t xml:space="preserve"> Размер минимальной ставки заработной платы по профессиональной квалификационной группе общеотраслевых профессий рабочих первого уровня муниципальных организаций дополнительного образования Бутурлинского муниципального района.</w:t>
      </w:r>
    </w:p>
  </w:footnote>
  <w:footnote w:id="15">
    <w:p w:rsidR="003E029D" w:rsidRDefault="003E029D" w:rsidP="003E029D">
      <w:pPr>
        <w:pStyle w:val="ConsPlusNormal"/>
        <w:ind w:firstLine="540"/>
        <w:jc w:val="both"/>
      </w:pPr>
      <w:r>
        <w:rPr>
          <w:rStyle w:val="a9"/>
        </w:rPr>
        <w:footnoteRef/>
      </w:r>
      <w:r>
        <w:t xml:space="preserve"> Размер минимальной ставки заработной платы по профессиональной квалификационной группе общеотраслевых профессий рабочих первого уровня муниципальных дошкольных образовательных организаций Бутурлинского  муниципального района, дошкольных групп при общеобразовательных организациях.</w:t>
      </w:r>
    </w:p>
  </w:footnote>
  <w:footnote w:id="16">
    <w:p w:rsidR="003E029D" w:rsidRDefault="003E029D" w:rsidP="003E029D">
      <w:pPr>
        <w:pStyle w:val="ConsPlusNormal"/>
        <w:ind w:firstLine="540"/>
        <w:jc w:val="both"/>
      </w:pPr>
      <w:r>
        <w:rPr>
          <w:rStyle w:val="a9"/>
        </w:rPr>
        <w:footnoteRef/>
      </w:r>
      <w:r>
        <w:t xml:space="preserve"> Размер минимальной ставки заработной платы по профессиональной квалификационной группе общеотраслевых профессий рабочих первого уровня муниципальных организаций дополнительного образования Бутурлинского муниципального района.</w:t>
      </w:r>
    </w:p>
  </w:footnote>
  <w:footnote w:id="17">
    <w:p w:rsidR="003E029D" w:rsidRDefault="003E029D" w:rsidP="003E029D">
      <w:pPr>
        <w:pStyle w:val="ConsPlusNormal"/>
        <w:ind w:firstLine="540"/>
        <w:jc w:val="both"/>
      </w:pPr>
      <w:r>
        <w:rPr>
          <w:rStyle w:val="a9"/>
        </w:rPr>
        <w:footnoteRef/>
      </w:r>
      <w:r>
        <w:t xml:space="preserve"> Размер минимальной ставки заработной платы по профессиональной квалификационной группе общеотраслевых профессий рабочих первого уровня муниципальных дошкольных образовательных организаций Бутурлинского  муниципального района, дошкольных групп при общеобразовательных организациях.</w:t>
      </w:r>
    </w:p>
  </w:footnote>
  <w:footnote w:id="18">
    <w:p w:rsidR="003E029D" w:rsidRDefault="003E029D" w:rsidP="003E029D">
      <w:pPr>
        <w:pStyle w:val="ConsPlusNormal"/>
        <w:ind w:firstLine="540"/>
        <w:jc w:val="both"/>
      </w:pPr>
      <w:r>
        <w:rPr>
          <w:rStyle w:val="a9"/>
        </w:rPr>
        <w:footnoteRef/>
      </w:r>
      <w:r>
        <w:t xml:space="preserve"> Размер минимальной ставки заработной платы по профессиональной квалификационной группе общеотраслевых профессий рабочих второго уровня муниципальных организаций дополнительного образования Бутурлинского  муниципального района.</w:t>
      </w:r>
    </w:p>
  </w:footnote>
  <w:footnote w:id="19">
    <w:p w:rsidR="003E029D" w:rsidRDefault="003E029D" w:rsidP="003E029D">
      <w:pPr>
        <w:pStyle w:val="ConsPlusNormal"/>
        <w:ind w:firstLine="540"/>
        <w:jc w:val="both"/>
      </w:pPr>
      <w:r>
        <w:rPr>
          <w:rStyle w:val="a9"/>
        </w:rPr>
        <w:footnoteRef/>
      </w:r>
      <w:r>
        <w:t xml:space="preserve"> Размер минимальной ставки заработной платы по профессиональной квалификационной группе общеотраслевых профессий рабочих второго уровня муниципальных дошкольных образовательных организаций Бутурлинского  муниципального района, дошкольных групп при общеобразовательных организациях.</w:t>
      </w:r>
    </w:p>
  </w:footnote>
  <w:footnote w:id="20">
    <w:p w:rsidR="003E029D" w:rsidRDefault="003E029D" w:rsidP="003E029D">
      <w:pPr>
        <w:pStyle w:val="ConsPlusNormal"/>
        <w:ind w:firstLine="540"/>
        <w:jc w:val="both"/>
      </w:pPr>
      <w:r>
        <w:rPr>
          <w:rStyle w:val="a9"/>
        </w:rPr>
        <w:footnoteRef/>
      </w:r>
      <w:r>
        <w:t xml:space="preserve"> Размер минимальной ставки заработной платы по профессиональной квалификационной группе общеотраслевых профессий рабочих второго уровня муниципальных организаций дополнительного образования Бутурлинского  муниципального района.</w:t>
      </w:r>
    </w:p>
  </w:footnote>
  <w:footnote w:id="21">
    <w:p w:rsidR="003E029D" w:rsidRDefault="003E029D" w:rsidP="003E029D">
      <w:pPr>
        <w:pStyle w:val="ConsPlusNormal"/>
        <w:ind w:firstLine="540"/>
        <w:jc w:val="both"/>
      </w:pPr>
      <w:r>
        <w:rPr>
          <w:rStyle w:val="a9"/>
        </w:rPr>
        <w:footnoteRef/>
      </w:r>
      <w:r>
        <w:t xml:space="preserve"> Размер минимальной ставки заработной платы по профессиональной квалификационной группе общеотраслевых профессий рабочих второго уровня муниципальных дошкольных образовательных организаций Бутурлинского  муниципального района, дошкольных групп при общеобразовательных организациях.</w:t>
      </w:r>
    </w:p>
    <w:p w:rsidR="003E029D" w:rsidRDefault="003E029D" w:rsidP="003E029D">
      <w:pPr>
        <w:pStyle w:val="a7"/>
      </w:pPr>
    </w:p>
  </w:footnote>
  <w:footnote w:id="22">
    <w:p w:rsidR="003E029D" w:rsidRDefault="003E029D" w:rsidP="003E029D">
      <w:pPr>
        <w:pStyle w:val="ConsPlusNormal"/>
        <w:ind w:firstLine="540"/>
        <w:jc w:val="both"/>
      </w:pPr>
      <w:r>
        <w:rPr>
          <w:rStyle w:val="a9"/>
        </w:rPr>
        <w:footnoteRef/>
      </w:r>
      <w:r>
        <w:t xml:space="preserve"> Размер минимальной ставки заработной платы по профессиональной квалификационной группе общеотраслевых профессий рабочих, не включенных в профессиональные квалификационные группы общеотраслевых профессий рабочих муниципальных организаций дополнительного образования</w:t>
      </w:r>
      <w:r w:rsidRPr="00215757">
        <w:t xml:space="preserve"> </w:t>
      </w:r>
      <w:r>
        <w:t>Бутурлинского муниципального района.</w:t>
      </w:r>
    </w:p>
  </w:footnote>
  <w:footnote w:id="23">
    <w:p w:rsidR="003E029D" w:rsidRDefault="003E029D" w:rsidP="003E029D">
      <w:pPr>
        <w:pStyle w:val="ConsPlusNormal"/>
        <w:ind w:firstLine="540"/>
        <w:jc w:val="both"/>
      </w:pPr>
      <w:r>
        <w:rPr>
          <w:rStyle w:val="a9"/>
        </w:rPr>
        <w:footnoteRef/>
      </w:r>
      <w:r>
        <w:t xml:space="preserve"> Размер минимальной ставки заработной платы по профессиональной квалификационной группе общеотраслевых профессий рабочих, не включенных в профессиональные квалификационные группы общеотраслевых профессий рабочих муниципальных дошкольных образовательных организаций Бутурлинского  муниципального района, дошкольных групп при общеобразовательных организациях.</w:t>
      </w:r>
    </w:p>
  </w:footnote>
  <w:footnote w:id="24">
    <w:p w:rsidR="003E029D" w:rsidRDefault="003E029D" w:rsidP="003E029D">
      <w:pPr>
        <w:pStyle w:val="ConsPlusNormal"/>
        <w:ind w:firstLine="540"/>
        <w:jc w:val="both"/>
      </w:pPr>
      <w:r>
        <w:rPr>
          <w:rStyle w:val="a9"/>
        </w:rPr>
        <w:footnoteRef/>
      </w:r>
      <w:r>
        <w:t xml:space="preserve"> Размер минимальной ставки заработной платы по профессиональной квалификационной группе общеотраслевых профессий рабочих, не включенных в профессиональные квалификационные группы общеотраслевых профессий рабочих муниципальных организаций дополнительного образования Бутурлинского  муниципального района.</w:t>
      </w:r>
    </w:p>
  </w:footnote>
  <w:footnote w:id="25">
    <w:p w:rsidR="003E029D" w:rsidRDefault="003E029D" w:rsidP="003E029D">
      <w:pPr>
        <w:pStyle w:val="ConsPlusNormal"/>
        <w:ind w:firstLine="540"/>
        <w:jc w:val="both"/>
      </w:pPr>
      <w:r>
        <w:rPr>
          <w:rStyle w:val="a9"/>
        </w:rPr>
        <w:footnoteRef/>
      </w:r>
      <w:r>
        <w:t xml:space="preserve"> Размер минимальной ставки заработной платы по профессиональной квалификационной группе общеотраслевых профессий рабочих, не включенных в профессиональные квалификационные группы общеотраслевых профессий рабочих муниципальных дошкольных образовательных организаций Бутурлинского  муниципального района, дошкольных групп при общеобразовательных организациях.</w:t>
      </w:r>
    </w:p>
  </w:footnote>
  <w:footnote w:id="26">
    <w:p w:rsidR="003E029D" w:rsidRDefault="003E029D" w:rsidP="003E029D">
      <w:pPr>
        <w:pStyle w:val="ConsPlusNormal"/>
        <w:ind w:firstLine="540"/>
        <w:jc w:val="both"/>
      </w:pPr>
      <w:r>
        <w:rPr>
          <w:rStyle w:val="a9"/>
        </w:rPr>
        <w:footnoteRef/>
      </w:r>
      <w:r>
        <w:t xml:space="preserve"> Размер минимальной ставки заработной платы по профессиональной квалификационной группе общеотраслевых профессий рабочих, не включенных в профессиональные квалификационные группы общеотраслевых профессий рабочих муниципальных организаций дополнительного образования Бутурлинского  муниципального района.</w:t>
      </w:r>
    </w:p>
  </w:footnote>
  <w:footnote w:id="27">
    <w:p w:rsidR="003E029D" w:rsidRDefault="003E029D" w:rsidP="003E029D">
      <w:pPr>
        <w:pStyle w:val="ConsPlusNormal"/>
        <w:ind w:firstLine="540"/>
        <w:jc w:val="both"/>
      </w:pPr>
      <w:r>
        <w:rPr>
          <w:rStyle w:val="a9"/>
        </w:rPr>
        <w:footnoteRef/>
      </w:r>
      <w:r>
        <w:t xml:space="preserve"> Размер минимальной ставки заработной платы по профессиональной квалификационной группе общеотраслевых профессий рабочих, не включенных в профессиональные квалификационные группы общеотраслевых профессий рабочих муниципальных дошкольных образовательных организаций</w:t>
      </w:r>
      <w:r w:rsidRPr="002B240F">
        <w:t xml:space="preserve"> </w:t>
      </w:r>
      <w:r>
        <w:t>Бутурлинского муниципального района, дошкольных групп при общеобразовательных организациях.</w:t>
      </w:r>
    </w:p>
  </w:footnote>
  <w:footnote w:id="28">
    <w:p w:rsidR="003E029D" w:rsidRDefault="003E029D" w:rsidP="003E029D">
      <w:pPr>
        <w:pStyle w:val="ConsPlusNormal"/>
        <w:ind w:firstLine="540"/>
        <w:jc w:val="both"/>
      </w:pPr>
      <w:r>
        <w:rPr>
          <w:rStyle w:val="a9"/>
        </w:rPr>
        <w:footnoteRef/>
      </w:r>
      <w:r>
        <w:t xml:space="preserve"> Размер минимальной ставки заработной платы по профессиональной квалификационной группе общеотраслевых профессий рабочих, не включенных в профессиональные квалификационные группы общеотраслевых профессий рабочих муниципальных организаций дополнительного образования Бутурлинского  муниципального района.</w:t>
      </w:r>
    </w:p>
  </w:footnote>
  <w:footnote w:id="29">
    <w:p w:rsidR="003E029D" w:rsidRDefault="003E029D" w:rsidP="003E029D">
      <w:pPr>
        <w:pStyle w:val="ConsPlusNormal"/>
        <w:ind w:firstLine="540"/>
        <w:jc w:val="both"/>
      </w:pPr>
      <w:r>
        <w:rPr>
          <w:rStyle w:val="a9"/>
        </w:rPr>
        <w:footnoteRef/>
      </w:r>
      <w:r>
        <w:t xml:space="preserve"> Размер минимальной ставки заработной платы по профессиональной квалификационной группе общеотраслевых профессий рабочих, не включенных в профессиональные квалификационные группы общеотраслевых профессий рабочих муниципальных дошкольных образовательных организаций</w:t>
      </w:r>
      <w:r w:rsidRPr="002B240F">
        <w:t xml:space="preserve"> </w:t>
      </w:r>
      <w:r>
        <w:t>Бутурлинского  муниципального района, дошкольных групп при общеобразовательных организациях.</w:t>
      </w:r>
    </w:p>
    <w:p w:rsidR="003E029D" w:rsidRDefault="003E029D" w:rsidP="003E029D">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E079AF"/>
    <w:multiLevelType w:val="hybridMultilevel"/>
    <w:tmpl w:val="24AA1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41"/>
    <w:rsid w:val="0001115A"/>
    <w:rsid w:val="00021372"/>
    <w:rsid w:val="00050CCF"/>
    <w:rsid w:val="000A0DD9"/>
    <w:rsid w:val="000E50D0"/>
    <w:rsid w:val="000E7192"/>
    <w:rsid w:val="001226E5"/>
    <w:rsid w:val="0015672D"/>
    <w:rsid w:val="001C3E3E"/>
    <w:rsid w:val="001E77FB"/>
    <w:rsid w:val="002055F1"/>
    <w:rsid w:val="00214027"/>
    <w:rsid w:val="00241A40"/>
    <w:rsid w:val="002B5DF2"/>
    <w:rsid w:val="003066A7"/>
    <w:rsid w:val="00310AF5"/>
    <w:rsid w:val="00345625"/>
    <w:rsid w:val="00350737"/>
    <w:rsid w:val="00363FDD"/>
    <w:rsid w:val="003774E5"/>
    <w:rsid w:val="00396FAA"/>
    <w:rsid w:val="003B18F4"/>
    <w:rsid w:val="003D506E"/>
    <w:rsid w:val="003E029D"/>
    <w:rsid w:val="00412522"/>
    <w:rsid w:val="00413DD5"/>
    <w:rsid w:val="00441F22"/>
    <w:rsid w:val="00447574"/>
    <w:rsid w:val="0048324C"/>
    <w:rsid w:val="004B5CCA"/>
    <w:rsid w:val="004C6A3F"/>
    <w:rsid w:val="00501D47"/>
    <w:rsid w:val="00525232"/>
    <w:rsid w:val="005315B4"/>
    <w:rsid w:val="005351AD"/>
    <w:rsid w:val="0054461F"/>
    <w:rsid w:val="005855CC"/>
    <w:rsid w:val="00591F56"/>
    <w:rsid w:val="005A464A"/>
    <w:rsid w:val="005C2143"/>
    <w:rsid w:val="005E0C4F"/>
    <w:rsid w:val="00606599"/>
    <w:rsid w:val="006111FE"/>
    <w:rsid w:val="00622D20"/>
    <w:rsid w:val="0063725F"/>
    <w:rsid w:val="00645BBB"/>
    <w:rsid w:val="00766D85"/>
    <w:rsid w:val="00797CC5"/>
    <w:rsid w:val="0083727C"/>
    <w:rsid w:val="00840F55"/>
    <w:rsid w:val="00844565"/>
    <w:rsid w:val="008638C3"/>
    <w:rsid w:val="008711CC"/>
    <w:rsid w:val="00895865"/>
    <w:rsid w:val="00906BC6"/>
    <w:rsid w:val="00906E67"/>
    <w:rsid w:val="00924479"/>
    <w:rsid w:val="009A70EF"/>
    <w:rsid w:val="009D6842"/>
    <w:rsid w:val="00A02841"/>
    <w:rsid w:val="00A17557"/>
    <w:rsid w:val="00A616C9"/>
    <w:rsid w:val="00A62935"/>
    <w:rsid w:val="00A723B0"/>
    <w:rsid w:val="00A91E6E"/>
    <w:rsid w:val="00AB1BBF"/>
    <w:rsid w:val="00AC0FDE"/>
    <w:rsid w:val="00B552D1"/>
    <w:rsid w:val="00B864BA"/>
    <w:rsid w:val="00BD136D"/>
    <w:rsid w:val="00BE7E6B"/>
    <w:rsid w:val="00C24D41"/>
    <w:rsid w:val="00C542A9"/>
    <w:rsid w:val="00CB1F36"/>
    <w:rsid w:val="00CB4E16"/>
    <w:rsid w:val="00D17E87"/>
    <w:rsid w:val="00D2061F"/>
    <w:rsid w:val="00D24F4B"/>
    <w:rsid w:val="00D31A6A"/>
    <w:rsid w:val="00D63105"/>
    <w:rsid w:val="00D66CAF"/>
    <w:rsid w:val="00D851AB"/>
    <w:rsid w:val="00DE433C"/>
    <w:rsid w:val="00DE4EB9"/>
    <w:rsid w:val="00E32957"/>
    <w:rsid w:val="00E475B8"/>
    <w:rsid w:val="00E57BE5"/>
    <w:rsid w:val="00E61670"/>
    <w:rsid w:val="00E821F0"/>
    <w:rsid w:val="00E90544"/>
    <w:rsid w:val="00E90BCF"/>
    <w:rsid w:val="00EA28F3"/>
    <w:rsid w:val="00EE6407"/>
    <w:rsid w:val="00EF079E"/>
    <w:rsid w:val="00F4765C"/>
    <w:rsid w:val="00F512C2"/>
    <w:rsid w:val="00F5149A"/>
    <w:rsid w:val="00F64B31"/>
    <w:rsid w:val="00F904CB"/>
    <w:rsid w:val="00F9288A"/>
    <w:rsid w:val="00F93E01"/>
    <w:rsid w:val="00FA6BCE"/>
    <w:rsid w:val="00FC0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41"/>
    <w:pPr>
      <w:spacing w:after="200" w:line="276" w:lineRule="auto"/>
    </w:pPr>
  </w:style>
  <w:style w:type="paragraph" w:styleId="2">
    <w:name w:val="heading 2"/>
    <w:basedOn w:val="a"/>
    <w:next w:val="a"/>
    <w:link w:val="20"/>
    <w:semiHidden/>
    <w:unhideWhenUsed/>
    <w:qFormat/>
    <w:rsid w:val="00C24D41"/>
    <w:pPr>
      <w:keepNext/>
      <w:numPr>
        <w:ilvl w:val="1"/>
        <w:numId w:val="1"/>
      </w:numPr>
      <w:suppressAutoHyphens/>
      <w:spacing w:before="240" w:after="60" w:line="240" w:lineRule="auto"/>
      <w:outlineLvl w:val="1"/>
    </w:pPr>
    <w:rPr>
      <w:rFonts w:ascii="Arial" w:eastAsia="Times New Roman" w:hAnsi="Arial" w:cs="Arial"/>
      <w:b/>
      <w:bCs/>
      <w:i/>
      <w:iCs/>
      <w:kern w:val="2"/>
      <w:sz w:val="28"/>
      <w:szCs w:val="28"/>
      <w:lang w:eastAsia="ar-SA"/>
    </w:rPr>
  </w:style>
  <w:style w:type="paragraph" w:styleId="3">
    <w:name w:val="heading 3"/>
    <w:basedOn w:val="a"/>
    <w:next w:val="a"/>
    <w:link w:val="30"/>
    <w:uiPriority w:val="9"/>
    <w:unhideWhenUsed/>
    <w:qFormat/>
    <w:rsid w:val="00C24D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24D41"/>
    <w:rPr>
      <w:rFonts w:ascii="Arial" w:eastAsia="Times New Roman" w:hAnsi="Arial" w:cs="Arial"/>
      <w:b/>
      <w:bCs/>
      <w:i/>
      <w:iCs/>
      <w:kern w:val="2"/>
      <w:sz w:val="28"/>
      <w:szCs w:val="28"/>
      <w:lang w:eastAsia="ar-SA"/>
    </w:rPr>
  </w:style>
  <w:style w:type="table" w:styleId="a3">
    <w:name w:val="Table Grid"/>
    <w:basedOn w:val="a1"/>
    <w:rsid w:val="00C2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24D41"/>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C24D4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C24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rsid w:val="00C24D41"/>
    <w:pPr>
      <w:spacing w:before="120" w:after="120" w:line="240" w:lineRule="atLeas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4D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4D41"/>
    <w:rPr>
      <w:rFonts w:ascii="Segoe UI" w:hAnsi="Segoe UI" w:cs="Segoe UI"/>
      <w:sz w:val="18"/>
      <w:szCs w:val="18"/>
    </w:rPr>
  </w:style>
  <w:style w:type="paragraph" w:styleId="a7">
    <w:name w:val="footnote text"/>
    <w:basedOn w:val="a"/>
    <w:link w:val="a8"/>
    <w:semiHidden/>
    <w:rsid w:val="000E7192"/>
    <w:pPr>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Текст сноски Знак"/>
    <w:basedOn w:val="a0"/>
    <w:link w:val="a7"/>
    <w:semiHidden/>
    <w:rsid w:val="000E7192"/>
    <w:rPr>
      <w:rFonts w:ascii="Times New Roman" w:eastAsia="Times New Roman" w:hAnsi="Times New Roman" w:cs="Times New Roman"/>
      <w:sz w:val="20"/>
      <w:szCs w:val="20"/>
      <w:lang w:eastAsia="zh-CN"/>
    </w:rPr>
  </w:style>
  <w:style w:type="character" w:styleId="a9">
    <w:name w:val="footnote reference"/>
    <w:basedOn w:val="a0"/>
    <w:semiHidden/>
    <w:rsid w:val="000E7192"/>
    <w:rPr>
      <w:vertAlign w:val="superscript"/>
    </w:rPr>
  </w:style>
  <w:style w:type="table" w:customStyle="1" w:styleId="1">
    <w:name w:val="Сетка таблицы1"/>
    <w:basedOn w:val="a1"/>
    <w:next w:val="a3"/>
    <w:rsid w:val="000E719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rsid w:val="00D17E8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rsid w:val="003066A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840F5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BE7E6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C0FDE"/>
    <w:pPr>
      <w:ind w:left="720"/>
      <w:contextualSpacing/>
    </w:pPr>
  </w:style>
  <w:style w:type="paragraph" w:customStyle="1" w:styleId="ConsPlusTitle">
    <w:name w:val="ConsPlusTitle"/>
    <w:rsid w:val="00D24F4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customStyle="1" w:styleId="6">
    <w:name w:val="Сетка таблицы6"/>
    <w:basedOn w:val="a1"/>
    <w:next w:val="a3"/>
    <w:rsid w:val="003E029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41"/>
    <w:pPr>
      <w:spacing w:after="200" w:line="276" w:lineRule="auto"/>
    </w:pPr>
  </w:style>
  <w:style w:type="paragraph" w:styleId="2">
    <w:name w:val="heading 2"/>
    <w:basedOn w:val="a"/>
    <w:next w:val="a"/>
    <w:link w:val="20"/>
    <w:semiHidden/>
    <w:unhideWhenUsed/>
    <w:qFormat/>
    <w:rsid w:val="00C24D41"/>
    <w:pPr>
      <w:keepNext/>
      <w:numPr>
        <w:ilvl w:val="1"/>
        <w:numId w:val="1"/>
      </w:numPr>
      <w:suppressAutoHyphens/>
      <w:spacing w:before="240" w:after="60" w:line="240" w:lineRule="auto"/>
      <w:outlineLvl w:val="1"/>
    </w:pPr>
    <w:rPr>
      <w:rFonts w:ascii="Arial" w:eastAsia="Times New Roman" w:hAnsi="Arial" w:cs="Arial"/>
      <w:b/>
      <w:bCs/>
      <w:i/>
      <w:iCs/>
      <w:kern w:val="2"/>
      <w:sz w:val="28"/>
      <w:szCs w:val="28"/>
      <w:lang w:eastAsia="ar-SA"/>
    </w:rPr>
  </w:style>
  <w:style w:type="paragraph" w:styleId="3">
    <w:name w:val="heading 3"/>
    <w:basedOn w:val="a"/>
    <w:next w:val="a"/>
    <w:link w:val="30"/>
    <w:uiPriority w:val="9"/>
    <w:unhideWhenUsed/>
    <w:qFormat/>
    <w:rsid w:val="00C24D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24D41"/>
    <w:rPr>
      <w:rFonts w:ascii="Arial" w:eastAsia="Times New Roman" w:hAnsi="Arial" w:cs="Arial"/>
      <w:b/>
      <w:bCs/>
      <w:i/>
      <w:iCs/>
      <w:kern w:val="2"/>
      <w:sz w:val="28"/>
      <w:szCs w:val="28"/>
      <w:lang w:eastAsia="ar-SA"/>
    </w:rPr>
  </w:style>
  <w:style w:type="table" w:styleId="a3">
    <w:name w:val="Table Grid"/>
    <w:basedOn w:val="a1"/>
    <w:rsid w:val="00C2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24D41"/>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C24D4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C24D4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rsid w:val="00C24D41"/>
    <w:pPr>
      <w:spacing w:before="120" w:after="120" w:line="240" w:lineRule="atLeas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4D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4D41"/>
    <w:rPr>
      <w:rFonts w:ascii="Segoe UI" w:hAnsi="Segoe UI" w:cs="Segoe UI"/>
      <w:sz w:val="18"/>
      <w:szCs w:val="18"/>
    </w:rPr>
  </w:style>
  <w:style w:type="paragraph" w:styleId="a7">
    <w:name w:val="footnote text"/>
    <w:basedOn w:val="a"/>
    <w:link w:val="a8"/>
    <w:semiHidden/>
    <w:rsid w:val="000E7192"/>
    <w:pPr>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Текст сноски Знак"/>
    <w:basedOn w:val="a0"/>
    <w:link w:val="a7"/>
    <w:semiHidden/>
    <w:rsid w:val="000E7192"/>
    <w:rPr>
      <w:rFonts w:ascii="Times New Roman" w:eastAsia="Times New Roman" w:hAnsi="Times New Roman" w:cs="Times New Roman"/>
      <w:sz w:val="20"/>
      <w:szCs w:val="20"/>
      <w:lang w:eastAsia="zh-CN"/>
    </w:rPr>
  </w:style>
  <w:style w:type="character" w:styleId="a9">
    <w:name w:val="footnote reference"/>
    <w:basedOn w:val="a0"/>
    <w:semiHidden/>
    <w:rsid w:val="000E7192"/>
    <w:rPr>
      <w:vertAlign w:val="superscript"/>
    </w:rPr>
  </w:style>
  <w:style w:type="table" w:customStyle="1" w:styleId="1">
    <w:name w:val="Сетка таблицы1"/>
    <w:basedOn w:val="a1"/>
    <w:next w:val="a3"/>
    <w:rsid w:val="000E719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rsid w:val="00D17E8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rsid w:val="003066A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840F5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BE7E6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C0FDE"/>
    <w:pPr>
      <w:ind w:left="720"/>
      <w:contextualSpacing/>
    </w:pPr>
  </w:style>
  <w:style w:type="paragraph" w:customStyle="1" w:styleId="ConsPlusTitle">
    <w:name w:val="ConsPlusTitle"/>
    <w:rsid w:val="00D24F4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customStyle="1" w:styleId="6">
    <w:name w:val="Сетка таблицы6"/>
    <w:basedOn w:val="a1"/>
    <w:next w:val="a3"/>
    <w:rsid w:val="003E029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2902768D69AB1450FF894489826411DE7CA8369DC41AE3B39FF522P5J3O" TargetMode="External"/><Relationship Id="rId21" Type="http://schemas.openxmlformats.org/officeDocument/2006/relationships/hyperlink" Target="consultantplus://offline/ref=CF2902768D69AB1450FF894489826411D97AA43190C847E9BBC6F92054PDJDO" TargetMode="External"/><Relationship Id="rId42" Type="http://schemas.openxmlformats.org/officeDocument/2006/relationships/hyperlink" Target="consultantplus://offline/ref=CF2902768D69AB1450FF894489826411D97FA4339AC847E9BBC6F92054DDF3A7419D26D9DB50C3B9P0J4O" TargetMode="External"/><Relationship Id="rId47" Type="http://schemas.openxmlformats.org/officeDocument/2006/relationships/hyperlink" Target="consultantplus://offline/ref=CF2902768D69AB1450FF894489826411D079A0309DC41AE3B39FF52253D2ACB046D4P2JAO" TargetMode="External"/><Relationship Id="rId63" Type="http://schemas.openxmlformats.org/officeDocument/2006/relationships/hyperlink" Target="consultantplus://offline/ref=CF2902768D69AB1450FF894489826411D079A0309DC41AE3B39FF52253D2ACB046D4P2J9O" TargetMode="External"/><Relationship Id="rId68" Type="http://schemas.openxmlformats.org/officeDocument/2006/relationships/hyperlink" Target="consultantplus://offline/ref=CF2902768D69AB1450FF894489826411D079A0309DC41AE3B39FF52253D2ACB046D4P2J9O" TargetMode="External"/><Relationship Id="rId84" Type="http://schemas.openxmlformats.org/officeDocument/2006/relationships/hyperlink" Target="consultantplus://offline/ref=CF2902768D69AB1450FF894489826411DF74A43199C41AE3B39FF52253D2ACB046D4P2J9O" TargetMode="External"/><Relationship Id="rId89" Type="http://schemas.openxmlformats.org/officeDocument/2006/relationships/hyperlink" Target="consultantplus://offline/ref=CF2902768D69AB1450FF894489826411DF74A43199C41AE3B39FF52253D2ACB046D4P2JAO"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F2902768D69AB1450FF894489826411D079A0309DC41AE3B39FF522P5J3O" TargetMode="External"/><Relationship Id="rId29" Type="http://schemas.openxmlformats.org/officeDocument/2006/relationships/hyperlink" Target="consultantplus://offline/ref=CF2902768D69AB1450FF894489826411D97FA4339AC847E9BBC6F92054DDF3A7419D26D9DB50C3BBP0J3O" TargetMode="External"/><Relationship Id="rId107" Type="http://schemas.openxmlformats.org/officeDocument/2006/relationships/hyperlink" Target="consultantplus://offline/ref=0B47131BF79DD496193684666E857777737FF19CC336DEB6E5CE29FA4BCCBF2CA81E59E03A76FA71o4j8L" TargetMode="External"/><Relationship Id="rId11" Type="http://schemas.openxmlformats.org/officeDocument/2006/relationships/hyperlink" Target="consultantplus://offline/ref=0B47131BF79DD49619369A6B78E928727576A894CA31D4E0BD9172A71CC5B57BEF5100A27E7BFB704DDF49o4jAL" TargetMode="External"/><Relationship Id="rId24" Type="http://schemas.openxmlformats.org/officeDocument/2006/relationships/hyperlink" Target="consultantplus://offline/ref=CF2902768D69AB1450FF894489826411D974A0309BC947E9BBC6F92054PDJDO" TargetMode="External"/><Relationship Id="rId32" Type="http://schemas.openxmlformats.org/officeDocument/2006/relationships/hyperlink" Target="consultantplus://offline/ref=CF2902768D69AB1450FF894489826411D97FA4339AC847E9BBC6F92054DDF3A7419D26D9DB50C3BBP0J1O" TargetMode="External"/><Relationship Id="rId37" Type="http://schemas.openxmlformats.org/officeDocument/2006/relationships/hyperlink" Target="consultantplus://offline/ref=CF2902768D69AB1450FF894489826411D97FA4339AC847E9BBC6F92054DDF3A7419D26D9DB50C3B8P0J5O" TargetMode="External"/><Relationship Id="rId40" Type="http://schemas.openxmlformats.org/officeDocument/2006/relationships/hyperlink" Target="consultantplus://offline/ref=CF2902768D69AB1450FF894489826411D97FA4339AC847E9BBC6F92054DDF3A7419D26D9DB50C3B9P0J6O" TargetMode="External"/><Relationship Id="rId45" Type="http://schemas.openxmlformats.org/officeDocument/2006/relationships/hyperlink" Target="consultantplus://offline/ref=CF2902768D69AB1450FF894489826411D97FA4339AC847E9BBC6F92054DDF3A7419D26D9DB50C3B9P0J4O" TargetMode="External"/><Relationship Id="rId53" Type="http://schemas.openxmlformats.org/officeDocument/2006/relationships/hyperlink" Target="consultantplus://offline/ref=CF2902768D69AB1450FF894489826411D079A0309DC41AE3B39FF52253D2ACB046D42AD8DB50C2PBJDO" TargetMode="External"/><Relationship Id="rId58" Type="http://schemas.openxmlformats.org/officeDocument/2006/relationships/hyperlink" Target="consultantplus://offline/ref=CF2902768D69AB1450FF894489826411D079A0309DC41AE3B39FF52253D2ACB046D42AD8DB50C2PBJDO" TargetMode="External"/><Relationship Id="rId66" Type="http://schemas.openxmlformats.org/officeDocument/2006/relationships/hyperlink" Target="consultantplus://offline/ref=CF2902768D69AB1450FF894489826411D079A0309DC41AE3B39FF52253D2ACB046D42AD8DB50C2PBJ3O" TargetMode="External"/><Relationship Id="rId74" Type="http://schemas.openxmlformats.org/officeDocument/2006/relationships/hyperlink" Target="consultantplus://offline/ref=CF2902768D69AB1450FF894489826411D079A0309DC41AE3B39FF52253D2ACB046D4P2J9O" TargetMode="External"/><Relationship Id="rId79" Type="http://schemas.openxmlformats.org/officeDocument/2006/relationships/hyperlink" Target="consultantplus://offline/ref=CF2902768D69AB1450FF894489826411D079A0309DC41AE3B39FF52253D2ACB046D42AD8DB50C2PBJ2O" TargetMode="External"/><Relationship Id="rId87" Type="http://schemas.openxmlformats.org/officeDocument/2006/relationships/hyperlink" Target="consultantplus://offline/ref=CF2902768D69AB1450FF894489826411DF74A43199C41AE3B39FF52253D2ACB046D42AD8DB50C2PBJ3O" TargetMode="External"/><Relationship Id="rId102" Type="http://schemas.openxmlformats.org/officeDocument/2006/relationships/hyperlink" Target="consultantplus://offline/ref=CF2902768D69AB1450FF894489826411D97CA8379DCD47E9BBC6F92054DDF3A7419D26PDJ9O" TargetMode="External"/><Relationship Id="rId110" Type="http://schemas.openxmlformats.org/officeDocument/2006/relationships/hyperlink" Target="consultantplus://offline/ref=0B47131BF79DD496193684666E857777737FF19CC336DEB6E5CE29FA4BCCBF2CA81E59E03A76FA71o4j4L" TargetMode="External"/><Relationship Id="rId5" Type="http://schemas.openxmlformats.org/officeDocument/2006/relationships/webSettings" Target="webSettings.xml"/><Relationship Id="rId61" Type="http://schemas.openxmlformats.org/officeDocument/2006/relationships/hyperlink" Target="consultantplus://offline/ref=CF2902768D69AB1450FF894489826411D079A0309DC41AE3B39FF52253D2ACB046D42AD8DB50C1PBJAO" TargetMode="External"/><Relationship Id="rId82" Type="http://schemas.openxmlformats.org/officeDocument/2006/relationships/hyperlink" Target="consultantplus://offline/ref=CF2902768D69AB1450FF894489826411DF74A43199C41AE3B39FF52253D2ACB046D42AD8DB50C2PBJ9O" TargetMode="External"/><Relationship Id="rId90" Type="http://schemas.openxmlformats.org/officeDocument/2006/relationships/hyperlink" Target="consultantplus://offline/ref=CF2902768D69AB1450FF894489826411DF74A43199C41AE3B39FF52253D2ACB046D42AD8DB50C2PBJEO" TargetMode="External"/><Relationship Id="rId95" Type="http://schemas.openxmlformats.org/officeDocument/2006/relationships/hyperlink" Target="consultantplus://offline/ref=CF2902768D69AB1450FF894489826411D97CA8379DCD47E9BBC6F92054DDF3A7419D26D9DB50C3BBP0J5O" TargetMode="External"/><Relationship Id="rId19" Type="http://schemas.openxmlformats.org/officeDocument/2006/relationships/hyperlink" Target="consultantplus://offline/ref=CF2902768D69AB1450FF894489826411DF7AA0329DC41AE3B39FF522P5J3O" TargetMode="External"/><Relationship Id="rId14" Type="http://schemas.openxmlformats.org/officeDocument/2006/relationships/hyperlink" Target="consultantplus://offline/ref=CF2902768D69AB1450FF894489826411D974A0309BC947E9BBC6F92054PDJDO" TargetMode="External"/><Relationship Id="rId22" Type="http://schemas.openxmlformats.org/officeDocument/2006/relationships/hyperlink" Target="consultantplus://offline/ref=CF2902768D69AB1450FF894489826411D974A03090CF47E9BBC6F92054DDF3A7419D26D9DB50C5B3P0J0O" TargetMode="External"/><Relationship Id="rId27" Type="http://schemas.openxmlformats.org/officeDocument/2006/relationships/hyperlink" Target="consultantplus://offline/ref=CF2902768D69AB1450FF894489826411D974A0309BC947E9BBC6F92054DDF3A7419D26D9DB51C4BBP0J1O" TargetMode="External"/><Relationship Id="rId30" Type="http://schemas.openxmlformats.org/officeDocument/2006/relationships/hyperlink" Target="consultantplus://offline/ref=CF2902768D69AB1450FF894489826411D97FA4339AC847E9BBC6F92054DDF3A7419D26D9DB50C3BBP0J1O" TargetMode="External"/><Relationship Id="rId35" Type="http://schemas.openxmlformats.org/officeDocument/2006/relationships/hyperlink" Target="consultantplus://offline/ref=CF2902768D69AB1450FF894489826411D97FA4339AC847E9BBC6F92054DDF3A7419D26D9DB50C3B8P0J7O" TargetMode="External"/><Relationship Id="rId43" Type="http://schemas.openxmlformats.org/officeDocument/2006/relationships/hyperlink" Target="consultantplus://offline/ref=CF2902768D69AB1450FF894489826411D97FA4339AC847E9BBC6F92054DDF3A7419D26D9DB50C3B9P0J6O" TargetMode="External"/><Relationship Id="rId48" Type="http://schemas.openxmlformats.org/officeDocument/2006/relationships/hyperlink" Target="consultantplus://offline/ref=CF2902768D69AB1450FF894489826411D079A0309DC41AE3B39FF52253D2ACB046D42AD8DB50C2PBJ9O" TargetMode="External"/><Relationship Id="rId56" Type="http://schemas.openxmlformats.org/officeDocument/2006/relationships/hyperlink" Target="consultantplus://offline/ref=CF2902768D69AB1450FF894489826411D079A0309DC41AE3B39FF52253D2ACB046D42AD8DB50C1PBJAO" TargetMode="External"/><Relationship Id="rId64" Type="http://schemas.openxmlformats.org/officeDocument/2006/relationships/hyperlink" Target="consultantplus://offline/ref=CF2902768D69AB1450FF894489826411D079A0309DC41AE3B39FF52253D2ACB046D42AD8DB50C2PBJDO" TargetMode="External"/><Relationship Id="rId69" Type="http://schemas.openxmlformats.org/officeDocument/2006/relationships/hyperlink" Target="consultantplus://offline/ref=CF2902768D69AB1450FF894489826411D079A0309DC41AE3B39FF52253D2ACB046D42AD8DB50C2PBJDO" TargetMode="External"/><Relationship Id="rId77" Type="http://schemas.openxmlformats.org/officeDocument/2006/relationships/hyperlink" Target="consultantplus://offline/ref=CF2902768D69AB1450FF894489826411D079A0309DC41AE3B39FF52253D2ACB046D4P2J9O" TargetMode="External"/><Relationship Id="rId100" Type="http://schemas.openxmlformats.org/officeDocument/2006/relationships/hyperlink" Target="consultantplus://offline/ref=CF2902768D69AB1450FF894489826411D97CA8379DCD47E9BBC6F92054DDF3A7419D26D9DB50C3BBP0JFO" TargetMode="External"/><Relationship Id="rId105" Type="http://schemas.openxmlformats.org/officeDocument/2006/relationships/hyperlink" Target="consultantplus://offline/ref=0B47131BF79DD496193684666E857777737FF19CC336DEB6E5CE29FA4BCCBF2CA81E59E03A76FA71o4jCL" TargetMode="External"/><Relationship Id="rId8" Type="http://schemas.openxmlformats.org/officeDocument/2006/relationships/hyperlink" Target="consultantplus://offline/ref=CF2902768D69AB1450FF894489826411D974A0309BC947E9BBC6F92054DDF3A7419D26DEDEP5J5O" TargetMode="External"/><Relationship Id="rId51" Type="http://schemas.openxmlformats.org/officeDocument/2006/relationships/hyperlink" Target="consultantplus://offline/ref=CF2902768D69AB1450FF894489826411D079A0309DC41AE3B39FF52253D2ACB046D42AD8DB50C2PBJEO" TargetMode="External"/><Relationship Id="rId72" Type="http://schemas.openxmlformats.org/officeDocument/2006/relationships/hyperlink" Target="consultantplus://offline/ref=CF2902768D69AB1450FF894489826411D079A0309DC41AE3B39FF52253D2ACB046D42AD8DB50C1PBJAO" TargetMode="External"/><Relationship Id="rId80" Type="http://schemas.openxmlformats.org/officeDocument/2006/relationships/hyperlink" Target="consultantplus://offline/ref=CF2902768D69AB1450FF894489826411DF74A43199C41AE3B39FF52253D2ACB046D42AD8DB50C2PBJAO" TargetMode="External"/><Relationship Id="rId85" Type="http://schemas.openxmlformats.org/officeDocument/2006/relationships/hyperlink" Target="consultantplus://offline/ref=CF2902768D69AB1450FF894489826411DF74A43199C41AE3B39FF52253D2ACB046D4P2J8O" TargetMode="External"/><Relationship Id="rId93" Type="http://schemas.openxmlformats.org/officeDocument/2006/relationships/hyperlink" Target="consultantplus://offline/ref=CF2902768D69AB1450FF894489826411D974A0309BC947E9BBC6F92054DDF3A7419D26D9D959PCJ1O" TargetMode="External"/><Relationship Id="rId98" Type="http://schemas.openxmlformats.org/officeDocument/2006/relationships/hyperlink" Target="consultantplus://offline/ref=CF2902768D69AB1450FF894489826411D97CA8379DCD47E9BBC6F92054DDF3A7419D26D9DB50C3BBP0J1O" TargetMode="External"/><Relationship Id="rId3" Type="http://schemas.microsoft.com/office/2007/relationships/stylesWithEffects" Target="stylesWithEffects.xml"/><Relationship Id="rId12" Type="http://schemas.openxmlformats.org/officeDocument/2006/relationships/hyperlink" Target="consultantplus://offline/ref=CF2902768D69AB1450FF97499FEE3B14DF76FF3B91CF4BB9EE99A27D03D4F9F006D27F9B9F5DC2BA069BA8P3J6O" TargetMode="External"/><Relationship Id="rId17" Type="http://schemas.openxmlformats.org/officeDocument/2006/relationships/hyperlink" Target="consultantplus://offline/ref=CF2902768D69AB1450FF894489826411DF74A43199C41AE3B39FF522P5J3O" TargetMode="External"/><Relationship Id="rId25" Type="http://schemas.openxmlformats.org/officeDocument/2006/relationships/hyperlink" Target="consultantplus://offline/ref=CF2902768D69AB1450FF894489826411D97AA43190C847E9BBC6F92054PDJDO" TargetMode="External"/><Relationship Id="rId33" Type="http://schemas.openxmlformats.org/officeDocument/2006/relationships/hyperlink" Target="consultantplus://offline/ref=CF2902768D69AB1450FF894489826411D97FA4339AC847E9BBC6F92054DDF3A7419D26D9DB50C3BBP0JEO" TargetMode="External"/><Relationship Id="rId38" Type="http://schemas.openxmlformats.org/officeDocument/2006/relationships/hyperlink" Target="consultantplus://offline/ref=CF2902768D69AB1450FF894489826411D97FA4339AC847E9BBC6F92054DDF3A7419D26PDJ9O" TargetMode="External"/><Relationship Id="rId46" Type="http://schemas.openxmlformats.org/officeDocument/2006/relationships/hyperlink" Target="consultantplus://offline/ref=CF2902768D69AB1450FF894489826411D079A0309DC41AE3B39FF52253D2ACB046D42AD8DB50C2PBJAO" TargetMode="External"/><Relationship Id="rId59" Type="http://schemas.openxmlformats.org/officeDocument/2006/relationships/hyperlink" Target="consultantplus://offline/ref=CF2902768D69AB1450FF894489826411D079A0309DC41AE3B39FF52253D2ACB046D42AD8DB50C2PBJ2O" TargetMode="External"/><Relationship Id="rId67" Type="http://schemas.openxmlformats.org/officeDocument/2006/relationships/hyperlink" Target="consultantplus://offline/ref=CF2902768D69AB1450FF894489826411D079A0309DC41AE3B39FF52253D2ACB046D42AD8DB50C1PBJAO" TargetMode="External"/><Relationship Id="rId103" Type="http://schemas.openxmlformats.org/officeDocument/2006/relationships/hyperlink" Target="consultantplus://offline/ref=CF2902768D69AB1450FF894489826411D97CA8379DCD47E9BBC6F92054DDF3A7419D26D9DB50C3B8P0J5O" TargetMode="External"/><Relationship Id="rId108" Type="http://schemas.openxmlformats.org/officeDocument/2006/relationships/hyperlink" Target="consultantplus://offline/ref=0B47131BF79DD496193684666E857777737FF19CC336DEB6E5CE29FA4BCCBF2CA81E59E03A76FA71o4jAL" TargetMode="External"/><Relationship Id="rId20" Type="http://schemas.openxmlformats.org/officeDocument/2006/relationships/hyperlink" Target="consultantplus://offline/ref=CF2902768D69AB1450FF894489826411DF74A13699C41AE3B39FF522P5J3O" TargetMode="External"/><Relationship Id="rId41" Type="http://schemas.openxmlformats.org/officeDocument/2006/relationships/hyperlink" Target="consultantplus://offline/ref=CF2902768D69AB1450FF894489826411D97FA4339AC847E9BBC6F92054DDF3A7419D26D9DB50C3B9P0J7O" TargetMode="External"/><Relationship Id="rId54" Type="http://schemas.openxmlformats.org/officeDocument/2006/relationships/hyperlink" Target="consultantplus://offline/ref=CF2902768D69AB1450FF894489826411D079A0309DC41AE3B39FF52253D2ACB046D42AD8DB50C2PBJ2O" TargetMode="External"/><Relationship Id="rId62" Type="http://schemas.openxmlformats.org/officeDocument/2006/relationships/hyperlink" Target="consultantplus://offline/ref=CF2902768D69AB1450FF894489826411D079A0309DC41AE3B39FF52253D2ACB046D42AD8DB50C1PBJBO" TargetMode="External"/><Relationship Id="rId70" Type="http://schemas.openxmlformats.org/officeDocument/2006/relationships/hyperlink" Target="consultantplus://offline/ref=CF2902768D69AB1450FF894489826411D079A0309DC41AE3B39FF52253D2ACB046D42AD8DB50C2PBJ2O" TargetMode="External"/><Relationship Id="rId75" Type="http://schemas.openxmlformats.org/officeDocument/2006/relationships/hyperlink" Target="consultantplus://offline/ref=CF2902768D69AB1450FF894489826411D079A0309DC41AE3B39FF52253D2ACB046D42AD8DB50C2PBJDO" TargetMode="External"/><Relationship Id="rId83" Type="http://schemas.openxmlformats.org/officeDocument/2006/relationships/hyperlink" Target="consultantplus://offline/ref=CF2902768D69AB1450FF894489826411DF74A43199C41AE3B39FF52253D2ACB046D42AD8DB50C2PBJEO" TargetMode="External"/><Relationship Id="rId88" Type="http://schemas.openxmlformats.org/officeDocument/2006/relationships/hyperlink" Target="consultantplus://offline/ref=CF2902768D69AB1450FF894489826411DF74A43199C41AE3B39FF52253D2ACB046D42AD8DB50C2PBJAO" TargetMode="External"/><Relationship Id="rId91" Type="http://schemas.openxmlformats.org/officeDocument/2006/relationships/hyperlink" Target="consultantplus://offline/ref=CF2902768D69AB1450FF894489826411DF74A43199C41AE3B39FF52253D2ACB046D4P2J9O" TargetMode="External"/><Relationship Id="rId96" Type="http://schemas.openxmlformats.org/officeDocument/2006/relationships/hyperlink" Target="consultantplus://offline/ref=CF2902768D69AB1450FF894489826411D97CA8379DCD47E9BBC6F92054DDF3A7419D26D9DB50C3BBP0J3O"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CF2902768D69AB1450FF894489826411D079A23798C41AE3B39FF522P5J3O" TargetMode="External"/><Relationship Id="rId23" Type="http://schemas.openxmlformats.org/officeDocument/2006/relationships/hyperlink" Target="consultantplus://offline/ref=CF2902768D69AB1450FF894489826411D97AA43190C847E9BBC6F92054PDJDO" TargetMode="External"/><Relationship Id="rId28" Type="http://schemas.openxmlformats.org/officeDocument/2006/relationships/hyperlink" Target="consultantplus://offline/ref=CF2902768D69AB1450FF894489826411D97FA4339AC847E9BBC6F92054DDF3A7419D26D9DB50C3BBP0J4O" TargetMode="External"/><Relationship Id="rId36" Type="http://schemas.openxmlformats.org/officeDocument/2006/relationships/hyperlink" Target="consultantplus://offline/ref=CF2902768D69AB1450FF894489826411D97FA4339AC847E9BBC6F92054DDF3A7419D26D9DB50C3B8P0J4O" TargetMode="External"/><Relationship Id="rId49" Type="http://schemas.openxmlformats.org/officeDocument/2006/relationships/hyperlink" Target="consultantplus://offline/ref=CF2902768D69AB1450FF894489826411D079A0309DC41AE3B39FF52253D2ACB046D4P2JAO" TargetMode="External"/><Relationship Id="rId57" Type="http://schemas.openxmlformats.org/officeDocument/2006/relationships/hyperlink" Target="consultantplus://offline/ref=CF2902768D69AB1450FF894489826411D079A0309DC41AE3B39FF52253D2ACB046D4P2J9O" TargetMode="External"/><Relationship Id="rId106" Type="http://schemas.openxmlformats.org/officeDocument/2006/relationships/hyperlink" Target="consultantplus://offline/ref=0B47131BF79DD496193684666E857777737FF19CC336DEB6E5CE29FA4BCCBF2CA81E59E03A76FA71o4jEL" TargetMode="External"/><Relationship Id="rId10" Type="http://schemas.openxmlformats.org/officeDocument/2006/relationships/hyperlink" Target="consultantplus://offline/ref=CF2902768D69AB1450FF97499FEE3B14DF76FF3B91CE4DBFE399A27D03D4F9F0P0J6O" TargetMode="External"/><Relationship Id="rId31" Type="http://schemas.openxmlformats.org/officeDocument/2006/relationships/hyperlink" Target="consultantplus://offline/ref=CF2902768D69AB1450FF894489826411D97FA4339AC847E9BBC6F92054DDF3A7419D26D9DB50C3BBP0JEO" TargetMode="External"/><Relationship Id="rId44" Type="http://schemas.openxmlformats.org/officeDocument/2006/relationships/hyperlink" Target="consultantplus://offline/ref=CF2902768D69AB1450FF894489826411D97FA4339AC847E9BBC6F92054DDF3A7419D26D9DB50C3B9P0J7O" TargetMode="External"/><Relationship Id="rId52" Type="http://schemas.openxmlformats.org/officeDocument/2006/relationships/hyperlink" Target="consultantplus://offline/ref=CF2902768D69AB1450FF894489826411D079A0309DC41AE3B39FF52253D2ACB046D4P2J9O" TargetMode="External"/><Relationship Id="rId60" Type="http://schemas.openxmlformats.org/officeDocument/2006/relationships/hyperlink" Target="consultantplus://offline/ref=CF2902768D69AB1450FF894489826411D079A0309DC41AE3B39FF52253D2ACB046D42AD8DB50C2PBJ3O" TargetMode="External"/><Relationship Id="rId65" Type="http://schemas.openxmlformats.org/officeDocument/2006/relationships/hyperlink" Target="consultantplus://offline/ref=CF2902768D69AB1450FF894489826411D079A0309DC41AE3B39FF52253D2ACB046D42AD8DB50C2PBJ2O" TargetMode="External"/><Relationship Id="rId73" Type="http://schemas.openxmlformats.org/officeDocument/2006/relationships/hyperlink" Target="consultantplus://offline/ref=CF2902768D69AB1450FF894489826411D079A0309DC41AE3B39FF52253D2ACB046D42AD8DB50C1PBJ2O" TargetMode="External"/><Relationship Id="rId78" Type="http://schemas.openxmlformats.org/officeDocument/2006/relationships/hyperlink" Target="consultantplus://offline/ref=CF2902768D69AB1450FF894489826411D079A0309DC41AE3B39FF52253D2ACB046D42AD8DB50C2PBJDO" TargetMode="External"/><Relationship Id="rId81" Type="http://schemas.openxmlformats.org/officeDocument/2006/relationships/hyperlink" Target="consultantplus://offline/ref=CF2902768D69AB1450FF894489826411DF74A43199C41AE3B39FF52253D2ACB046D4P2JAO" TargetMode="External"/><Relationship Id="rId86" Type="http://schemas.openxmlformats.org/officeDocument/2006/relationships/hyperlink" Target="consultantplus://offline/ref=CF2902768D69AB1450FF894489826411DF74A43199C41AE3B39FF52253D2ACB046D4P2JFO" TargetMode="External"/><Relationship Id="rId94" Type="http://schemas.openxmlformats.org/officeDocument/2006/relationships/hyperlink" Target="consultantplus://offline/ref=CF2902768D69AB1450FF894489826411D974A0309BC947E9BBC6F92054DDF3A7419D26D9DB52C6B8P0J1O" TargetMode="External"/><Relationship Id="rId99" Type="http://schemas.openxmlformats.org/officeDocument/2006/relationships/hyperlink" Target="consultantplus://offline/ref=CF2902768D69AB1450FF894489826411D97CA8379DCD47E9BBC6F92054DDF3A7419D26D9DB50C3BBP0JEO" TargetMode="External"/><Relationship Id="rId101" Type="http://schemas.openxmlformats.org/officeDocument/2006/relationships/hyperlink" Target="consultantplus://offline/ref=CF2902768D69AB1450FF894489826411D97CA8379DCD47E9BBC6F92054DDF3A7419D26D9DB50C3B8P0J6O" TargetMode="External"/><Relationship Id="rId4" Type="http://schemas.openxmlformats.org/officeDocument/2006/relationships/settings" Target="settings.xml"/><Relationship Id="rId9" Type="http://schemas.openxmlformats.org/officeDocument/2006/relationships/hyperlink" Target="consultantplus://offline/ref=CF2902768D69AB1450FF894489826411D974A0309BC947E9BBC6F92054DDF3A7419D26DED3P5J9O" TargetMode="External"/><Relationship Id="rId13" Type="http://schemas.openxmlformats.org/officeDocument/2006/relationships/hyperlink" Target="consultantplus://offline/ref=CF2902768D69AB1450FF97499FEE3B14DF76FF3B91CF4BB9EF99A27D03D4F9F0P0J6O" TargetMode="External"/><Relationship Id="rId18" Type="http://schemas.openxmlformats.org/officeDocument/2006/relationships/hyperlink" Target="consultantplus://offline/ref=CF2902768D69AB1450FF894489826411D97FA4339AC847E9BBC6F92054PDJDO" TargetMode="External"/><Relationship Id="rId39" Type="http://schemas.openxmlformats.org/officeDocument/2006/relationships/hyperlink" Target="consultantplus://offline/ref=CF2902768D69AB1450FF894489826411D97FA4339AC847E9BBC6F92054DDF3A7419D26D9DB50C3B8P0JEO" TargetMode="External"/><Relationship Id="rId109" Type="http://schemas.openxmlformats.org/officeDocument/2006/relationships/hyperlink" Target="consultantplus://offline/ref=0B47131BF79DD496193684666E857777737FF19CC336DEB6E5CE29FA4BCCBF2CA81E59E03A76FA71o4j5L" TargetMode="External"/><Relationship Id="rId34" Type="http://schemas.openxmlformats.org/officeDocument/2006/relationships/hyperlink" Target="consultantplus://offline/ref=CF2902768D69AB1450FF894489826411D97FA4339AC847E9BBC6F92054DDF3A7419D26D9DB50C3BBP0JFO" TargetMode="External"/><Relationship Id="rId50" Type="http://schemas.openxmlformats.org/officeDocument/2006/relationships/hyperlink" Target="consultantplus://offline/ref=CF2902768D69AB1450FF894489826411D079A0309DC41AE3B39FF52253D2ACB046D42AD8DB50C2PBJ9O" TargetMode="External"/><Relationship Id="rId55" Type="http://schemas.openxmlformats.org/officeDocument/2006/relationships/hyperlink" Target="consultantplus://offline/ref=CF2902768D69AB1450FF894489826411D079A0309DC41AE3B39FF52253D2ACB046D42AD8DB50C2PBJ3O" TargetMode="External"/><Relationship Id="rId76" Type="http://schemas.openxmlformats.org/officeDocument/2006/relationships/hyperlink" Target="consultantplus://offline/ref=CF2902768D69AB1450FF894489826411D079A0309DC41AE3B39FF52253D2ACB046D42AD8DB50C2PBJ2O" TargetMode="External"/><Relationship Id="rId97" Type="http://schemas.openxmlformats.org/officeDocument/2006/relationships/hyperlink" Target="consultantplus://offline/ref=CF2902768D69AB1450FF894489826411D97CA8379DCD47E9BBC6F92054DDF3A7419D26D9DB50C3BBP0J0O" TargetMode="External"/><Relationship Id="rId104" Type="http://schemas.openxmlformats.org/officeDocument/2006/relationships/hyperlink" Target="consultantplus://offline/ref=CF2902768D69AB1450FF894489826411D97CA8379DCD47E9BBC6F92054DDF3A7419D26D9DB50C3B9P0J0O" TargetMode="External"/><Relationship Id="rId7" Type="http://schemas.openxmlformats.org/officeDocument/2006/relationships/endnotes" Target="endnotes.xml"/><Relationship Id="rId71" Type="http://schemas.openxmlformats.org/officeDocument/2006/relationships/hyperlink" Target="consultantplus://offline/ref=CF2902768D69AB1450FF894489826411D079A0309DC41AE3B39FF52253D2ACB046D42AD8DB50C2PBJ3O" TargetMode="External"/><Relationship Id="rId92" Type="http://schemas.openxmlformats.org/officeDocument/2006/relationships/hyperlink" Target="consultantplus://offline/ref=CF2902768D69AB1450FF894489826411D97CA6349EC41AE3B39FF522P5J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17849</Words>
  <Characters>101741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М</cp:lastModifiedBy>
  <cp:revision>2</cp:revision>
  <cp:lastPrinted>2018-11-15T11:34:00Z</cp:lastPrinted>
  <dcterms:created xsi:type="dcterms:W3CDTF">2020-05-22T08:02:00Z</dcterms:created>
  <dcterms:modified xsi:type="dcterms:W3CDTF">2020-05-22T08:02:00Z</dcterms:modified>
</cp:coreProperties>
</file>