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jpg" ContentType="image/jpeg"/>
  <Override PartName="/word/styles.xml" ContentType="application/vnd.openxmlformats-officedocument.wordprocessingml.styl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54d1ac1007d045ae" /></Relationships>
</file>

<file path=word/document.xml><?xml version="1.0" encoding="utf-8"?>
<w:document xmlns:w="http://schemas.openxmlformats.org/wordprocessingml/2006/main">
  <w:body>
    <w:sectPr>
      <w:pgSz w:w="11906" w:h="16838"/>
      <w:pgMar w:top="1440" w:right="1440" w:bottom="1440" w:left="1440" w:header="720" w:footer="720" w:gutter="0"/>
    </w:sectPr>
    <w:p>
      <w:pPr>
        <w:pStyle w:val="Title"/>
      </w:pPr>
      <w:r>
        <w:rPr>
          <w:rStyle w:val="Strong"/>
        </w:rPr>
        <w:t xml:space="preserve">Выставка рисунков и плакатов по итогам областного конкурса "ЭкоЭнергия"</w:t>
      </w:r>
    </w:p>
    <w:p>
      <w:pPr>
        <w:pStyle w:val="Heading1"/>
      </w:pPr>
      <w:r>
        <w:t xml:space="preserve">государственное бюджетное учреждение дополнительного образования "Центр развития творчества детей и юношества Нижегородской области", 2018-2019 учебный год</w:t>
      </w:r>
    </w:p>
    <w:p>
      <w:pPr>
        <w:pStyle w:val="IntenseQuote"/>
      </w:pPr>
      <w:r>
        <w:rPr>
          <w:rStyle w:val="Strong"/>
        </w:rPr>
        <w:t xml:space="preserve">     Прекрасное о полезном - это когда начинающие художники откликаются на актуальные проблемы сбережения энергоресурсов. В рамках Всероссийского фестиваля энергосбережения #ВместеЯрче в Нижегородской области был проведен конкурс изобразительного творчества детей "ЭкоЭнергия". Электронная выставка собрала работы победителей и призеров конкурса, а также работы, отмеченные грамотами. </w:t>
      </w:r>
    </w:p>
    <w:p>
      <w:pPr>
        <w:pStyle w:val="Heading1"/>
      </w:pPr>
      <w:r>
        <w:rPr>
          <w:rStyle w:val="EmphasizeItalicize"/>
        </w:rPr>
        <w:t xml:space="preserve">Номинация "Рисунок"</w:t>
      </w:r>
    </w:p>
    <w:p>
      <w:pPr>
        <w:pStyle w:val="Heading1"/>
      </w:pPr>
      <w:r>
        <w:rPr>
          <w:rStyle w:val="Emphasis"/>
        </w:rPr>
        <w:t xml:space="preserve">работы победителей и призеров: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677284"/>
            <wp:effectExtent l="0" t="0" r="0" b="0"/>
            <wp:docPr id="1" name="Pictur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a7e4226302794e2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7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</w:t>
        </w:r>
      </w:fldSimple>
      <w:r>
        <w:t xml:space="preserve"> - </w:t>
      </w:r>
      <w:r>
        <w:t xml:space="preserve">I место - Мишанькина Анастасия, МБУ ДО "Эколого-биологический центр", г.о.г. Дзержинск.  Руководитель -  Соколова Н.П.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8012215"/>
            <wp:effectExtent l="0" t="0" r="0" b="0"/>
            <wp:docPr id="1" name="Pictur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4b36725f45144975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</w:t>
        </w:r>
      </w:fldSimple>
      <w:r>
        <w:t xml:space="preserve"> - </w:t>
      </w:r>
      <w:r>
        <w:t xml:space="preserve">I место - Шаманин Никита, МКУ ДО ШПИ, г.о.г. Чкаловск. Руководитель - Ушакова Е.В.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14547"/>
            <wp:effectExtent l="0" t="0" r="0" b="0"/>
            <wp:docPr id="1" name="Pictur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0908d90822194e24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3</w:t>
        </w:r>
      </w:fldSimple>
      <w:r>
        <w:t xml:space="preserve"> - </w:t>
      </w:r>
      <w:r>
        <w:t xml:space="preserve">II место - Кувшинова Карина, МБОУ СШ №16 г. Павлово. Руководитель - Хошева Т.В.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3937428"/>
            <wp:effectExtent l="0" t="0" r="0" b="0"/>
            <wp:docPr id="1" name="Pictur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34f7bcb9c29242d6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4</w:t>
        </w:r>
      </w:fldSimple>
      <w:r>
        <w:t xml:space="preserve"> - </w:t>
      </w:r>
      <w:r>
        <w:t xml:space="preserve">III место - Шадрина Кристина, МБОУ "Лакшинская школа", Богородский р-н. Руководитель - Бакурова Е.А.</w:t>
      </w:r>
    </w:p>
    <w:p>
      <w:pPr>
        <w:pStyle w:val="Heading1"/>
      </w:pPr>
      <w:r>
        <w:rPr>
          <w:rStyle w:val="Emphasis"/>
        </w:rPr>
        <w:t xml:space="preserve">работы, отмеченные грамотами: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64300"/>
            <wp:effectExtent l="0" t="0" r="0" b="0"/>
            <wp:docPr id="1" name="Pictur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eb3191a78ad54c6e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5</w:t>
        </w:r>
      </w:fldSimple>
      <w:r>
        <w:t xml:space="preserve"> - </w:t>
      </w:r>
      <w:r>
        <w:t xml:space="preserve">Колесникова Ева, МБОУ "Школа №20", Автозаводский р-н, г.Н.Новгород. Руководитель - Лоскутова Е.А.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64300"/>
            <wp:effectExtent l="0" t="0" r="0" b="0"/>
            <wp:docPr id="1" name="Pictur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f2035e76dfbb4e1a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6</w:t>
        </w:r>
      </w:fldSimple>
      <w:r>
        <w:t xml:space="preserve"> - </w:t>
      </w:r>
      <w:r>
        <w:t xml:space="preserve">Фролова Екатерина, МБОУ "Школа №20", Автозаводский р-н, г.Н.Новгород. Руководитель - Лоскутова Е.А.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3551921"/>
            <wp:effectExtent l="0" t="0" r="0" b="0"/>
            <wp:docPr id="1" name="Pictur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e51d80f3f19f432b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7</w:t>
        </w:r>
      </w:fldSimple>
      <w:r>
        <w:t xml:space="preserve"> - </w:t>
      </w:r>
      <w:r>
        <w:t xml:space="preserve">Титова Екатерина, МАОУ "Школа №59", Автозаводский р-н, г.Н.Новгород. Руководитель - Скворцова Н.В.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18027"/>
            <wp:effectExtent l="0" t="0" r="0" b="0"/>
            <wp:docPr id="1" name="Pictur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fe0fe7ca586b4b7e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8</w:t>
        </w:r>
      </w:fldSimple>
      <w:r>
        <w:t xml:space="preserve"> - </w:t>
      </w:r>
      <w:r>
        <w:t xml:space="preserve">Чунтомова Виктория, МБОУ СШ №7 г. Арзамас. Руководитель - Крюкова Т.А.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8142434"/>
            <wp:effectExtent l="0" t="0" r="0" b="0"/>
            <wp:docPr id="1" name="Pictur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49f992a0526440b0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4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9</w:t>
        </w:r>
      </w:fldSimple>
      <w:r>
        <w:t xml:space="preserve"> - </w:t>
      </w:r>
      <w:r>
        <w:t xml:space="preserve">Ванюшина Нина, МБУ ДО ДЮЦ "Бутурлинец", Бутурлинский р-н. Руководитель - Сарапкина С.А.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67479"/>
            <wp:effectExtent l="0" t="0" r="0" b="0"/>
            <wp:docPr id="1" name="Pictur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afc168fcbaf14719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6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10</w:t>
        </w:r>
      </w:fldSimple>
      <w:r>
        <w:t xml:space="preserve"> - </w:t>
      </w:r>
      <w:r>
        <w:t xml:space="preserve">Зайчикова Екатерина, МКОУ "Вачская корекционная школа-интернат", Вачский р-н. Руководитель - Рыбакова А.А.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76556"/>
            <wp:effectExtent l="0" t="0" r="0" b="0"/>
            <wp:docPr id="1" name="Pictur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64cf1ba858a140c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11</w:t>
        </w:r>
      </w:fldSimple>
      <w:r>
        <w:t xml:space="preserve"> - </w:t>
      </w:r>
      <w:r>
        <w:t xml:space="preserve">Соловьева Василиса, МОУ ДО Воскресенский Детский Центр, Воскресенский р-н. Руководитель - Бородинова Т.А.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3868769"/>
            <wp:effectExtent l="0" t="0" r="0" b="0"/>
            <wp:docPr id="1" name="Pictur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6848ff30af764cf6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12</w:t>
        </w:r>
      </w:fldSimple>
      <w:r>
        <w:t xml:space="preserve"> - </w:t>
      </w:r>
      <w:r>
        <w:t xml:space="preserve">Поселенов Иван, МБОУ "Средняя школа №8", Городецкий р-н. Руководитель - Щепачкова Т.В.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89671"/>
            <wp:effectExtent l="0" t="0" r="0" b="0"/>
            <wp:docPr id="1" name="Pictur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4cefd91d7aef4d75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13</w:t>
        </w:r>
      </w:fldSimple>
      <w:r>
        <w:t xml:space="preserve"> - </w:t>
      </w:r>
      <w:r>
        <w:t xml:space="preserve">Сахаров Василий, МБУ ДО "Станция юных техников" г.о.г. Дзержинск. Руководитель - Курышева Л.М.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900189"/>
            <wp:effectExtent l="0" t="0" r="0" b="0"/>
            <wp:docPr id="1" name="Pictur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137ab432552c4f8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0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14</w:t>
        </w:r>
      </w:fldSimple>
      <w:r>
        <w:t xml:space="preserve"> - </w:t>
      </w:r>
      <w:r>
        <w:t xml:space="preserve">Белкин Кирилл, МБОУ СШ №20 г.о.г.Дзержинск. Руководитель - Шевченко А.Д.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15042"/>
            <wp:effectExtent l="0" t="0" r="0" b="0"/>
            <wp:docPr id="1" name="Pictur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8ed7985ea03a492d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15</w:t>
        </w:r>
      </w:fldSimple>
      <w:r>
        <w:t xml:space="preserve"> - </w:t>
      </w:r>
      <w:r>
        <w:t xml:space="preserve">Медведева Алина, МАОУ Прудовская СОШ, Краснобаковский р-н. Руководитель - Медведева Н.А.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36993"/>
            <wp:effectExtent l="0" t="0" r="0" b="0"/>
            <wp:docPr id="1" name="Pictur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f5c1cab64b9b4324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16</w:t>
        </w:r>
      </w:fldSimple>
      <w:r>
        <w:t xml:space="preserve"> - </w:t>
      </w:r>
      <w:r>
        <w:t xml:space="preserve">Бочкарева Диана, Кисловская средняя школа, Лысковский р-н. Руководитель - Орлова Т.Н.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53579"/>
            <wp:effectExtent l="0" t="0" r="0" b="0"/>
            <wp:docPr id="1" name="Pictur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28eb9e43dfbd4be3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17</w:t>
        </w:r>
      </w:fldSimple>
      <w:r>
        <w:t xml:space="preserve"> - </w:t>
      </w:r>
      <w:r>
        <w:t xml:space="preserve">Птичкина Евгения, МБОУ "Школа № 35", Нижегородский р-н г.Н.Новгород. Руководитель - Лебедева Н.Н.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3821006"/>
            <wp:effectExtent l="0" t="0" r="0" b="0"/>
            <wp:docPr id="1" name="Pictur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2cc00fcf92c84f74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18</w:t>
        </w:r>
      </w:fldSimple>
      <w:r>
        <w:t xml:space="preserve"> - </w:t>
      </w:r>
      <w:r>
        <w:t xml:space="preserve">Цыдов Роман, МБОУ ДО "ДЮЦ г.Перевоза", Перевозский р-н. Руководитель - Кишечникова А.М.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58327"/>
            <wp:effectExtent l="0" t="0" r="0" b="0"/>
            <wp:docPr id="1" name="Pictur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ac1be323f3364647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19</w:t>
        </w:r>
      </w:fldSimple>
      <w:r>
        <w:t xml:space="preserve"> - </w:t>
      </w:r>
      <w:r>
        <w:t xml:space="preserve">Якимова Полина, МОУ Столбищенская СШ, Пильнинский р-н. Руководитель - Уханова Е.В.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150867"/>
            <wp:effectExtent l="0" t="0" r="0" b="0"/>
            <wp:docPr id="1" name="Pictur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5bf10a4e3226404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5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20</w:t>
        </w:r>
      </w:fldSimple>
      <w:r>
        <w:t xml:space="preserve"> - </w:t>
      </w:r>
      <w:r>
        <w:t xml:space="preserve">Климин Савва, МБОУ Конезаводская НШ, Починковский р-н. Руководитель - Морозова О.В.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3821006"/>
            <wp:effectExtent l="0" t="0" r="0" b="0"/>
            <wp:docPr id="1" name="Pictur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44e811edfa1d444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21</w:t>
        </w:r>
      </w:fldSimple>
      <w:r>
        <w:t xml:space="preserve"> - </w:t>
      </w:r>
      <w:r>
        <w:t xml:space="preserve">Салмина Анна, МБОУ "Сергачская СОШ №2", Сергачский р-н. Руководитель - Киреева Л.А.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298632"/>
            <wp:effectExtent l="0" t="0" r="0" b="0"/>
            <wp:docPr id="1" name="Pictur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6152cffec05b49a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22</w:t>
        </w:r>
      </w:fldSimple>
      <w:r>
        <w:t xml:space="preserve"> - </w:t>
      </w:r>
      <w:r>
        <w:t xml:space="preserve">Глебова Анастасия, МБУ ДО центр "Агнес" (детский подростковый клуб "Космос"), Сормовский р-н г.Н.Новгород. Руководитель - Жердикова В.В.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4049371"/>
            <wp:effectExtent l="0" t="0" r="0" b="0"/>
            <wp:docPr id="1" name="Pictur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fd698c6d57b441a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23</w:t>
        </w:r>
      </w:fldSimple>
      <w:r>
        <w:t xml:space="preserve"> - </w:t>
      </w:r>
      <w:r>
        <w:t xml:space="preserve">Заева Полина, МБУ ДО "ЦВР "Перспектива", г.о.г. Шахунья. Руководитель - Овсова И.В.</w:t>
      </w:r>
    </w:p>
    <w:p>
      <w:pPr>
        <w:pStyle w:val="Heading1"/>
      </w:pPr>
      <w:r>
        <w:rPr>
          <w:rStyle w:val="EmphasizeItalicize"/>
        </w:rPr>
        <w:t xml:space="preserve">Номинация "Плакат"</w:t>
      </w:r>
    </w:p>
    <w:p>
      <w:pPr>
        <w:pStyle w:val="Heading1"/>
      </w:pPr>
      <w:r>
        <w:rPr>
          <w:rStyle w:val="Emphasis"/>
        </w:rPr>
        <w:t xml:space="preserve">работы победителей и призеров: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8127399"/>
            <wp:effectExtent l="0" t="0" r="0" b="0"/>
            <wp:docPr id="1" name="Pictur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16e1019783cd4c77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24</w:t>
        </w:r>
      </w:fldSimple>
      <w:r>
        <w:t xml:space="preserve"> - </w:t>
      </w:r>
      <w:r>
        <w:t xml:space="preserve">II место - Шелепова Дарья, МБУ ДО "ЦВР "Перспектива" г.о.г. Шахунья. Руководитель - Смирнова И.Ю.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974274"/>
            <wp:effectExtent l="0" t="0" r="0" b="0"/>
            <wp:docPr id="1" name="Pictur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8c9ae16eca044e99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25</w:t>
        </w:r>
      </w:fldSimple>
      <w:r>
        <w:t xml:space="preserve"> - </w:t>
      </w:r>
      <w:r>
        <w:t xml:space="preserve">III место - Кайгородов Елисей, МБУ ДО ДЮЦ "Бутурлинец", Бутурлинский р-н. Руководитель - Сарапкина С.Н.</w:t>
      </w:r>
    </w:p>
    <w:p>
      <w:pPr>
        <w:pStyle w:val="Heading1"/>
      </w:pPr>
      <w:r>
        <w:rPr>
          <w:rStyle w:val="Emphasis"/>
        </w:rPr>
        <w:t xml:space="preserve">работы, отмеченные грамотами: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699907"/>
            <wp:effectExtent l="0" t="0" r="0" b="0"/>
            <wp:docPr id="1" name="Pictur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de420f8237ba4f9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9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26</w:t>
        </w:r>
      </w:fldSimple>
      <w:r>
        <w:t xml:space="preserve"> - </w:t>
      </w:r>
      <w:r>
        <w:t xml:space="preserve">Плотникова Мария, МБОУ "Гимназия №136", Автозаводский р-н г.Н.Новгород. Руководитель - Галанова М.Н.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347349"/>
            <wp:effectExtent l="0" t="0" r="0" b="0"/>
            <wp:docPr id="1" name="Pictur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29becb55e1964fda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4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27</w:t>
        </w:r>
      </w:fldSimple>
      <w:r>
        <w:t xml:space="preserve"> - </w:t>
      </w:r>
      <w:r>
        <w:t xml:space="preserve">Касланова Софья, МБОУ "Личадеевская средняя школа", Ардатовский р-н. Руководитель - Сырова В.В.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8085598"/>
            <wp:effectExtent l="0" t="0" r="0" b="0"/>
            <wp:docPr id="1" name="Pictur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c89af9fb72a0434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8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28</w:t>
        </w:r>
      </w:fldSimple>
      <w:r>
        <w:t xml:space="preserve"> - </w:t>
      </w:r>
      <w:r>
        <w:t xml:space="preserve">Спиренкова София, Филиал МБОУ "Возрожденская СШ" Озерская ОШ, Княгининский р-н. Руководитель - Клюева С.П.</w:t>
      </w:r>
    </w:p>
    <w:p>
      <w:pPr>
        <w:jc w:val="center"/>
      </w:pPr>
      <w:r>
        <w:drawing>
          <wp:inline xmlns:wp14="http://schemas.microsoft.com/office/word/2010/wordprocessingDrawing" xmlns:wp="http://schemas.openxmlformats.org/drawingml/2006/wordprocessingDrawing" distT="0" distB="0" distL="0" distR="0" wp14:editId="50D07946">
            <wp:extent cx="5731510" cy="7639361"/>
            <wp:effectExtent l="0" t="0" r="0" b="0"/>
            <wp:docPr id="1" name="Pictur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xmlns:r="http://schemas.openxmlformats.org/officeDocument/2006/relationships" r:embed="Rfad7d2655a934aac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9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Caption"/>
      </w:pPr>
      <w:fldSimple w:instr=" SEQ Figure \*ARABIC ">
        <w:r>
          <w:t xml:space="preserve">29</w:t>
        </w:r>
      </w:fldSimple>
      <w:r>
        <w:t xml:space="preserve"> - </w:t>
      </w:r>
      <w:r>
        <w:t xml:space="preserve">Чапрасов Алексей, МБУ ДО Шарангский ДДТ, Шарангский р-н. Руководитель - Колесникова А.П.</w:t>
      </w:r>
    </w:p>
    <w:p>
      <w:pPr>
        <w:pStyle w:val="IntenseQuote"/>
      </w:pPr>
      <w:r>
        <w:rPr>
          <w:rStyle w:val="Strong"/>
        </w:rPr>
        <w:t xml:space="preserve">Спасибо всем участникам конкурса и их педагогам!</w:t>
      </w:r>
    </w:p>
    <w:p>
      <w:pPr>
        <w:pStyle w:val="IntenseQuote"/>
      </w:pPr>
      <w:r>
        <w:rPr>
          <w:rStyle w:val="Strong"/>
        </w:rPr>
        <w:t xml:space="preserve">Экономя энергоресурсы, мы делаем мир лучше!</w:t>
      </w:r>
    </w:p>
  </w:body>
</w:document>
</file>

<file path=word/styles.xml><?xml version="1.0" encoding="utf-8"?>
<w:styles xmlns:w="http://schemas.openxmlformats.org/wordprocessingml/2006/main">
  <w:style w:type="paragraph" w:styleId="Normal" w:default="false" w:customStyle="true">
    <w:aliases w:val="Normal"/>
    <w:autoRedefine w:val="off"/>
    <w:basedOn w:val="Normal"/>
    <w:link w:val="OverdueAmountChar"/>
    <w:locked w:val="off"/>
    <w:qFormat w:val="on"/>
    <w:hidden w:val="off"/>
    <w:semiHidden w:val="off"/>
    <w:name w:val="Normal"/>
    <w:next w:val="Normal"/>
    <w:uiPriority w:val="1"/>
    <w:unhideWhenUsed w:val="on"/>
    <w:pPr/>
    <w:rPr>
      <w:rFonts w:ascii="Calibri"/>
    </w:rPr>
  </w:style>
  <w:style w:type="paragraph" w:styleId="Title" w:default="false" w:customStyle="true">
    <w:aliases w:val="Title"/>
    <w:autoRedefine w:val="off"/>
    <w:basedOn w:val="Normal"/>
    <w:link w:val="OverdueAmountChar"/>
    <w:locked w:val="off"/>
    <w:qFormat w:val="on"/>
    <w:hidden w:val="off"/>
    <w:semiHidden w:val="off"/>
    <w:name w:val="Title"/>
    <w:next w:val="Normal"/>
    <w:uiPriority w:val="1"/>
    <w:unhideWhenUsed w:val="on"/>
    <w:pPr/>
    <w:rPr>
      <w:rFonts w:ascii="Calibri Light"/>
      <w:sz w:val="56"/>
      <w:pPr>
        <w:spacing w:line="240" w:lineRule="auto"/>
      </w:pPr>
    </w:rPr>
  </w:style>
  <w:style w:type="paragraph" w:styleId="Heading1" w:default="false" w:customStyle="true">
    <w:aliases w:val="Heading1"/>
    <w:autoRedefine w:val="off"/>
    <w:basedOn w:val="Normal"/>
    <w:link w:val="OverdueAmountChar"/>
    <w:locked w:val="off"/>
    <w:qFormat w:val="on"/>
    <w:hidden w:val="off"/>
    <w:semiHidden w:val="off"/>
    <w:name w:val="Heading1"/>
    <w:next w:val="Normal"/>
    <w:uiPriority w:val="1"/>
    <w:unhideWhenUsed w:val="on"/>
    <w:pPr>
      <w:spacing w:before="480" w:after="120"/>
      <w:outlineLvl w:val="0"/>
      <w:keepNext/>
    </w:pPr>
    <w:rPr>
      <w:rFonts w:ascii="Calibri Light"/>
      <w:color w:themeColor="accent1"/>
      <w:sz w:val="32"/>
    </w:rPr>
  </w:style>
  <w:style w:type="paragraph" w:styleId="Heading2" w:default="false" w:customStyle="true">
    <w:aliases w:val="Heading2"/>
    <w:autoRedefine w:val="off"/>
    <w:basedOn w:val="Normal"/>
    <w:link w:val="OverdueAmountChar"/>
    <w:locked w:val="off"/>
    <w:qFormat w:val="on"/>
    <w:hidden w:val="off"/>
    <w:semiHidden w:val="off"/>
    <w:name w:val="Heading2"/>
    <w:next w:val="Normal"/>
    <w:uiPriority w:val="1"/>
    <w:unhideWhenUsed w:val="on"/>
    <w:pPr>
      <w:spacing w:before="40" w:after="0"/>
      <w:outlineLvl w:val="1"/>
      <w:keepNext/>
    </w:pPr>
    <w:rPr>
      <w:rFonts w:ascii="Calibri Light"/>
      <w:color w:themeColor="accent1"/>
      <w:sz w:val="26"/>
    </w:rPr>
  </w:style>
  <w:style w:type="character" w:styleId="EmphasizeItalicize" w:default="false" w:customStyle="true">
    <w:aliases w:val="EmphasizeItalicize"/>
    <w:autoRedefine w:val="off"/>
    <w:basedOn w:val="Normal"/>
    <w:link w:val="OverdueAmountChar"/>
    <w:locked w:val="off"/>
    <w:qFormat w:val="on"/>
    <w:hidden w:val="off"/>
    <w:semiHidden w:val="off"/>
    <w:name w:val="EmphasizeItalicize"/>
    <w:next w:val="Normal"/>
    <w:uiPriority w:val="1"/>
    <w:unhideWhenUsed w:val="on"/>
    <w:pPr/>
    <w:rPr>
      <w:rFonts w:ascii="Calibri"/>
      <w:b/>
      <w:i/>
    </w:rPr>
  </w:style>
  <w:style w:type="character" w:styleId="Strong" w:default="false" w:customStyle="true">
    <w:aliases w:val="Strong"/>
    <w:autoRedefine w:val="off"/>
    <w:basedOn w:val="Normal"/>
    <w:link w:val="OverdueAmountChar"/>
    <w:locked w:val="off"/>
    <w:qFormat w:val="on"/>
    <w:hidden w:val="off"/>
    <w:semiHidden w:val="off"/>
    <w:name w:val="Strong"/>
    <w:next w:val="Normal"/>
    <w:uiPriority w:val="1"/>
    <w:unhideWhenUsed w:val="on"/>
    <w:pPr/>
    <w:rPr>
      <w:rFonts w:ascii="Calibri"/>
      <w:b/>
    </w:rPr>
  </w:style>
  <w:style w:type="character" w:styleId="Emphasis" w:default="false" w:customStyle="true">
    <w:aliases w:val="Emphasis"/>
    <w:autoRedefine w:val="off"/>
    <w:basedOn w:val="Normal"/>
    <w:link w:val="OverdueAmountChar"/>
    <w:locked w:val="off"/>
    <w:qFormat w:val="on"/>
    <w:hidden w:val="off"/>
    <w:semiHidden w:val="off"/>
    <w:name w:val="Emphasis"/>
    <w:next w:val="Normal"/>
    <w:uiPriority w:val="1"/>
    <w:unhideWhenUsed w:val="on"/>
    <w:pPr/>
    <w:rPr>
      <w:rFonts w:ascii="Calibri"/>
      <w:i/>
    </w:rPr>
  </w:style>
  <w:style w:type="character" w:styleId="SwayHyperlink" w:default="false" w:customStyle="true">
    <w:aliases w:val="SwayHyperlink"/>
    <w:autoRedefine w:val="off"/>
    <w:basedOn w:val="Normal"/>
    <w:link w:val="OverdueAmountChar"/>
    <w:locked w:val="off"/>
    <w:qFormat w:val="on"/>
    <w:hidden w:val="off"/>
    <w:semiHidden w:val="off"/>
    <w:name w:val="SwayHyperlink"/>
    <w:next w:val="Normal"/>
    <w:uiPriority w:val="1"/>
    <w:unhideWhenUsed w:val="on"/>
    <w:pPr/>
    <w:rPr>
      <w:rFonts w:ascii="Calibri"/>
      <w:u w:val="single"/>
      <w:color w:themeColor="hyperlink"/>
    </w:rPr>
  </w:style>
  <w:style w:type="character" w:styleId="BoldHyperlink" w:default="false" w:customStyle="true">
    <w:aliases w:val="BoldHyperlink"/>
    <w:autoRedefine w:val="off"/>
    <w:basedOn w:val="Normal"/>
    <w:link w:val="OverdueAmountChar"/>
    <w:locked w:val="off"/>
    <w:qFormat w:val="on"/>
    <w:hidden w:val="off"/>
    <w:semiHidden w:val="off"/>
    <w:name w:val="BoldHyperlink"/>
    <w:next w:val="Normal"/>
    <w:uiPriority w:val="1"/>
    <w:unhideWhenUsed w:val="on"/>
    <w:pPr/>
    <w:rPr>
      <w:rFonts w:ascii="Calibri"/>
      <w:b/>
      <w:u w:val="single"/>
      <w:color w:themeColor="hyperlink"/>
    </w:rPr>
  </w:style>
  <w:style w:type="character" w:styleId="ItalicHyperlink" w:default="false" w:customStyle="true">
    <w:aliases w:val="ItalicHyperlink"/>
    <w:autoRedefine w:val="off"/>
    <w:basedOn w:val="Normal"/>
    <w:link w:val="OverdueAmountChar"/>
    <w:locked w:val="off"/>
    <w:qFormat w:val="on"/>
    <w:hidden w:val="off"/>
    <w:semiHidden w:val="off"/>
    <w:name w:val="ItalicHyperlink"/>
    <w:next w:val="Normal"/>
    <w:uiPriority w:val="1"/>
    <w:unhideWhenUsed w:val="on"/>
    <w:pPr/>
    <w:rPr>
      <w:rFonts w:ascii="Calibri"/>
      <w:i/>
      <w:u w:val="single"/>
      <w:color w:themeColor="hyperlink"/>
    </w:rPr>
  </w:style>
  <w:style w:type="character" w:styleId="BoldItalicHyperlink" w:default="false" w:customStyle="true">
    <w:aliases w:val="BoldItalicHyperlink"/>
    <w:autoRedefine w:val="off"/>
    <w:basedOn w:val="Normal"/>
    <w:link w:val="OverdueAmountChar"/>
    <w:locked w:val="off"/>
    <w:qFormat w:val="on"/>
    <w:hidden w:val="off"/>
    <w:semiHidden w:val="off"/>
    <w:name w:val="BoldItalicHyperlink"/>
    <w:next w:val="Normal"/>
    <w:uiPriority w:val="1"/>
    <w:unhideWhenUsed w:val="on"/>
    <w:pPr/>
    <w:rPr>
      <w:rFonts w:ascii="Calibri"/>
      <w:b/>
      <w:i/>
      <w:u w:val="single"/>
      <w:color w:themeColor="hyperlink"/>
    </w:rPr>
  </w:style>
  <w:style w:type="paragraph" w:styleId="Caption" w:default="false" w:customStyle="true">
    <w:aliases w:val="Caption"/>
    <w:autoRedefine w:val="off"/>
    <w:basedOn w:val="Normal"/>
    <w:link w:val="OverdueAmountChar"/>
    <w:locked w:val="off"/>
    <w:qFormat w:val="on"/>
    <w:hidden w:val="off"/>
    <w:semiHidden w:val="off"/>
    <w:name w:val="Caption"/>
    <w:next w:val="Normal"/>
    <w:uiPriority w:val="1"/>
    <w:unhideWhenUsed w:val="on"/>
    <w:pPr/>
    <w:rPr>
      <w:rFonts w:ascii="Calibri"/>
      <w:i/>
      <w:pPr>
        <w:spacing w:after="200" w:line="240" w:lineRule="auto"/>
        <w:jc w:val="center"/>
      </w:pPr>
      <w:rPr>
        <w:color w:themeColor="text2"/>
        <w:sz w:val="18"/>
      </w:rPr>
    </w:rPr>
  </w:style>
  <w:style w:type="paragraph" w:styleId="FootnoteText" w:default="false" w:customStyle="true">
    <w:aliases w:val="FootnoteText"/>
    <w:autoRedefine w:val="off"/>
    <w:basedOn w:val="Normal"/>
    <w:link w:val="OverdueAmountChar"/>
    <w:locked w:val="off"/>
    <w:qFormat w:val="on"/>
    <w:hidden w:val="off"/>
    <w:semiHidden w:val="off"/>
    <w:name w:val="FootnoteText"/>
    <w:next w:val="Normal"/>
    <w:uiPriority w:val="1"/>
    <w:unhideWhenUsed w:val="on"/>
    <w:pPr/>
    <w:rPr>
      <w:rFonts w:ascii="Calibri"/>
      <w:pPr>
        <w:spacing w:after="0" w:line="240" w:lineRule="auto"/>
      </w:pPr>
      <w:rPr>
        <w:sz w:val="20"/>
      </w:rPr>
    </w:rPr>
  </w:style>
  <w:style w:type="paragraph" w:styleId="IntenseQuote" w:default="false" w:customStyle="true">
    <w:aliases w:val="IntenseQuote"/>
    <w:autoRedefine w:val="off"/>
    <w:basedOn w:val="Normal"/>
    <w:link w:val="OverdueAmountChar"/>
    <w:locked w:val="off"/>
    <w:qFormat w:val="on"/>
    <w:hidden w:val="off"/>
    <w:semiHidden w:val="off"/>
    <w:name w:val="IntenseQuote"/>
    <w:next w:val="Normal"/>
    <w:uiPriority w:val="1"/>
    <w:unhideWhenUsed w:val="on"/>
    <w:pPr>
      <w:pBdr>
        <w:top w:val="single" w:themeColor="accent1" w:sz="4" w:space="10"/>
        <w:bottom w:val="single" w:themeColor="accent1" w:sz="4" w:space="10"/>
      </w:pBdr>
      <w:spacing w:before="360" w:after="360"/>
      <w:ind w:left="0" w:right="0"/>
      <w:jc w:val="center"/>
    </w:pPr>
    <w:rPr>
      <w:rFonts w:ascii="Calibri"/>
      <w:i/>
      <w:rPr>
        <w:color w:themeColor="accent1"/>
      </w:rPr>
    </w:rPr>
  </w:style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styles" Target="/word/styles.xml" Id="Rf2d3eb0579894d00" /><Relationship Type="http://schemas.openxmlformats.org/officeDocument/2006/relationships/image" Target="/media/image.jpg" Id="Ra7e4226302794e21" /><Relationship Type="http://schemas.openxmlformats.org/officeDocument/2006/relationships/image" Target="/media/image2.jpg" Id="R4b36725f45144975" /><Relationship Type="http://schemas.openxmlformats.org/officeDocument/2006/relationships/image" Target="/media/image3.jpg" Id="R0908d90822194e24" /><Relationship Type="http://schemas.openxmlformats.org/officeDocument/2006/relationships/image" Target="/media/image4.jpg" Id="R34f7bcb9c29242d6" /><Relationship Type="http://schemas.openxmlformats.org/officeDocument/2006/relationships/image" Target="/media/image5.jpg" Id="Reb3191a78ad54c6e" /><Relationship Type="http://schemas.openxmlformats.org/officeDocument/2006/relationships/image" Target="/media/image6.jpg" Id="Rf2035e76dfbb4e1a" /><Relationship Type="http://schemas.openxmlformats.org/officeDocument/2006/relationships/image" Target="/media/image7.jpg" Id="Re51d80f3f19f432b" /><Relationship Type="http://schemas.openxmlformats.org/officeDocument/2006/relationships/image" Target="/media/image8.jpg" Id="Rfe0fe7ca586b4b7e" /><Relationship Type="http://schemas.openxmlformats.org/officeDocument/2006/relationships/image" Target="/media/image9.jpg" Id="R49f992a0526440b0" /><Relationship Type="http://schemas.openxmlformats.org/officeDocument/2006/relationships/image" Target="/media/imagea.jpg" Id="Rafc168fcbaf14719" /><Relationship Type="http://schemas.openxmlformats.org/officeDocument/2006/relationships/image" Target="/media/imageb.jpg" Id="R64cf1ba858a140cc" /><Relationship Type="http://schemas.openxmlformats.org/officeDocument/2006/relationships/image" Target="/media/imagec.jpg" Id="R6848ff30af764cf6" /><Relationship Type="http://schemas.openxmlformats.org/officeDocument/2006/relationships/image" Target="/media/imaged.jpg" Id="R4cefd91d7aef4d75" /><Relationship Type="http://schemas.openxmlformats.org/officeDocument/2006/relationships/image" Target="/media/imagee.jpg" Id="R137ab432552c4f81" /><Relationship Type="http://schemas.openxmlformats.org/officeDocument/2006/relationships/image" Target="/media/imagef.jpg" Id="R8ed7985ea03a492d" /><Relationship Type="http://schemas.openxmlformats.org/officeDocument/2006/relationships/image" Target="/media/image10.jpg" Id="Rf5c1cab64b9b4324" /><Relationship Type="http://schemas.openxmlformats.org/officeDocument/2006/relationships/image" Target="/media/image11.jpg" Id="R28eb9e43dfbd4be3" /><Relationship Type="http://schemas.openxmlformats.org/officeDocument/2006/relationships/image" Target="/media/image12.jpg" Id="R2cc00fcf92c84f74" /><Relationship Type="http://schemas.openxmlformats.org/officeDocument/2006/relationships/image" Target="/media/image13.jpg" Id="Rac1be323f3364647" /><Relationship Type="http://schemas.openxmlformats.org/officeDocument/2006/relationships/image" Target="/media/image14.jpg" Id="R5bf10a4e3226404c" /><Relationship Type="http://schemas.openxmlformats.org/officeDocument/2006/relationships/image" Target="/media/image15.jpg" Id="R44e811edfa1d4441" /><Relationship Type="http://schemas.openxmlformats.org/officeDocument/2006/relationships/image" Target="/media/image16.jpg" Id="R6152cffec05b49a1" /><Relationship Type="http://schemas.openxmlformats.org/officeDocument/2006/relationships/image" Target="/media/image17.jpg" Id="Rfd698c6d57b441ac" /><Relationship Type="http://schemas.openxmlformats.org/officeDocument/2006/relationships/image" Target="/media/image18.jpg" Id="R16e1019783cd4c77" /><Relationship Type="http://schemas.openxmlformats.org/officeDocument/2006/relationships/image" Target="/media/image19.jpg" Id="R8c9ae16eca044e99" /><Relationship Type="http://schemas.openxmlformats.org/officeDocument/2006/relationships/image" Target="/media/image1a.jpg" Id="Rde420f8237ba4f9c" /><Relationship Type="http://schemas.openxmlformats.org/officeDocument/2006/relationships/image" Target="/media/image1b.jpg" Id="R29becb55e1964fda" /><Relationship Type="http://schemas.openxmlformats.org/officeDocument/2006/relationships/image" Target="/media/image1c.jpg" Id="Rc89af9fb72a0434c" /><Relationship Type="http://schemas.openxmlformats.org/officeDocument/2006/relationships/image" Target="/media/image1d.jpg" Id="Rfad7d2655a934aac" /></Relationships>
</file>