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A3" w:rsidRDefault="007177A3" w:rsidP="007177A3">
      <w:pPr>
        <w:keepNext/>
        <w:widowControl w:val="0"/>
        <w:jc w:val="center"/>
        <w:rPr>
          <w:b/>
          <w:spacing w:val="10"/>
        </w:rPr>
      </w:pPr>
      <w:r>
        <w:rPr>
          <w:spacing w:val="10"/>
        </w:rPr>
        <w:t>АДМИНИСТРАЦИЯ  БУТУРЛИНСКОГО МУНИЦИПАЛЬНОГО РАЙОНА</w:t>
      </w:r>
    </w:p>
    <w:p w:rsidR="007177A3" w:rsidRDefault="007177A3" w:rsidP="007177A3">
      <w:pPr>
        <w:keepNext/>
        <w:widowControl w:val="0"/>
        <w:jc w:val="center"/>
        <w:rPr>
          <w:b/>
          <w:spacing w:val="10"/>
        </w:rPr>
      </w:pPr>
      <w:r>
        <w:rPr>
          <w:spacing w:val="10"/>
        </w:rPr>
        <w:t>УПРАВЛЕНИЕ ОБРАЗОВАНИЯ, МОЛОДЕЖНОЙ ПОЛИТИКИ</w:t>
      </w:r>
      <w:r>
        <w:rPr>
          <w:b/>
          <w:spacing w:val="10"/>
        </w:rPr>
        <w:t xml:space="preserve"> </w:t>
      </w:r>
      <w:r>
        <w:rPr>
          <w:spacing w:val="10"/>
        </w:rPr>
        <w:t>И СПОРТА</w:t>
      </w:r>
    </w:p>
    <w:p w:rsidR="007177A3" w:rsidRDefault="007177A3" w:rsidP="007177A3">
      <w:pPr>
        <w:keepNext/>
        <w:widowControl w:val="0"/>
        <w:tabs>
          <w:tab w:val="left" w:pos="2400"/>
        </w:tabs>
        <w:rPr>
          <w:b/>
          <w:spacing w:val="60"/>
          <w:sz w:val="28"/>
          <w:szCs w:val="20"/>
        </w:rPr>
      </w:pPr>
      <w:r>
        <w:rPr>
          <w:b/>
          <w:spacing w:val="60"/>
          <w:sz w:val="28"/>
          <w:szCs w:val="20"/>
        </w:rPr>
        <w:tab/>
      </w:r>
    </w:p>
    <w:p w:rsidR="007177A3" w:rsidRDefault="007177A3" w:rsidP="007177A3">
      <w:pPr>
        <w:keepNext/>
        <w:widowControl w:val="0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МУНИЦИПАЛЬНОЕ БЮДЖЕТНОЕ  УЧРЕЖДЕНИЕ ДОПОЛНИТЕЛЬНОГО ОБРАЗОВАНИЯ </w:t>
      </w:r>
    </w:p>
    <w:p w:rsidR="007177A3" w:rsidRDefault="007177A3" w:rsidP="007177A3">
      <w:pPr>
        <w:keepNext/>
        <w:widowControl w:val="0"/>
        <w:jc w:val="center"/>
        <w:rPr>
          <w:b/>
          <w:sz w:val="10"/>
          <w:szCs w:val="20"/>
        </w:rPr>
      </w:pPr>
      <w:r>
        <w:rPr>
          <w:b/>
          <w:spacing w:val="10"/>
          <w:sz w:val="28"/>
          <w:szCs w:val="28"/>
        </w:rPr>
        <w:t>ДЕТСКО-ЮНОШЕСКИЙ ЦЕНТР «БУТУРЛИНЕЦ»</w:t>
      </w:r>
    </w:p>
    <w:p w:rsidR="00BD5C03" w:rsidRDefault="00BD5C03" w:rsidP="007177A3">
      <w:pPr>
        <w:spacing w:line="360" w:lineRule="auto"/>
        <w:rPr>
          <w:sz w:val="28"/>
          <w:szCs w:val="28"/>
        </w:rPr>
      </w:pPr>
    </w:p>
    <w:p w:rsidR="007177A3" w:rsidRDefault="007177A3" w:rsidP="007177A3">
      <w:pPr>
        <w:tabs>
          <w:tab w:val="left" w:pos="7012"/>
        </w:tabs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177A3" w:rsidTr="007177A3">
        <w:tc>
          <w:tcPr>
            <w:tcW w:w="5070" w:type="dxa"/>
          </w:tcPr>
          <w:p w:rsidR="007177A3" w:rsidRDefault="007177A3" w:rsidP="007177A3">
            <w:pPr>
              <w:tabs>
                <w:tab w:val="left" w:pos="70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7177A3" w:rsidRDefault="007177A3" w:rsidP="007177A3">
            <w:pPr>
              <w:tabs>
                <w:tab w:val="left" w:pos="70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собранием</w:t>
            </w:r>
          </w:p>
          <w:p w:rsidR="007177A3" w:rsidRDefault="007177A3" w:rsidP="007177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 w:rsidR="007B4E56">
              <w:rPr>
                <w:sz w:val="28"/>
                <w:szCs w:val="28"/>
              </w:rPr>
              <w:t>№ 2 от 12.02.2018 г.</w:t>
            </w:r>
          </w:p>
          <w:p w:rsidR="007177A3" w:rsidRDefault="007177A3" w:rsidP="007177A3">
            <w:pPr>
              <w:tabs>
                <w:tab w:val="left" w:pos="7012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177A3" w:rsidRDefault="007177A3" w:rsidP="007177A3">
            <w:pPr>
              <w:tabs>
                <w:tab w:val="left" w:pos="70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7177A3" w:rsidRDefault="007177A3" w:rsidP="007177A3">
            <w:pPr>
              <w:tabs>
                <w:tab w:val="left" w:pos="70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ДО </w:t>
            </w:r>
          </w:p>
          <w:p w:rsidR="007177A3" w:rsidRDefault="007177A3" w:rsidP="007177A3">
            <w:pPr>
              <w:tabs>
                <w:tab w:val="left" w:pos="70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ДЮЦ «Бутурлинец»</w:t>
            </w:r>
          </w:p>
          <w:p w:rsidR="007177A3" w:rsidRDefault="007177A3" w:rsidP="007177A3">
            <w:pPr>
              <w:tabs>
                <w:tab w:val="left" w:pos="70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О.И. Марычева</w:t>
            </w:r>
          </w:p>
          <w:p w:rsidR="007177A3" w:rsidRDefault="007177A3" w:rsidP="007177A3">
            <w:pPr>
              <w:tabs>
                <w:tab w:val="left" w:pos="7012"/>
              </w:tabs>
              <w:spacing w:line="360" w:lineRule="auto"/>
              <w:rPr>
                <w:sz w:val="28"/>
                <w:szCs w:val="28"/>
              </w:rPr>
            </w:pPr>
          </w:p>
          <w:p w:rsidR="007177A3" w:rsidRDefault="007177A3" w:rsidP="007177A3">
            <w:pPr>
              <w:tabs>
                <w:tab w:val="left" w:pos="7012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7177A3" w:rsidRDefault="007177A3" w:rsidP="007177A3">
      <w:pPr>
        <w:tabs>
          <w:tab w:val="left" w:pos="701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7177A3" w:rsidRDefault="007177A3" w:rsidP="007177A3">
      <w:pPr>
        <w:tabs>
          <w:tab w:val="left" w:pos="7012"/>
        </w:tabs>
        <w:spacing w:line="360" w:lineRule="auto"/>
        <w:rPr>
          <w:sz w:val="28"/>
          <w:szCs w:val="28"/>
        </w:rPr>
      </w:pPr>
    </w:p>
    <w:p w:rsidR="00451CE4" w:rsidRDefault="007177A3" w:rsidP="007177A3">
      <w:pPr>
        <w:pStyle w:val="30"/>
        <w:shd w:val="clear" w:color="auto" w:fill="auto"/>
        <w:spacing w:before="0" w:after="0"/>
        <w:ind w:firstLine="480"/>
        <w:jc w:val="center"/>
        <w:rPr>
          <w:sz w:val="28"/>
          <w:szCs w:val="28"/>
        </w:rPr>
      </w:pPr>
      <w:r w:rsidRPr="007177A3">
        <w:rPr>
          <w:sz w:val="28"/>
          <w:szCs w:val="28"/>
        </w:rPr>
        <w:t>Положение о платных дополнительных образовательных и иных услугах в муниципальном бюджетном учреждении дополнительного образования детско – юношеском центр</w:t>
      </w:r>
      <w:r w:rsidR="007B4E56">
        <w:rPr>
          <w:sz w:val="28"/>
          <w:szCs w:val="28"/>
        </w:rPr>
        <w:t>е</w:t>
      </w:r>
      <w:r w:rsidRPr="007177A3">
        <w:rPr>
          <w:sz w:val="28"/>
          <w:szCs w:val="28"/>
        </w:rPr>
        <w:t xml:space="preserve"> «Бутурлинец» </w:t>
      </w:r>
    </w:p>
    <w:p w:rsidR="007177A3" w:rsidRDefault="007177A3" w:rsidP="007177A3">
      <w:pPr>
        <w:pStyle w:val="30"/>
        <w:shd w:val="clear" w:color="auto" w:fill="auto"/>
        <w:spacing w:before="0" w:after="0"/>
        <w:ind w:firstLine="480"/>
        <w:jc w:val="center"/>
        <w:rPr>
          <w:sz w:val="28"/>
          <w:szCs w:val="28"/>
        </w:rPr>
      </w:pPr>
      <w:r w:rsidRPr="007177A3">
        <w:rPr>
          <w:sz w:val="28"/>
          <w:szCs w:val="28"/>
        </w:rPr>
        <w:t>Бутурлинского района р.п. Бутурлино</w:t>
      </w:r>
    </w:p>
    <w:p w:rsidR="007177A3" w:rsidRDefault="007177A3" w:rsidP="007177A3">
      <w:pPr>
        <w:pStyle w:val="30"/>
        <w:shd w:val="clear" w:color="auto" w:fill="auto"/>
        <w:spacing w:before="0" w:after="0"/>
        <w:ind w:firstLine="480"/>
        <w:jc w:val="center"/>
        <w:rPr>
          <w:sz w:val="28"/>
          <w:szCs w:val="28"/>
        </w:rPr>
      </w:pPr>
    </w:p>
    <w:p w:rsidR="007177A3" w:rsidRDefault="007177A3" w:rsidP="007177A3">
      <w:pPr>
        <w:pStyle w:val="30"/>
        <w:shd w:val="clear" w:color="auto" w:fill="auto"/>
        <w:spacing w:before="0" w:after="0"/>
        <w:ind w:firstLine="480"/>
        <w:jc w:val="center"/>
        <w:rPr>
          <w:sz w:val="28"/>
          <w:szCs w:val="28"/>
        </w:rPr>
      </w:pPr>
    </w:p>
    <w:p w:rsidR="007177A3" w:rsidRDefault="007177A3" w:rsidP="007177A3">
      <w:pPr>
        <w:pStyle w:val="10"/>
        <w:shd w:val="clear" w:color="auto" w:fill="auto"/>
        <w:spacing w:before="0"/>
        <w:ind w:left="3880"/>
      </w:pPr>
      <w:r>
        <w:t>1.Общие положения</w:t>
      </w:r>
    </w:p>
    <w:p w:rsidR="007177A3" w:rsidRDefault="007177A3" w:rsidP="007177A3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620"/>
        <w:jc w:val="both"/>
      </w:pPr>
      <w:r>
        <w:t>Настоящее Положение о платных дополнительных образовательных и иных</w:t>
      </w:r>
      <w:r w:rsidR="00F23274">
        <w:t xml:space="preserve"> дополнительных услугах (далее-П</w:t>
      </w:r>
      <w:r>
        <w:t xml:space="preserve">оложение) разработано в соответствии с Гражданским кодексом РФ, Федеральным законом РФ от 29 декабря 2012года №273-ФЗ «Об образовании в РФ», Федеральным законом от 12.01.1996г. №7- ФЗ (ред. от 02.07.2013г., с изм. от 02.11.2013г.) «О некоммерческих организациях» (с изм. и доп., вступающими в силу с 01.09.2013), Законом РФ от 07.02.1992г. №2300-1 (ред. От 02.07.2013г.) «О защите прав потребителей», Правилами оказания платных образовательных услуг, утвержденных постановлением Правительства РФ от 15.08.2013г. №706,Уставом муниципального бюджетного учреждения дополнительного образования детско </w:t>
      </w:r>
      <w:r w:rsidR="007B4E56">
        <w:t xml:space="preserve">– юношеского центра «Бутурлинец» </w:t>
      </w:r>
      <w:r>
        <w:t>.</w:t>
      </w:r>
    </w:p>
    <w:p w:rsidR="007177A3" w:rsidRDefault="007177A3" w:rsidP="007177A3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620"/>
        <w:jc w:val="both"/>
      </w:pPr>
      <w:r>
        <w:t>Настоящее Положение устанавливает порядок организации платных дополнительных образовательных и иных дополнительных услуг (далее-услуг). Понятия, используемые в настоящем Положении:</w:t>
      </w:r>
    </w:p>
    <w:p w:rsidR="007177A3" w:rsidRDefault="007177A3" w:rsidP="007177A3">
      <w:pPr>
        <w:pStyle w:val="20"/>
        <w:shd w:val="clear" w:color="auto" w:fill="auto"/>
        <w:spacing w:after="0"/>
        <w:ind w:firstLine="620"/>
        <w:jc w:val="both"/>
      </w:pPr>
      <w:r>
        <w:rPr>
          <w:rStyle w:val="21"/>
        </w:rPr>
        <w:t xml:space="preserve">«заказчик» </w:t>
      </w:r>
      <w:r>
        <w:t>- физическое лицо, имеющее намерение заказать либо заказывающее платные образовательные услуги для себя или несовершеннолетних граждан (далее-потребитель) на основании договора.</w:t>
      </w:r>
    </w:p>
    <w:p w:rsidR="007177A3" w:rsidRDefault="007177A3" w:rsidP="007177A3">
      <w:pPr>
        <w:pStyle w:val="20"/>
        <w:shd w:val="clear" w:color="auto" w:fill="auto"/>
        <w:spacing w:after="0"/>
        <w:ind w:firstLine="620"/>
        <w:jc w:val="both"/>
      </w:pPr>
      <w:r w:rsidRPr="00F23274">
        <w:rPr>
          <w:b/>
        </w:rPr>
        <w:t>«потребитель»</w:t>
      </w:r>
      <w:r>
        <w:t xml:space="preserve"> </w:t>
      </w:r>
      <w:r w:rsidRPr="00C42A4D">
        <w:rPr>
          <w:b/>
        </w:rPr>
        <w:t>-</w:t>
      </w:r>
      <w:r>
        <w:t xml:space="preserve"> физическое лицо, получающее платные </w:t>
      </w:r>
      <w:r>
        <w:lastRenderedPageBreak/>
        <w:t>образовательные услуги, согласно договору, заключенного «заказчиком», как правило это учащийся.</w:t>
      </w:r>
    </w:p>
    <w:p w:rsidR="007177A3" w:rsidRDefault="00F23274" w:rsidP="00F23274">
      <w:pPr>
        <w:pStyle w:val="20"/>
        <w:shd w:val="clear" w:color="auto" w:fill="auto"/>
        <w:tabs>
          <w:tab w:val="left" w:pos="1100"/>
        </w:tabs>
        <w:spacing w:after="0"/>
        <w:jc w:val="both"/>
      </w:pPr>
      <w:r>
        <w:rPr>
          <w:rStyle w:val="21"/>
        </w:rPr>
        <w:t xml:space="preserve">        </w:t>
      </w:r>
      <w:r w:rsidR="007177A3">
        <w:rPr>
          <w:rStyle w:val="21"/>
        </w:rPr>
        <w:t xml:space="preserve">«исполнитель» - </w:t>
      </w:r>
      <w:r w:rsidR="007B4E56">
        <w:t>муниципальное</w:t>
      </w:r>
      <w:r w:rsidR="007177A3">
        <w:t xml:space="preserve"> бюджетн</w:t>
      </w:r>
      <w:r w:rsidR="007B4E56">
        <w:t>ое учреждение</w:t>
      </w:r>
      <w:r w:rsidR="007177A3">
        <w:t xml:space="preserve"> дополнительного</w:t>
      </w:r>
      <w:r w:rsidR="007B4E56">
        <w:t xml:space="preserve"> образования детско – юношеский центр</w:t>
      </w:r>
      <w:r>
        <w:t xml:space="preserve"> «Бутурлинец» </w:t>
      </w:r>
      <w:r w:rsidR="007177A3">
        <w:t xml:space="preserve"> (далее - Центр), осуществляющий образовательную деятельность по дополнительным общеобразовательным программам и предоставляющий платные дополнительные образов</w:t>
      </w:r>
      <w:r w:rsidR="007B4E56">
        <w:t>ательные услуги учащимся и иные услуги населению.</w:t>
      </w:r>
    </w:p>
    <w:p w:rsidR="007177A3" w:rsidRDefault="007177A3" w:rsidP="007E03A3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firstLine="567"/>
        <w:jc w:val="both"/>
      </w:pPr>
      <w:r>
        <w:t xml:space="preserve"> Деятельность</w:t>
      </w:r>
      <w:r>
        <w:tab/>
      </w:r>
      <w:r w:rsidR="007B4E56">
        <w:t xml:space="preserve"> </w:t>
      </w:r>
      <w:r>
        <w:t>по оказанию платных образовательных услуг предусмотрена уставом Центра и не является предпринимательской.</w:t>
      </w:r>
    </w:p>
    <w:p w:rsidR="007177A3" w:rsidRDefault="007B4E56" w:rsidP="007177A3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/>
        <w:ind w:firstLine="620"/>
        <w:jc w:val="both"/>
      </w:pPr>
      <w:r>
        <w:t>Центр вправе предоставлять</w:t>
      </w:r>
      <w:r w:rsidR="007177A3">
        <w:t xml:space="preserve"> платные образовательные</w:t>
      </w:r>
      <w:r>
        <w:t xml:space="preserve"> и иные</w:t>
      </w:r>
      <w:r w:rsidR="007177A3">
        <w:t xml:space="preserve"> услуги с целью всестороннего удовлетворения потребностей граждан в области физической культуры и спорта, дополнительного образования, организации досуга, улучшения качества услуг, привлечения в бюджет Центра финансовых средств</w:t>
      </w:r>
      <w:r>
        <w:t xml:space="preserve"> </w:t>
      </w:r>
      <w:r w:rsidR="007177A3">
        <w:t xml:space="preserve">(в том числе средств, полученных от приносящей доход деятельности, добровольных пожертвований) </w:t>
      </w:r>
      <w:r>
        <w:t xml:space="preserve">для совершенствования и </w:t>
      </w:r>
      <w:r w:rsidR="007177A3">
        <w:t>развития материально-технической базы Центра, обеспечивающей образовательную деятельность.</w:t>
      </w:r>
    </w:p>
    <w:p w:rsidR="007177A3" w:rsidRDefault="007177A3" w:rsidP="007177A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/>
        <w:ind w:firstLine="620"/>
        <w:jc w:val="both"/>
      </w:pPr>
      <w:r>
        <w:t>Центр</w:t>
      </w:r>
      <w:r w:rsidR="007B4E56">
        <w:t xml:space="preserve"> вправе оказывать</w:t>
      </w:r>
      <w:r>
        <w:t xml:space="preserve"> платные услуги в соответствии с настоящим Положением и Уставом Центра.</w:t>
      </w:r>
    </w:p>
    <w:p w:rsidR="007177A3" w:rsidRDefault="007177A3" w:rsidP="007177A3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/>
        <w:ind w:firstLine="620"/>
        <w:jc w:val="both"/>
      </w:pPr>
      <w:r>
        <w:t>Платные дополнительные образовательные</w:t>
      </w:r>
      <w:r w:rsidR="007B4E56">
        <w:t xml:space="preserve"> и иные</w:t>
      </w:r>
      <w:r>
        <w:t xml:space="preserve"> услуги не могут быть оказаны вместо образовательной деятельности, финансируемой за счет средств местного бюджета.</w:t>
      </w:r>
    </w:p>
    <w:p w:rsidR="007177A3" w:rsidRDefault="007177A3" w:rsidP="007177A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/>
        <w:ind w:firstLine="620"/>
        <w:jc w:val="both"/>
      </w:pPr>
      <w:r>
        <w:t>Источниками финансовых средств при оказании платных услуг являются:</w:t>
      </w:r>
    </w:p>
    <w:p w:rsidR="007177A3" w:rsidRDefault="007177A3" w:rsidP="007177A3">
      <w:pPr>
        <w:pStyle w:val="20"/>
        <w:shd w:val="clear" w:color="auto" w:fill="auto"/>
        <w:spacing w:after="0"/>
        <w:ind w:firstLine="620"/>
        <w:jc w:val="both"/>
      </w:pPr>
      <w:r>
        <w:t>-личные средства граждан;</w:t>
      </w:r>
    </w:p>
    <w:p w:rsidR="007177A3" w:rsidRDefault="007177A3" w:rsidP="007177A3">
      <w:pPr>
        <w:pStyle w:val="20"/>
        <w:shd w:val="clear" w:color="auto" w:fill="auto"/>
        <w:spacing w:after="0"/>
        <w:ind w:firstLine="620"/>
        <w:jc w:val="both"/>
      </w:pPr>
      <w:r>
        <w:t>-средства предприятий, организаций, учреждений;</w:t>
      </w:r>
    </w:p>
    <w:p w:rsidR="007177A3" w:rsidRDefault="007177A3" w:rsidP="007177A3">
      <w:pPr>
        <w:pStyle w:val="20"/>
        <w:shd w:val="clear" w:color="auto" w:fill="auto"/>
        <w:spacing w:after="0"/>
        <w:ind w:firstLine="620"/>
        <w:jc w:val="both"/>
      </w:pPr>
      <w:r>
        <w:t>-другие, не запрещенные законом источники.</w:t>
      </w:r>
    </w:p>
    <w:p w:rsidR="007177A3" w:rsidRDefault="007177A3" w:rsidP="007177A3">
      <w:pPr>
        <w:pStyle w:val="20"/>
        <w:numPr>
          <w:ilvl w:val="0"/>
          <w:numId w:val="1"/>
        </w:numPr>
        <w:shd w:val="clear" w:color="auto" w:fill="auto"/>
        <w:tabs>
          <w:tab w:val="left" w:pos="1114"/>
        </w:tabs>
        <w:spacing w:after="0"/>
        <w:ind w:firstLine="620"/>
        <w:jc w:val="both"/>
      </w:pPr>
      <w:r>
        <w:t>Цены на услуги устанавливаются Центром самостоятельно по предварительному согласо</w:t>
      </w:r>
      <w:r w:rsidR="007B4E56">
        <w:t xml:space="preserve">ванию с Управлением образования, молодёжной политики и спорта </w:t>
      </w:r>
      <w:r>
        <w:t>администрации Бутурлинского муниципального района (далее-учредитель) не более 1 раза в год путем пересчета калькуляции.</w:t>
      </w:r>
    </w:p>
    <w:p w:rsidR="007177A3" w:rsidRDefault="007177A3" w:rsidP="007177A3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after="0"/>
        <w:ind w:firstLine="620"/>
        <w:jc w:val="both"/>
      </w:pPr>
      <w:r>
        <w:t>Денежные средства, получаемые от предоставления платных услуг, аккумулируются на лицевом счете Центра, в полном объеме учитываются в плане финансово-хозяйственной деятельности.</w:t>
      </w:r>
    </w:p>
    <w:p w:rsidR="007177A3" w:rsidRDefault="007177A3" w:rsidP="007177A3">
      <w:pPr>
        <w:pStyle w:val="20"/>
        <w:numPr>
          <w:ilvl w:val="0"/>
          <w:numId w:val="1"/>
        </w:numPr>
        <w:shd w:val="clear" w:color="auto" w:fill="auto"/>
        <w:tabs>
          <w:tab w:val="left" w:pos="1253"/>
        </w:tabs>
        <w:spacing w:after="0"/>
        <w:ind w:firstLine="620"/>
        <w:jc w:val="both"/>
      </w:pPr>
      <w:r>
        <w:t>Учредитель осуществляет контроль за соблюдением действующего законодательства в части организации услуг.</w:t>
      </w:r>
    </w:p>
    <w:p w:rsidR="007177A3" w:rsidRDefault="007177A3" w:rsidP="007177A3">
      <w:pPr>
        <w:pStyle w:val="20"/>
        <w:numPr>
          <w:ilvl w:val="0"/>
          <w:numId w:val="1"/>
        </w:numPr>
        <w:shd w:val="clear" w:color="auto" w:fill="auto"/>
        <w:tabs>
          <w:tab w:val="left" w:pos="1253"/>
        </w:tabs>
        <w:spacing w:after="0"/>
        <w:ind w:firstLine="620"/>
        <w:jc w:val="both"/>
      </w:pPr>
      <w:r>
        <w:t>Учредитель вправе приостановить деятельность Центра по оказанию услуг, если эта деятельность осуществляется в ущерб основной деятельности Центра.</w:t>
      </w:r>
    </w:p>
    <w:p w:rsidR="007177A3" w:rsidRDefault="007177A3" w:rsidP="00F23274">
      <w:pPr>
        <w:pStyle w:val="20"/>
        <w:numPr>
          <w:ilvl w:val="0"/>
          <w:numId w:val="1"/>
        </w:numPr>
        <w:shd w:val="clear" w:color="auto" w:fill="auto"/>
        <w:tabs>
          <w:tab w:val="left" w:pos="1244"/>
        </w:tabs>
        <w:spacing w:after="0"/>
        <w:ind w:firstLine="620"/>
        <w:jc w:val="both"/>
      </w:pPr>
      <w:r>
        <w:t>Руководитель Центра в установленном порядке осуществляет административное руководство, контролирует и несет ответственность за образовательную</w:t>
      </w:r>
      <w:r w:rsidR="00F23274">
        <w:t xml:space="preserve"> и финансово-хозяйственную  </w:t>
      </w:r>
      <w:r>
        <w:t xml:space="preserve"> деятельность.</w:t>
      </w:r>
    </w:p>
    <w:p w:rsidR="007177A3" w:rsidRDefault="007B4E56" w:rsidP="007177A3">
      <w:pPr>
        <w:pStyle w:val="20"/>
        <w:numPr>
          <w:ilvl w:val="0"/>
          <w:numId w:val="1"/>
        </w:numPr>
        <w:shd w:val="clear" w:color="auto" w:fill="auto"/>
        <w:tabs>
          <w:tab w:val="left" w:pos="1253"/>
        </w:tabs>
        <w:spacing w:after="300"/>
        <w:ind w:firstLine="620"/>
        <w:jc w:val="both"/>
      </w:pPr>
      <w:r>
        <w:t xml:space="preserve">Изменения и дополнения, </w:t>
      </w:r>
      <w:r w:rsidR="007177A3">
        <w:t>вносимые в Положение</w:t>
      </w:r>
      <w:r w:rsidR="00F23274">
        <w:t>,</w:t>
      </w:r>
      <w:r w:rsidR="007177A3">
        <w:t xml:space="preserve"> согласовываются и утверждаются приказом руководителя Центра.</w:t>
      </w:r>
    </w:p>
    <w:p w:rsidR="007177A3" w:rsidRDefault="007177A3" w:rsidP="007177A3">
      <w:pPr>
        <w:pStyle w:val="10"/>
        <w:numPr>
          <w:ilvl w:val="0"/>
          <w:numId w:val="2"/>
        </w:numPr>
        <w:shd w:val="clear" w:color="auto" w:fill="auto"/>
        <w:spacing w:before="0"/>
        <w:ind w:left="1820"/>
      </w:pPr>
      <w:bookmarkStart w:id="0" w:name="bookmark1"/>
      <w:r>
        <w:lastRenderedPageBreak/>
        <w:t>Перечень платных образовательных и иных услуг</w:t>
      </w:r>
      <w:bookmarkEnd w:id="0"/>
    </w:p>
    <w:p w:rsidR="007177A3" w:rsidRDefault="007177A3" w:rsidP="007177A3">
      <w:pPr>
        <w:pStyle w:val="20"/>
        <w:numPr>
          <w:ilvl w:val="1"/>
          <w:numId w:val="2"/>
        </w:numPr>
        <w:shd w:val="clear" w:color="auto" w:fill="auto"/>
        <w:tabs>
          <w:tab w:val="left" w:pos="1222"/>
        </w:tabs>
        <w:spacing w:after="0"/>
        <w:ind w:firstLine="620"/>
        <w:jc w:val="both"/>
      </w:pPr>
      <w:r>
        <w:t>Центр в праве оказывать учащимся, населению, предприятиям, учреждениям и организациям на договорной основе платные образовательные услуги:</w:t>
      </w:r>
    </w:p>
    <w:p w:rsidR="00F23274" w:rsidRDefault="007177A3" w:rsidP="007177A3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/>
        <w:ind w:firstLine="620"/>
        <w:jc w:val="both"/>
      </w:pPr>
      <w:r>
        <w:t xml:space="preserve">организация и проведение массовых, культурных, досуговых, спортивно-оздоровительных мероприятий, концертов, выставок, спектаклей, </w:t>
      </w:r>
      <w:r w:rsidR="007B4E56">
        <w:t xml:space="preserve">представлений, игровых площадок, </w:t>
      </w:r>
    </w:p>
    <w:p w:rsidR="007177A3" w:rsidRDefault="007B4E56" w:rsidP="007177A3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/>
        <w:ind w:firstLine="620"/>
        <w:jc w:val="both"/>
      </w:pPr>
      <w:r>
        <w:t>услуги по предоставлению тури</w:t>
      </w:r>
      <w:r w:rsidR="00F23274">
        <w:t>стического и иного оборудования,</w:t>
      </w:r>
    </w:p>
    <w:p w:rsidR="007B4E56" w:rsidRDefault="007B4E56" w:rsidP="007177A3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/>
        <w:ind w:firstLine="620"/>
        <w:jc w:val="both"/>
      </w:pPr>
      <w:r>
        <w:t>реализация сувенирной продукции</w:t>
      </w:r>
      <w:r w:rsidR="00F23274">
        <w:t>,</w:t>
      </w:r>
    </w:p>
    <w:p w:rsidR="007177A3" w:rsidRDefault="007177A3" w:rsidP="007177A3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after="0"/>
        <w:ind w:firstLine="620"/>
        <w:jc w:val="both"/>
      </w:pPr>
      <w:r>
        <w:t>другие услуги, не запрещенные действующим законодательством согласно Устава.</w:t>
      </w:r>
    </w:p>
    <w:p w:rsidR="007177A3" w:rsidRDefault="007177A3" w:rsidP="007177A3">
      <w:pPr>
        <w:pStyle w:val="10"/>
        <w:shd w:val="clear" w:color="auto" w:fill="auto"/>
        <w:spacing w:before="0" w:line="280" w:lineRule="exact"/>
        <w:ind w:left="1700"/>
      </w:pPr>
      <w:bookmarkStart w:id="1" w:name="bookmark2"/>
      <w:r>
        <w:t>З. Порядок оказания платных образовательных услуг</w:t>
      </w:r>
      <w:bookmarkEnd w:id="1"/>
    </w:p>
    <w:p w:rsidR="007177A3" w:rsidRDefault="007177A3" w:rsidP="007177A3">
      <w:pPr>
        <w:pStyle w:val="20"/>
        <w:numPr>
          <w:ilvl w:val="0"/>
          <w:numId w:val="4"/>
        </w:numPr>
        <w:shd w:val="clear" w:color="auto" w:fill="auto"/>
        <w:tabs>
          <w:tab w:val="left" w:pos="1146"/>
        </w:tabs>
        <w:spacing w:after="0"/>
        <w:ind w:firstLine="600"/>
        <w:jc w:val="both"/>
      </w:pPr>
      <w:r>
        <w:t xml:space="preserve">Платные услуги оказываются в соответствии с перечнем, принятым решением </w:t>
      </w:r>
      <w:r w:rsidR="00F23274">
        <w:t>Общего собрания</w:t>
      </w:r>
      <w:r>
        <w:t xml:space="preserve"> центра.</w:t>
      </w:r>
    </w:p>
    <w:p w:rsidR="007177A3" w:rsidRDefault="007177A3" w:rsidP="007177A3">
      <w:pPr>
        <w:pStyle w:val="20"/>
        <w:numPr>
          <w:ilvl w:val="0"/>
          <w:numId w:val="4"/>
        </w:numPr>
        <w:shd w:val="clear" w:color="auto" w:fill="auto"/>
        <w:tabs>
          <w:tab w:val="left" w:pos="1410"/>
        </w:tabs>
        <w:spacing w:after="0"/>
        <w:ind w:firstLine="600"/>
        <w:jc w:val="both"/>
      </w:pPr>
      <w:r>
        <w:t>Для оказания платных образовательных услуг Центр создает следующие необходимые условия:</w:t>
      </w:r>
    </w:p>
    <w:p w:rsidR="007177A3" w:rsidRDefault="007177A3" w:rsidP="007177A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after="0"/>
        <w:ind w:firstLine="600"/>
        <w:jc w:val="both"/>
      </w:pPr>
      <w:r>
        <w:t>соответствие действующим санитарным правилам и нормам (СанПиН);</w:t>
      </w:r>
    </w:p>
    <w:p w:rsidR="007177A3" w:rsidRDefault="007177A3" w:rsidP="007177A3">
      <w:pPr>
        <w:pStyle w:val="20"/>
        <w:shd w:val="clear" w:color="auto" w:fill="auto"/>
        <w:spacing w:after="0"/>
        <w:ind w:firstLine="600"/>
        <w:jc w:val="both"/>
      </w:pPr>
      <w:r>
        <w:t>- соответствие требованиям по охране и безопасности здоровья</w:t>
      </w:r>
    </w:p>
    <w:p w:rsidR="007177A3" w:rsidRDefault="007177A3" w:rsidP="007177A3">
      <w:pPr>
        <w:pStyle w:val="20"/>
        <w:shd w:val="clear" w:color="auto" w:fill="auto"/>
        <w:spacing w:after="0"/>
        <w:jc w:val="left"/>
      </w:pPr>
      <w:r>
        <w:t>потребителей услуг;</w:t>
      </w:r>
    </w:p>
    <w:p w:rsidR="007177A3" w:rsidRDefault="007177A3" w:rsidP="007177A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after="0"/>
        <w:ind w:firstLine="600"/>
        <w:jc w:val="both"/>
      </w:pPr>
      <w:r>
        <w:t>качественное кадровое обеспечение;</w:t>
      </w:r>
    </w:p>
    <w:p w:rsidR="007177A3" w:rsidRDefault="007177A3" w:rsidP="007177A3">
      <w:pPr>
        <w:pStyle w:val="20"/>
        <w:numPr>
          <w:ilvl w:val="0"/>
          <w:numId w:val="3"/>
        </w:numPr>
        <w:shd w:val="clear" w:color="auto" w:fill="auto"/>
        <w:tabs>
          <w:tab w:val="left" w:pos="862"/>
        </w:tabs>
        <w:spacing w:after="0"/>
        <w:ind w:firstLine="600"/>
        <w:jc w:val="both"/>
      </w:pPr>
      <w:r>
        <w:t>необходимое учебно-методическое и техническое обеспечение.</w:t>
      </w:r>
    </w:p>
    <w:p w:rsidR="007177A3" w:rsidRDefault="007177A3" w:rsidP="007177A3">
      <w:pPr>
        <w:pStyle w:val="20"/>
        <w:numPr>
          <w:ilvl w:val="0"/>
          <w:numId w:val="4"/>
        </w:numPr>
        <w:shd w:val="clear" w:color="auto" w:fill="auto"/>
        <w:tabs>
          <w:tab w:val="left" w:pos="1146"/>
        </w:tabs>
        <w:spacing w:after="0"/>
        <w:ind w:firstLine="600"/>
        <w:jc w:val="both"/>
      </w:pPr>
      <w:r>
        <w:t>Исполнитель обязан до заключения договора и в период его действия предоставлять заказчику достоверную информацию, с</w:t>
      </w:r>
      <w:r w:rsidR="009B7038">
        <w:t xml:space="preserve">одержащую сведения о себе, </w:t>
      </w:r>
      <w:r>
        <w:t>об оказываемых платных образовательных</w:t>
      </w:r>
      <w:r w:rsidR="009B7038">
        <w:t xml:space="preserve"> и иных</w:t>
      </w:r>
      <w:r>
        <w:t xml:space="preserve"> услугах, в порядке и объеме, которые предусмотрены Законом РФ « О защите прав потребителей» и ФЗ « Об образовании в Российской федерации».</w:t>
      </w:r>
    </w:p>
    <w:p w:rsidR="007177A3" w:rsidRDefault="007177A3" w:rsidP="007177A3">
      <w:pPr>
        <w:pStyle w:val="20"/>
        <w:numPr>
          <w:ilvl w:val="0"/>
          <w:numId w:val="5"/>
        </w:numPr>
        <w:shd w:val="clear" w:color="auto" w:fill="auto"/>
        <w:tabs>
          <w:tab w:val="left" w:pos="1150"/>
        </w:tabs>
        <w:spacing w:after="0"/>
        <w:ind w:firstLine="600"/>
        <w:jc w:val="both"/>
      </w:pPr>
      <w:r>
        <w:t>Договор составляется в двух экземплярах, один из которых находится у исполнителя, другой - у заказчика.</w:t>
      </w:r>
    </w:p>
    <w:p w:rsidR="0094380E" w:rsidRDefault="007177A3" w:rsidP="007A3C0B">
      <w:pPr>
        <w:pStyle w:val="20"/>
        <w:numPr>
          <w:ilvl w:val="0"/>
          <w:numId w:val="5"/>
        </w:numPr>
        <w:shd w:val="clear" w:color="auto" w:fill="auto"/>
        <w:tabs>
          <w:tab w:val="left" w:pos="1267"/>
        </w:tabs>
        <w:spacing w:after="0"/>
        <w:ind w:firstLine="640"/>
        <w:jc w:val="both"/>
      </w:pPr>
      <w:r>
        <w:t>Для оказания услуг привлекаются как постоянные работники Центра, так и специалисты со стороны на основании срочного трудового договора (или договора гражданско-правового характера), оплата труда осуществляется с соблюдениями условий оплаты, определенной профессиональной квалификационной группой или по согласованию сторон.</w:t>
      </w:r>
    </w:p>
    <w:p w:rsidR="007A3C0B" w:rsidRDefault="007A3C0B" w:rsidP="007A3C0B">
      <w:pPr>
        <w:pStyle w:val="20"/>
        <w:shd w:val="clear" w:color="auto" w:fill="auto"/>
        <w:tabs>
          <w:tab w:val="left" w:pos="1267"/>
        </w:tabs>
        <w:spacing w:after="0"/>
        <w:ind w:left="640"/>
        <w:jc w:val="both"/>
      </w:pPr>
    </w:p>
    <w:p w:rsidR="0094380E" w:rsidRPr="007A3C0B" w:rsidRDefault="007177A3" w:rsidP="007A3C0B">
      <w:pPr>
        <w:pStyle w:val="20"/>
        <w:shd w:val="clear" w:color="auto" w:fill="auto"/>
        <w:tabs>
          <w:tab w:val="left" w:pos="7632"/>
        </w:tabs>
        <w:spacing w:after="0"/>
        <w:ind w:firstLine="640"/>
        <w:jc w:val="center"/>
        <w:rPr>
          <w:b/>
        </w:rPr>
      </w:pPr>
      <w:bookmarkStart w:id="2" w:name="bookmark3"/>
      <w:r w:rsidRPr="0094380E">
        <w:rPr>
          <w:b/>
        </w:rPr>
        <w:t>Порядок получения и расходования средств</w:t>
      </w:r>
      <w:bookmarkEnd w:id="2"/>
    </w:p>
    <w:p w:rsidR="007177A3" w:rsidRDefault="007177A3" w:rsidP="007E03A3">
      <w:pPr>
        <w:pStyle w:val="20"/>
        <w:numPr>
          <w:ilvl w:val="1"/>
          <w:numId w:val="6"/>
        </w:numPr>
        <w:shd w:val="clear" w:color="auto" w:fill="auto"/>
        <w:spacing w:after="0"/>
        <w:ind w:firstLine="709"/>
        <w:jc w:val="both"/>
      </w:pPr>
      <w:r>
        <w:t>Оплата за оказанную услугу производится на лицевые счета учреждения либо через кассу согласно квитанциям.</w:t>
      </w:r>
    </w:p>
    <w:p w:rsidR="007A3C0B" w:rsidRDefault="007177A3" w:rsidP="007A3C0B">
      <w:pPr>
        <w:pStyle w:val="20"/>
        <w:numPr>
          <w:ilvl w:val="1"/>
          <w:numId w:val="6"/>
        </w:numPr>
        <w:shd w:val="clear" w:color="auto" w:fill="auto"/>
        <w:spacing w:after="0"/>
        <w:ind w:firstLine="709"/>
        <w:jc w:val="both"/>
      </w:pPr>
      <w:r>
        <w:t>Полученные доходы от оказания услуг поступают в самостоятельное распоряжение Центра, распределяются</w:t>
      </w:r>
      <w:r w:rsidR="007A3C0B">
        <w:t xml:space="preserve"> в процентном соотношении согласно распоряжения Управления образования, молодёжной политики и спорта.</w:t>
      </w:r>
    </w:p>
    <w:p w:rsidR="007A3C0B" w:rsidRDefault="00A76133" w:rsidP="007A3C0B">
      <w:pPr>
        <w:pStyle w:val="20"/>
        <w:numPr>
          <w:ilvl w:val="1"/>
          <w:numId w:val="6"/>
        </w:numPr>
        <w:shd w:val="clear" w:color="auto" w:fill="auto"/>
        <w:spacing w:after="0"/>
        <w:ind w:firstLine="709"/>
        <w:jc w:val="both"/>
      </w:pPr>
      <w:r>
        <w:t xml:space="preserve">Доходы распределяются в следующем порядке: </w:t>
      </w:r>
      <w:r w:rsidR="009B7038">
        <w:t xml:space="preserve">на </w:t>
      </w:r>
      <w:r w:rsidR="007177A3">
        <w:t>оплату труда педагогам и выплаты стимулирующего характера сотрудникам</w:t>
      </w:r>
      <w:r w:rsidR="006E2CF7">
        <w:t>,</w:t>
      </w:r>
      <w:r w:rsidR="007177A3">
        <w:t xml:space="preserve"> при</w:t>
      </w:r>
      <w:r w:rsidR="006E2CF7">
        <w:t>нимавшим</w:t>
      </w:r>
      <w:r w:rsidR="007177A3">
        <w:t xml:space="preserve"> уч</w:t>
      </w:r>
      <w:r w:rsidR="007A3C0B">
        <w:t>астие в оказании платной услуги</w:t>
      </w:r>
      <w:r w:rsidR="009B7038">
        <w:t>,</w:t>
      </w:r>
      <w:r w:rsidR="007A3C0B">
        <w:t xml:space="preserve"> </w:t>
      </w:r>
      <w:r w:rsidR="009B7038">
        <w:t>н</w:t>
      </w:r>
      <w:r w:rsidR="007177A3">
        <w:t xml:space="preserve">ачисления на оплату </w:t>
      </w:r>
      <w:r w:rsidR="007177A3">
        <w:lastRenderedPageBreak/>
        <w:t>труда</w:t>
      </w:r>
      <w:r w:rsidR="009B7038">
        <w:t>, н</w:t>
      </w:r>
      <w:r w:rsidR="007177A3">
        <w:t>а оплату коммунальных услуг</w:t>
      </w:r>
      <w:r w:rsidR="009B7038">
        <w:t>, п</w:t>
      </w:r>
      <w:r w:rsidR="007177A3">
        <w:t>рочие работы, услуги</w:t>
      </w:r>
      <w:r w:rsidR="009B7038">
        <w:t>, н</w:t>
      </w:r>
      <w:r w:rsidR="007177A3">
        <w:t>а п</w:t>
      </w:r>
      <w:r w:rsidR="009B7038">
        <w:t>риобретение основных средств, н</w:t>
      </w:r>
      <w:r w:rsidR="007177A3">
        <w:t>а приоб</w:t>
      </w:r>
      <w:r w:rsidR="009B7038">
        <w:t>ретение материальных запасов</w:t>
      </w:r>
      <w:r w:rsidR="007177A3">
        <w:t>,</w:t>
      </w:r>
      <w:r w:rsidR="009B7038">
        <w:t xml:space="preserve"> </w:t>
      </w:r>
      <w:r w:rsidR="007177A3">
        <w:t>а также иные цели, согласно утвержденным планам финан</w:t>
      </w:r>
      <w:r w:rsidR="009B7038">
        <w:t xml:space="preserve">сово-хозяйственной деятельности </w:t>
      </w:r>
    </w:p>
    <w:p w:rsidR="007177A3" w:rsidRDefault="007177A3" w:rsidP="007A3C0B">
      <w:pPr>
        <w:pStyle w:val="20"/>
        <w:shd w:val="clear" w:color="auto" w:fill="auto"/>
        <w:spacing w:after="0"/>
        <w:ind w:firstLine="709"/>
        <w:jc w:val="both"/>
      </w:pPr>
      <w:r>
        <w:t xml:space="preserve">4.3. Учет платных услуг возлагается на </w:t>
      </w:r>
      <w:r w:rsidR="007A3C0B">
        <w:t xml:space="preserve">централизованную бухгалтерию Управления образования, молодёжной политики и спорта </w:t>
      </w:r>
      <w:r>
        <w:t>и ведется в соответствии с установленным порядком бухгалтерского учета.</w:t>
      </w:r>
      <w:bookmarkStart w:id="3" w:name="_GoBack"/>
      <w:bookmarkEnd w:id="3"/>
    </w:p>
    <w:p w:rsidR="007177A3" w:rsidRDefault="007A3C0B" w:rsidP="007177A3">
      <w:pPr>
        <w:pStyle w:val="20"/>
        <w:shd w:val="clear" w:color="auto" w:fill="auto"/>
        <w:spacing w:after="300"/>
        <w:ind w:firstLine="640"/>
        <w:jc w:val="both"/>
      </w:pPr>
      <w:r>
        <w:t xml:space="preserve">4.4. Бухгалтерия </w:t>
      </w:r>
      <w:r w:rsidR="007177A3">
        <w:t xml:space="preserve">обязана вести статистический и бухгалтерский учет, составлять требуемую отчетность и </w:t>
      </w:r>
      <w:r w:rsidR="00A76133">
        <w:t>начислять заработную плату сотрудникам, занятым в оказании платных услуг</w:t>
      </w:r>
      <w:r w:rsidR="007177A3">
        <w:t>.</w:t>
      </w:r>
    </w:p>
    <w:p w:rsidR="007177A3" w:rsidRDefault="007177A3" w:rsidP="007177A3">
      <w:pPr>
        <w:pStyle w:val="10"/>
        <w:numPr>
          <w:ilvl w:val="0"/>
          <w:numId w:val="6"/>
        </w:numPr>
        <w:shd w:val="clear" w:color="auto" w:fill="auto"/>
        <w:tabs>
          <w:tab w:val="left" w:pos="2625"/>
        </w:tabs>
        <w:spacing w:before="0"/>
        <w:ind w:left="2260"/>
        <w:jc w:val="both"/>
      </w:pPr>
      <w:bookmarkStart w:id="4" w:name="bookmark4"/>
      <w:r>
        <w:t>Ответственность исполнителя и заказчика</w:t>
      </w:r>
      <w:bookmarkEnd w:id="4"/>
    </w:p>
    <w:p w:rsidR="007177A3" w:rsidRDefault="007177A3" w:rsidP="007177A3">
      <w:pPr>
        <w:pStyle w:val="20"/>
        <w:numPr>
          <w:ilvl w:val="0"/>
          <w:numId w:val="7"/>
        </w:numPr>
        <w:shd w:val="clear" w:color="auto" w:fill="auto"/>
        <w:tabs>
          <w:tab w:val="left" w:pos="1267"/>
        </w:tabs>
        <w:spacing w:after="0"/>
        <w:ind w:firstLine="640"/>
        <w:jc w:val="both"/>
      </w:pPr>
      <w:r>
        <w:t>Исполнитель оказывает платные образовательные услуги в порядке и в срок, определенные договором и Уставом Центра.</w:t>
      </w:r>
    </w:p>
    <w:p w:rsidR="007177A3" w:rsidRDefault="007177A3" w:rsidP="007177A3">
      <w:pPr>
        <w:pStyle w:val="20"/>
        <w:shd w:val="clear" w:color="auto" w:fill="auto"/>
        <w:spacing w:after="0"/>
        <w:ind w:firstLine="640"/>
        <w:jc w:val="both"/>
      </w:pPr>
      <w:r>
        <w:t>Услуги могут быть как долгосрочными (год), так и краткосрочными (день, месяц, квартал).</w:t>
      </w:r>
    </w:p>
    <w:p w:rsidR="007177A3" w:rsidRDefault="007177A3" w:rsidP="007177A3">
      <w:pPr>
        <w:pStyle w:val="20"/>
        <w:numPr>
          <w:ilvl w:val="0"/>
          <w:numId w:val="7"/>
        </w:numPr>
        <w:shd w:val="clear" w:color="auto" w:fill="auto"/>
        <w:tabs>
          <w:tab w:val="left" w:pos="1267"/>
        </w:tabs>
        <w:spacing w:after="0"/>
        <w:ind w:firstLine="640"/>
        <w:jc w:val="both"/>
      </w:pPr>
      <w:r>
        <w:t>За исполнение, неисполнение или надлежащее исполнение обязательств по договору исполнитель и заказчик несут ответственность, предусмотренную договором и законодательством РФ.</w:t>
      </w:r>
    </w:p>
    <w:p w:rsidR="007177A3" w:rsidRDefault="007177A3" w:rsidP="007177A3">
      <w:pPr>
        <w:pStyle w:val="20"/>
        <w:numPr>
          <w:ilvl w:val="0"/>
          <w:numId w:val="7"/>
        </w:numPr>
        <w:shd w:val="clear" w:color="auto" w:fill="auto"/>
        <w:tabs>
          <w:tab w:val="left" w:pos="1157"/>
        </w:tabs>
        <w:spacing w:after="0"/>
        <w:ind w:firstLine="600"/>
        <w:jc w:val="both"/>
      </w:pPr>
      <w:r>
        <w:t>Заказчик обязан оплатить оказываемые образовательные</w:t>
      </w:r>
      <w:r w:rsidR="007A3C0B">
        <w:t xml:space="preserve">  и иные</w:t>
      </w:r>
      <w:r>
        <w:t xml:space="preserve"> услуги в порядке и в сроки, указанные в договоре, Потребителю в соответствии с законодательством Российской Федерации. Оплата за услуги может производиться как наличными денежными средствами, так и по безналичному расчету.</w:t>
      </w:r>
    </w:p>
    <w:p w:rsidR="007177A3" w:rsidRDefault="007177A3" w:rsidP="007177A3">
      <w:pPr>
        <w:pStyle w:val="10"/>
        <w:shd w:val="clear" w:color="auto" w:fill="auto"/>
        <w:spacing w:before="0" w:line="280" w:lineRule="exact"/>
        <w:ind w:left="1700"/>
      </w:pPr>
    </w:p>
    <w:p w:rsidR="007177A3" w:rsidRPr="007177A3" w:rsidRDefault="007177A3" w:rsidP="007177A3">
      <w:pPr>
        <w:pStyle w:val="30"/>
        <w:shd w:val="clear" w:color="auto" w:fill="auto"/>
        <w:spacing w:before="0" w:after="0"/>
        <w:ind w:firstLine="480"/>
        <w:jc w:val="center"/>
        <w:rPr>
          <w:sz w:val="28"/>
          <w:szCs w:val="28"/>
        </w:rPr>
      </w:pPr>
    </w:p>
    <w:p w:rsidR="007177A3" w:rsidRPr="007177A3" w:rsidRDefault="007177A3" w:rsidP="007177A3">
      <w:pPr>
        <w:spacing w:line="360" w:lineRule="auto"/>
        <w:rPr>
          <w:sz w:val="28"/>
          <w:szCs w:val="28"/>
        </w:rPr>
      </w:pPr>
    </w:p>
    <w:sectPr w:rsidR="007177A3" w:rsidRPr="0071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429C"/>
    <w:multiLevelType w:val="multilevel"/>
    <w:tmpl w:val="15ACBE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22A68"/>
    <w:multiLevelType w:val="multilevel"/>
    <w:tmpl w:val="483C9A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A200A"/>
    <w:multiLevelType w:val="multilevel"/>
    <w:tmpl w:val="C4D0D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BF556F"/>
    <w:multiLevelType w:val="multilevel"/>
    <w:tmpl w:val="3ECC6C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F2624"/>
    <w:multiLevelType w:val="multilevel"/>
    <w:tmpl w:val="CE4CB2A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0E2E38"/>
    <w:multiLevelType w:val="multilevel"/>
    <w:tmpl w:val="D15431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3D06B7"/>
    <w:multiLevelType w:val="multilevel"/>
    <w:tmpl w:val="76AE4C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27"/>
    <w:rsid w:val="00451CE4"/>
    <w:rsid w:val="006E2CF7"/>
    <w:rsid w:val="007177A3"/>
    <w:rsid w:val="007A3C0B"/>
    <w:rsid w:val="007B4E56"/>
    <w:rsid w:val="007E03A3"/>
    <w:rsid w:val="0094380E"/>
    <w:rsid w:val="009B7038"/>
    <w:rsid w:val="00A76133"/>
    <w:rsid w:val="00BB5202"/>
    <w:rsid w:val="00BD5C03"/>
    <w:rsid w:val="00EE2727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C137-05E5-49DD-92D0-B9518F8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177A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77A3"/>
    <w:pPr>
      <w:widowControl w:val="0"/>
      <w:shd w:val="clear" w:color="auto" w:fill="FFFFFF"/>
      <w:spacing w:before="4200" w:after="4740" w:line="370" w:lineRule="exact"/>
      <w:ind w:firstLine="460"/>
    </w:pPr>
    <w:rPr>
      <w:b/>
      <w:bCs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7177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177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177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177A3"/>
    <w:pPr>
      <w:widowControl w:val="0"/>
      <w:shd w:val="clear" w:color="auto" w:fill="FFFFFF"/>
      <w:spacing w:after="4200" w:line="322" w:lineRule="exact"/>
      <w:jc w:val="right"/>
    </w:pPr>
    <w:rPr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7177A3"/>
    <w:pPr>
      <w:widowControl w:val="0"/>
      <w:shd w:val="clear" w:color="auto" w:fill="FFFFFF"/>
      <w:spacing w:before="240" w:line="322" w:lineRule="exact"/>
      <w:outlineLvl w:val="0"/>
    </w:pPr>
    <w:rPr>
      <w:b/>
      <w:bCs/>
      <w:sz w:val="28"/>
      <w:szCs w:val="28"/>
      <w:lang w:eastAsia="en-US"/>
    </w:rPr>
  </w:style>
  <w:style w:type="table" w:styleId="a3">
    <w:name w:val="Table Grid"/>
    <w:basedOn w:val="a1"/>
    <w:uiPriority w:val="59"/>
    <w:rsid w:val="00717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х</cp:lastModifiedBy>
  <cp:revision>6</cp:revision>
  <dcterms:created xsi:type="dcterms:W3CDTF">2018-03-23T12:17:00Z</dcterms:created>
  <dcterms:modified xsi:type="dcterms:W3CDTF">2018-03-26T13:37:00Z</dcterms:modified>
</cp:coreProperties>
</file>