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E2E" w:rsidRPr="00D36E2E" w:rsidRDefault="00D36E2E" w:rsidP="00D36E2E">
      <w:pPr>
        <w:ind w:left="927" w:right="283"/>
        <w:jc w:val="both"/>
        <w:rPr>
          <w:color w:val="FF0000"/>
          <w:sz w:val="28"/>
          <w:szCs w:val="28"/>
        </w:rPr>
      </w:pPr>
    </w:p>
    <w:p w:rsidR="00D36E2E" w:rsidRPr="00D36E2E" w:rsidRDefault="00D36E2E" w:rsidP="00D36E2E">
      <w:pPr>
        <w:pStyle w:val="ab"/>
        <w:ind w:right="-142"/>
        <w:jc w:val="both"/>
        <w:rPr>
          <w:b w:val="0"/>
          <w:bCs w:val="0"/>
          <w:szCs w:val="28"/>
          <w:u w:val="single"/>
        </w:rPr>
      </w:pPr>
    </w:p>
    <w:p w:rsidR="00D36E2E" w:rsidRPr="00D36E2E" w:rsidRDefault="00D36E2E" w:rsidP="00D36E2E">
      <w:pPr>
        <w:ind w:left="1647" w:right="283"/>
        <w:jc w:val="both"/>
        <w:rPr>
          <w:b/>
          <w:sz w:val="28"/>
          <w:szCs w:val="28"/>
        </w:rPr>
      </w:pPr>
    </w:p>
    <w:p w:rsidR="00B30F8A" w:rsidRPr="00B30F8A" w:rsidRDefault="00B30F8A" w:rsidP="00B30F8A">
      <w:pPr>
        <w:ind w:left="426" w:right="283"/>
        <w:jc w:val="both"/>
        <w:rPr>
          <w:b/>
          <w:sz w:val="28"/>
          <w:szCs w:val="28"/>
          <w:lang w:val="en-US"/>
        </w:rPr>
      </w:pPr>
      <w:r>
        <w:rPr>
          <w:b/>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25pt;height:632.3pt" o:ole="">
            <v:imagedata r:id="rId8" o:title=""/>
          </v:shape>
          <o:OLEObject Type="Embed" ProgID="AcroExch.Document.7" ShapeID="_x0000_i1025" DrawAspect="Content" ObjectID="_1563965063" r:id="rId9"/>
        </w:object>
      </w:r>
    </w:p>
    <w:p w:rsidR="00D36E2E" w:rsidRPr="00D36E2E" w:rsidRDefault="00D36E2E" w:rsidP="00D36E2E">
      <w:pPr>
        <w:ind w:left="1647" w:right="283"/>
        <w:jc w:val="both"/>
        <w:rPr>
          <w:b/>
          <w:sz w:val="28"/>
          <w:szCs w:val="28"/>
        </w:rPr>
      </w:pPr>
    </w:p>
    <w:p w:rsidR="00D36E2E" w:rsidRPr="00D36E2E" w:rsidRDefault="00D36E2E" w:rsidP="00D36E2E">
      <w:pPr>
        <w:ind w:left="1647" w:right="283"/>
        <w:jc w:val="both"/>
        <w:rPr>
          <w:b/>
          <w:sz w:val="28"/>
          <w:szCs w:val="28"/>
        </w:rPr>
      </w:pPr>
    </w:p>
    <w:p w:rsidR="00D36E2E" w:rsidRDefault="00D36E2E" w:rsidP="00D36E2E">
      <w:pPr>
        <w:ind w:left="1647" w:right="283"/>
        <w:jc w:val="both"/>
        <w:rPr>
          <w:b/>
          <w:sz w:val="28"/>
          <w:szCs w:val="28"/>
        </w:rPr>
      </w:pPr>
    </w:p>
    <w:p w:rsidR="00D36E2E" w:rsidRPr="00D36E2E" w:rsidRDefault="00D36E2E" w:rsidP="00D36E2E">
      <w:pPr>
        <w:ind w:left="1647" w:right="283"/>
        <w:jc w:val="both"/>
        <w:rPr>
          <w:b/>
          <w:sz w:val="28"/>
          <w:szCs w:val="28"/>
        </w:rPr>
      </w:pPr>
      <w:r w:rsidRPr="00D36E2E">
        <w:rPr>
          <w:b/>
          <w:sz w:val="28"/>
          <w:szCs w:val="28"/>
        </w:rPr>
        <w:t>Введение</w:t>
      </w:r>
    </w:p>
    <w:p w:rsidR="00D36E2E" w:rsidRPr="00D36E2E" w:rsidRDefault="00D36E2E" w:rsidP="00D36E2E">
      <w:pPr>
        <w:widowControl w:val="0"/>
        <w:shd w:val="clear" w:color="auto" w:fill="FFFFFF"/>
        <w:autoSpaceDE w:val="0"/>
        <w:autoSpaceDN w:val="0"/>
        <w:adjustRightInd w:val="0"/>
        <w:spacing w:line="276" w:lineRule="auto"/>
        <w:ind w:right="1" w:firstLine="851"/>
        <w:contextualSpacing/>
        <w:jc w:val="both"/>
        <w:rPr>
          <w:sz w:val="24"/>
          <w:szCs w:val="24"/>
        </w:rPr>
      </w:pPr>
      <w:r w:rsidRPr="00D36E2E">
        <w:rPr>
          <w:sz w:val="28"/>
          <w:szCs w:val="28"/>
        </w:rPr>
        <w:t xml:space="preserve"> </w:t>
      </w:r>
      <w:r w:rsidRPr="00D36E2E">
        <w:rPr>
          <w:sz w:val="24"/>
          <w:szCs w:val="24"/>
        </w:rPr>
        <w:t xml:space="preserve">Самообследование муниципального  бюджетного учреждения дополнительного образования детско-юношеского центра «Бутурлинец» (далее  -  Учреждение) было проведено </w:t>
      </w:r>
      <w:r w:rsidRPr="00D36E2E">
        <w:rPr>
          <w:spacing w:val="-1"/>
          <w:sz w:val="24"/>
          <w:szCs w:val="24"/>
        </w:rPr>
        <w:t xml:space="preserve">в соответствии с </w:t>
      </w:r>
      <w:r w:rsidRPr="00D36E2E">
        <w:rPr>
          <w:spacing w:val="1"/>
          <w:sz w:val="24"/>
          <w:szCs w:val="24"/>
        </w:rPr>
        <w:t>Федеральным законом Российской Федерации</w:t>
      </w:r>
      <w:r w:rsidRPr="00D36E2E">
        <w:rPr>
          <w:sz w:val="24"/>
          <w:szCs w:val="24"/>
        </w:rPr>
        <w:t xml:space="preserve">  от 29.12.2012 г. №273-ФЗ «Об образовании в Российской Федерации», Приказом Министерства образования и науки Российской Федерации от 14.06.2013 г. № 462 «Об утверждении Порядка проведении самообследования образовательной организацией»,  приказом Министерства образования и науки Российской Федерации от 10.12.2013 г. №1324 «Об утверждении деятельности образовательной организации, подлежащей самообследованию»</w:t>
      </w:r>
      <w:r w:rsidRPr="00D36E2E">
        <w:rPr>
          <w:spacing w:val="-1"/>
          <w:sz w:val="24"/>
          <w:szCs w:val="24"/>
        </w:rPr>
        <w:t xml:space="preserve">, </w:t>
      </w:r>
      <w:r w:rsidRPr="00D36E2E">
        <w:rPr>
          <w:sz w:val="24"/>
          <w:szCs w:val="24"/>
        </w:rPr>
        <w:t xml:space="preserve">Уставом и локальными актами Учреждения. </w:t>
      </w:r>
    </w:p>
    <w:p w:rsidR="00D36E2E" w:rsidRPr="00D36E2E" w:rsidRDefault="00D36E2E" w:rsidP="00D36E2E">
      <w:pPr>
        <w:pStyle w:val="Style3"/>
        <w:widowControl/>
        <w:spacing w:line="276" w:lineRule="auto"/>
        <w:ind w:firstLine="851"/>
        <w:contextualSpacing/>
        <w:rPr>
          <w:rStyle w:val="FontStyle51"/>
        </w:rPr>
      </w:pPr>
      <w:r w:rsidRPr="00D36E2E">
        <w:rPr>
          <w:rStyle w:val="FontStyle51"/>
        </w:rPr>
        <w:t xml:space="preserve">Самообследование </w:t>
      </w:r>
      <w:r w:rsidRPr="00D36E2E">
        <w:t xml:space="preserve">проводится в целях формирования открытого и общедоступного информационного ресурса, содержащего сведения о результатах деятельности  учреждения,  на основе которых может быть произведена объективная  оценка качества работы Учреждения   и определены перспективные направления его развития  на следующий отчетный период. </w:t>
      </w:r>
    </w:p>
    <w:p w:rsidR="00D36E2E" w:rsidRPr="00D36E2E" w:rsidRDefault="00D36E2E" w:rsidP="00D36E2E">
      <w:pPr>
        <w:pStyle w:val="1"/>
        <w:spacing w:line="276" w:lineRule="auto"/>
        <w:ind w:firstLine="851"/>
        <w:contextualSpacing/>
        <w:jc w:val="both"/>
        <w:rPr>
          <w:b w:val="0"/>
          <w:sz w:val="24"/>
          <w:szCs w:val="24"/>
        </w:rPr>
      </w:pPr>
      <w:r w:rsidRPr="00D36E2E">
        <w:rPr>
          <w:b w:val="0"/>
          <w:sz w:val="24"/>
          <w:szCs w:val="24"/>
        </w:rPr>
        <w:t>При самообследовании оценивались:</w:t>
      </w:r>
    </w:p>
    <w:p w:rsidR="00D36E2E" w:rsidRPr="00D36E2E" w:rsidRDefault="00D36E2E" w:rsidP="00D36E2E">
      <w:pPr>
        <w:numPr>
          <w:ilvl w:val="0"/>
          <w:numId w:val="5"/>
        </w:numPr>
        <w:spacing w:line="276" w:lineRule="auto"/>
        <w:contextualSpacing/>
        <w:rPr>
          <w:sz w:val="24"/>
          <w:szCs w:val="24"/>
        </w:rPr>
      </w:pPr>
      <w:r w:rsidRPr="00D36E2E">
        <w:rPr>
          <w:sz w:val="24"/>
          <w:szCs w:val="24"/>
        </w:rPr>
        <w:t xml:space="preserve">Образовательная деятельность; </w:t>
      </w:r>
    </w:p>
    <w:p w:rsidR="00D36E2E" w:rsidRPr="00D36E2E" w:rsidRDefault="00D36E2E" w:rsidP="00D36E2E">
      <w:pPr>
        <w:numPr>
          <w:ilvl w:val="0"/>
          <w:numId w:val="5"/>
        </w:numPr>
        <w:spacing w:line="276" w:lineRule="auto"/>
        <w:contextualSpacing/>
        <w:jc w:val="both"/>
        <w:rPr>
          <w:sz w:val="24"/>
          <w:szCs w:val="24"/>
        </w:rPr>
      </w:pPr>
      <w:r w:rsidRPr="00D36E2E">
        <w:rPr>
          <w:sz w:val="24"/>
          <w:szCs w:val="24"/>
        </w:rPr>
        <w:t>Система управления;</w:t>
      </w:r>
    </w:p>
    <w:p w:rsidR="00D36E2E" w:rsidRPr="00D36E2E" w:rsidRDefault="00D36E2E" w:rsidP="00D36E2E">
      <w:pPr>
        <w:numPr>
          <w:ilvl w:val="0"/>
          <w:numId w:val="5"/>
        </w:numPr>
        <w:spacing w:line="276" w:lineRule="auto"/>
        <w:contextualSpacing/>
        <w:jc w:val="both"/>
        <w:rPr>
          <w:sz w:val="24"/>
          <w:szCs w:val="24"/>
        </w:rPr>
      </w:pPr>
      <w:r w:rsidRPr="00D36E2E">
        <w:rPr>
          <w:sz w:val="24"/>
          <w:szCs w:val="24"/>
        </w:rPr>
        <w:t>Содержание и качество подготовки обучающихся;</w:t>
      </w:r>
    </w:p>
    <w:p w:rsidR="00D36E2E" w:rsidRPr="00D36E2E" w:rsidRDefault="00D36E2E" w:rsidP="00D36E2E">
      <w:pPr>
        <w:numPr>
          <w:ilvl w:val="0"/>
          <w:numId w:val="5"/>
        </w:numPr>
        <w:spacing w:line="276" w:lineRule="auto"/>
        <w:contextualSpacing/>
        <w:jc w:val="both"/>
        <w:rPr>
          <w:sz w:val="24"/>
          <w:szCs w:val="24"/>
        </w:rPr>
      </w:pPr>
      <w:r w:rsidRPr="00D36E2E">
        <w:rPr>
          <w:sz w:val="24"/>
          <w:szCs w:val="24"/>
        </w:rPr>
        <w:t>Организация учебного процесса, востребованность выпускников;</w:t>
      </w:r>
    </w:p>
    <w:p w:rsidR="00D36E2E" w:rsidRPr="00D36E2E" w:rsidRDefault="00D36E2E" w:rsidP="00D36E2E">
      <w:pPr>
        <w:numPr>
          <w:ilvl w:val="0"/>
          <w:numId w:val="5"/>
        </w:numPr>
        <w:spacing w:line="276" w:lineRule="auto"/>
        <w:contextualSpacing/>
        <w:jc w:val="both"/>
        <w:rPr>
          <w:sz w:val="24"/>
          <w:szCs w:val="24"/>
        </w:rPr>
      </w:pPr>
      <w:r w:rsidRPr="00D36E2E">
        <w:rPr>
          <w:sz w:val="24"/>
          <w:szCs w:val="24"/>
        </w:rPr>
        <w:t>Качество кадрового, учебно-методического, библиотечно-информационного обеспечения, материально-техническая база;</w:t>
      </w:r>
    </w:p>
    <w:p w:rsidR="00D36E2E" w:rsidRPr="00D36E2E" w:rsidRDefault="00D36E2E" w:rsidP="00D36E2E">
      <w:pPr>
        <w:numPr>
          <w:ilvl w:val="0"/>
          <w:numId w:val="5"/>
        </w:numPr>
        <w:spacing w:line="276" w:lineRule="auto"/>
        <w:contextualSpacing/>
        <w:jc w:val="both"/>
        <w:rPr>
          <w:sz w:val="24"/>
          <w:szCs w:val="24"/>
        </w:rPr>
      </w:pPr>
      <w:r w:rsidRPr="00D36E2E">
        <w:rPr>
          <w:sz w:val="24"/>
          <w:szCs w:val="24"/>
        </w:rPr>
        <w:t xml:space="preserve">Функционирование внутренней системы оценки качества образования. </w:t>
      </w:r>
    </w:p>
    <w:p w:rsidR="00D36E2E" w:rsidRPr="00D36E2E" w:rsidRDefault="00D36E2E" w:rsidP="00D36E2E">
      <w:pPr>
        <w:spacing w:line="276" w:lineRule="auto"/>
        <w:ind w:left="720"/>
        <w:contextualSpacing/>
        <w:jc w:val="both"/>
        <w:rPr>
          <w:sz w:val="24"/>
          <w:szCs w:val="24"/>
        </w:rPr>
      </w:pPr>
    </w:p>
    <w:p w:rsidR="00D36E2E" w:rsidRPr="00D36E2E" w:rsidRDefault="00D36E2E" w:rsidP="00D36E2E">
      <w:pPr>
        <w:numPr>
          <w:ilvl w:val="0"/>
          <w:numId w:val="1"/>
        </w:numPr>
        <w:spacing w:line="276" w:lineRule="auto"/>
        <w:ind w:firstLine="397"/>
        <w:contextualSpacing/>
        <w:jc w:val="both"/>
        <w:rPr>
          <w:b/>
          <w:sz w:val="24"/>
          <w:szCs w:val="24"/>
        </w:rPr>
      </w:pPr>
      <w:r w:rsidRPr="00D36E2E">
        <w:rPr>
          <w:b/>
          <w:sz w:val="24"/>
          <w:szCs w:val="24"/>
        </w:rPr>
        <w:t xml:space="preserve">Оценка образовательной деятельности </w:t>
      </w:r>
    </w:p>
    <w:p w:rsidR="00D36E2E" w:rsidRPr="00D36E2E" w:rsidRDefault="00D36E2E" w:rsidP="00D36E2E">
      <w:pPr>
        <w:spacing w:line="276" w:lineRule="auto"/>
        <w:ind w:firstLine="851"/>
        <w:contextualSpacing/>
        <w:jc w:val="both"/>
        <w:rPr>
          <w:b/>
          <w:sz w:val="24"/>
          <w:szCs w:val="24"/>
        </w:rPr>
      </w:pPr>
      <w:r w:rsidRPr="00D36E2E">
        <w:rPr>
          <w:color w:val="000000"/>
          <w:sz w:val="24"/>
          <w:szCs w:val="24"/>
        </w:rPr>
        <w:t xml:space="preserve">Организация образовательного процесса  регламентируется: </w:t>
      </w:r>
    </w:p>
    <w:p w:rsidR="00D36E2E" w:rsidRPr="00D36E2E" w:rsidRDefault="00D36E2E" w:rsidP="00D36E2E">
      <w:pPr>
        <w:numPr>
          <w:ilvl w:val="0"/>
          <w:numId w:val="8"/>
        </w:numPr>
        <w:spacing w:line="276" w:lineRule="auto"/>
        <w:ind w:firstLine="851"/>
        <w:contextualSpacing/>
        <w:jc w:val="both"/>
        <w:rPr>
          <w:color w:val="000000"/>
          <w:sz w:val="24"/>
          <w:szCs w:val="24"/>
        </w:rPr>
      </w:pPr>
      <w:r w:rsidRPr="00D36E2E">
        <w:rPr>
          <w:color w:val="000000"/>
          <w:sz w:val="24"/>
          <w:szCs w:val="24"/>
        </w:rPr>
        <w:t>образовательной программой;</w:t>
      </w:r>
    </w:p>
    <w:p w:rsidR="00D36E2E" w:rsidRPr="00D36E2E" w:rsidRDefault="00D36E2E" w:rsidP="00D36E2E">
      <w:pPr>
        <w:numPr>
          <w:ilvl w:val="0"/>
          <w:numId w:val="8"/>
        </w:numPr>
        <w:spacing w:line="276" w:lineRule="auto"/>
        <w:ind w:firstLine="851"/>
        <w:contextualSpacing/>
        <w:jc w:val="both"/>
        <w:rPr>
          <w:color w:val="000000"/>
          <w:sz w:val="24"/>
          <w:szCs w:val="24"/>
        </w:rPr>
      </w:pPr>
      <w:r w:rsidRPr="00D36E2E">
        <w:rPr>
          <w:color w:val="000000"/>
          <w:sz w:val="24"/>
          <w:szCs w:val="24"/>
        </w:rPr>
        <w:t>дополнительными общеобразовательными программами, разработанными педагогами дополнительного образования и тренерами-преподавателями и утвержденными  педагогическим советом;</w:t>
      </w:r>
    </w:p>
    <w:p w:rsidR="00D36E2E" w:rsidRPr="00D36E2E" w:rsidRDefault="00D36E2E" w:rsidP="00D36E2E">
      <w:pPr>
        <w:numPr>
          <w:ilvl w:val="0"/>
          <w:numId w:val="8"/>
        </w:numPr>
        <w:spacing w:line="276" w:lineRule="auto"/>
        <w:ind w:firstLine="851"/>
        <w:contextualSpacing/>
        <w:jc w:val="both"/>
        <w:rPr>
          <w:b/>
          <w:color w:val="000000"/>
          <w:sz w:val="24"/>
          <w:szCs w:val="24"/>
        </w:rPr>
      </w:pPr>
      <w:r w:rsidRPr="00D36E2E">
        <w:rPr>
          <w:color w:val="000000"/>
          <w:sz w:val="24"/>
          <w:szCs w:val="24"/>
        </w:rPr>
        <w:t>календарно-тематическими планами;</w:t>
      </w:r>
    </w:p>
    <w:p w:rsidR="00D36E2E" w:rsidRPr="00D36E2E" w:rsidRDefault="00D36E2E" w:rsidP="00D36E2E">
      <w:pPr>
        <w:numPr>
          <w:ilvl w:val="0"/>
          <w:numId w:val="8"/>
        </w:numPr>
        <w:spacing w:line="276" w:lineRule="auto"/>
        <w:ind w:firstLine="851"/>
        <w:contextualSpacing/>
        <w:jc w:val="both"/>
        <w:rPr>
          <w:b/>
          <w:color w:val="000000"/>
          <w:sz w:val="24"/>
          <w:szCs w:val="24"/>
        </w:rPr>
      </w:pPr>
      <w:r w:rsidRPr="00D36E2E">
        <w:rPr>
          <w:color w:val="000000"/>
          <w:sz w:val="24"/>
          <w:szCs w:val="24"/>
        </w:rPr>
        <w:t>годовым календарным учебным графиком;</w:t>
      </w:r>
    </w:p>
    <w:p w:rsidR="00D36E2E" w:rsidRPr="00D36E2E" w:rsidRDefault="00D36E2E" w:rsidP="00D36E2E">
      <w:pPr>
        <w:numPr>
          <w:ilvl w:val="0"/>
          <w:numId w:val="8"/>
        </w:numPr>
        <w:spacing w:line="276" w:lineRule="auto"/>
        <w:ind w:firstLine="851"/>
        <w:contextualSpacing/>
        <w:jc w:val="both"/>
        <w:rPr>
          <w:color w:val="000000"/>
          <w:sz w:val="24"/>
          <w:szCs w:val="24"/>
        </w:rPr>
      </w:pPr>
      <w:r w:rsidRPr="00D36E2E">
        <w:rPr>
          <w:color w:val="000000"/>
          <w:sz w:val="24"/>
          <w:szCs w:val="24"/>
        </w:rPr>
        <w:t>расписанием занятий.</w:t>
      </w:r>
    </w:p>
    <w:p w:rsidR="00D36E2E" w:rsidRPr="00D36E2E" w:rsidRDefault="00D36E2E" w:rsidP="00D36E2E">
      <w:pPr>
        <w:spacing w:line="276" w:lineRule="auto"/>
        <w:ind w:firstLine="851"/>
        <w:contextualSpacing/>
        <w:jc w:val="both"/>
        <w:rPr>
          <w:rStyle w:val="FontStyle51"/>
          <w:sz w:val="24"/>
          <w:szCs w:val="24"/>
        </w:rPr>
      </w:pPr>
      <w:r w:rsidRPr="00D36E2E">
        <w:rPr>
          <w:rStyle w:val="FontStyle51"/>
          <w:sz w:val="24"/>
          <w:szCs w:val="24"/>
        </w:rPr>
        <w:t>Учреждение осуществляет образовательный процесс на основе учебного плана, в соответствии с</w:t>
      </w:r>
      <w:r w:rsidRPr="00D36E2E">
        <w:rPr>
          <w:sz w:val="24"/>
          <w:szCs w:val="24"/>
        </w:rPr>
        <w:t xml:space="preserve"> утвержденными дополнительными общеобразовательными программами,</w:t>
      </w:r>
      <w:r w:rsidRPr="00D36E2E">
        <w:rPr>
          <w:rStyle w:val="FontStyle51"/>
          <w:sz w:val="24"/>
          <w:szCs w:val="24"/>
        </w:rPr>
        <w:t xml:space="preserve"> основанными на принципах индивидуальности, доступности, преемственности, результативности и обеспеченности учебно-методической и справочной литературой, специализированным оборудованием, педагогическими кадрами.</w:t>
      </w:r>
    </w:p>
    <w:p w:rsidR="00D36E2E" w:rsidRPr="00D36E2E" w:rsidRDefault="00D36E2E" w:rsidP="00D36E2E">
      <w:pPr>
        <w:spacing w:line="276" w:lineRule="auto"/>
        <w:ind w:firstLine="851"/>
        <w:contextualSpacing/>
        <w:jc w:val="both"/>
        <w:rPr>
          <w:sz w:val="24"/>
          <w:szCs w:val="24"/>
        </w:rPr>
      </w:pPr>
      <w:r w:rsidRPr="00D36E2E">
        <w:rPr>
          <w:sz w:val="24"/>
          <w:szCs w:val="24"/>
        </w:rPr>
        <w:t>В 2016 – 2017 учебном году в Учреждении реализуется 26 дополнительных общеобразовательных программ.</w:t>
      </w:r>
    </w:p>
    <w:p w:rsidR="00D36E2E" w:rsidRPr="00D36E2E" w:rsidRDefault="00D36E2E" w:rsidP="00D36E2E">
      <w:pPr>
        <w:spacing w:line="276" w:lineRule="auto"/>
        <w:ind w:firstLine="851"/>
        <w:contextualSpacing/>
        <w:jc w:val="both"/>
        <w:rPr>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972"/>
        <w:gridCol w:w="714"/>
        <w:gridCol w:w="2217"/>
        <w:gridCol w:w="51"/>
        <w:gridCol w:w="1419"/>
        <w:gridCol w:w="1418"/>
      </w:tblGrid>
      <w:tr w:rsidR="00D36E2E" w:rsidRPr="00D36E2E" w:rsidTr="0046743B">
        <w:tc>
          <w:tcPr>
            <w:tcW w:w="957" w:type="dxa"/>
            <w:shd w:val="clear" w:color="auto" w:fill="auto"/>
          </w:tcPr>
          <w:p w:rsidR="00D36E2E" w:rsidRPr="00D36E2E" w:rsidRDefault="00D36E2E" w:rsidP="0046743B">
            <w:pPr>
              <w:jc w:val="both"/>
              <w:rPr>
                <w:b/>
                <w:sz w:val="24"/>
                <w:szCs w:val="24"/>
              </w:rPr>
            </w:pPr>
            <w:r w:rsidRPr="00D36E2E">
              <w:rPr>
                <w:b/>
                <w:sz w:val="24"/>
                <w:szCs w:val="24"/>
              </w:rPr>
              <w:t>№</w:t>
            </w:r>
          </w:p>
        </w:tc>
        <w:tc>
          <w:tcPr>
            <w:tcW w:w="2973" w:type="dxa"/>
            <w:shd w:val="clear" w:color="auto" w:fill="auto"/>
          </w:tcPr>
          <w:p w:rsidR="00D36E2E" w:rsidRPr="00D36E2E" w:rsidRDefault="00D36E2E" w:rsidP="0046743B">
            <w:pPr>
              <w:jc w:val="both"/>
              <w:rPr>
                <w:b/>
                <w:sz w:val="24"/>
                <w:szCs w:val="24"/>
              </w:rPr>
            </w:pPr>
            <w:r w:rsidRPr="00D36E2E">
              <w:rPr>
                <w:b/>
                <w:sz w:val="24"/>
                <w:szCs w:val="24"/>
              </w:rPr>
              <w:t>Наименование программы</w:t>
            </w:r>
          </w:p>
        </w:tc>
        <w:tc>
          <w:tcPr>
            <w:tcW w:w="2980" w:type="dxa"/>
            <w:gridSpan w:val="3"/>
            <w:shd w:val="clear" w:color="auto" w:fill="auto"/>
          </w:tcPr>
          <w:p w:rsidR="00D36E2E" w:rsidRPr="00D36E2E" w:rsidRDefault="00D36E2E" w:rsidP="0046743B">
            <w:pPr>
              <w:jc w:val="both"/>
              <w:rPr>
                <w:b/>
                <w:sz w:val="24"/>
                <w:szCs w:val="24"/>
              </w:rPr>
            </w:pPr>
            <w:r w:rsidRPr="00D36E2E">
              <w:rPr>
                <w:b/>
                <w:sz w:val="24"/>
                <w:szCs w:val="24"/>
              </w:rPr>
              <w:t>этап</w:t>
            </w:r>
          </w:p>
        </w:tc>
        <w:tc>
          <w:tcPr>
            <w:tcW w:w="1419" w:type="dxa"/>
            <w:shd w:val="clear" w:color="auto" w:fill="auto"/>
          </w:tcPr>
          <w:p w:rsidR="00D36E2E" w:rsidRPr="00D36E2E" w:rsidRDefault="00D36E2E" w:rsidP="0046743B">
            <w:pPr>
              <w:jc w:val="both"/>
              <w:rPr>
                <w:b/>
                <w:sz w:val="24"/>
                <w:szCs w:val="24"/>
              </w:rPr>
            </w:pPr>
            <w:r w:rsidRPr="00D36E2E">
              <w:rPr>
                <w:b/>
                <w:sz w:val="24"/>
                <w:szCs w:val="24"/>
              </w:rPr>
              <w:t>возраст</w:t>
            </w:r>
          </w:p>
        </w:tc>
        <w:tc>
          <w:tcPr>
            <w:tcW w:w="1418" w:type="dxa"/>
            <w:shd w:val="clear" w:color="auto" w:fill="auto"/>
          </w:tcPr>
          <w:p w:rsidR="00D36E2E" w:rsidRPr="00D36E2E" w:rsidRDefault="00D36E2E" w:rsidP="0046743B">
            <w:pPr>
              <w:jc w:val="both"/>
              <w:rPr>
                <w:b/>
                <w:sz w:val="24"/>
                <w:szCs w:val="24"/>
              </w:rPr>
            </w:pPr>
            <w:r w:rsidRPr="00D36E2E">
              <w:rPr>
                <w:b/>
                <w:sz w:val="24"/>
                <w:szCs w:val="24"/>
              </w:rPr>
              <w:t>Срок реализации</w:t>
            </w:r>
          </w:p>
        </w:tc>
      </w:tr>
      <w:tr w:rsidR="00D36E2E" w:rsidRPr="00D36E2E" w:rsidTr="0046743B">
        <w:tc>
          <w:tcPr>
            <w:tcW w:w="9747" w:type="dxa"/>
            <w:gridSpan w:val="7"/>
            <w:shd w:val="clear" w:color="auto" w:fill="auto"/>
          </w:tcPr>
          <w:p w:rsidR="00D36E2E" w:rsidRPr="00D36E2E" w:rsidRDefault="00D36E2E" w:rsidP="0046743B">
            <w:pPr>
              <w:jc w:val="both"/>
              <w:rPr>
                <w:b/>
                <w:i/>
                <w:sz w:val="24"/>
                <w:szCs w:val="24"/>
              </w:rPr>
            </w:pPr>
            <w:r w:rsidRPr="00D36E2E">
              <w:rPr>
                <w:b/>
                <w:i/>
                <w:sz w:val="24"/>
                <w:szCs w:val="24"/>
              </w:rPr>
              <w:t>Физкультурно-спортивная направленность</w:t>
            </w:r>
          </w:p>
        </w:tc>
      </w:tr>
      <w:tr w:rsidR="00D36E2E" w:rsidRPr="00D36E2E" w:rsidTr="0046743B">
        <w:trPr>
          <w:trHeight w:val="1068"/>
        </w:trPr>
        <w:tc>
          <w:tcPr>
            <w:tcW w:w="957" w:type="dxa"/>
            <w:shd w:val="clear" w:color="auto" w:fill="auto"/>
          </w:tcPr>
          <w:p w:rsidR="00D36E2E" w:rsidRPr="00D36E2E" w:rsidRDefault="00D36E2E" w:rsidP="00D36E2E">
            <w:pPr>
              <w:pStyle w:val="ad"/>
              <w:numPr>
                <w:ilvl w:val="0"/>
                <w:numId w:val="12"/>
              </w:numPr>
            </w:pPr>
          </w:p>
        </w:tc>
        <w:tc>
          <w:tcPr>
            <w:tcW w:w="3687" w:type="dxa"/>
            <w:gridSpan w:val="2"/>
            <w:shd w:val="clear" w:color="auto" w:fill="auto"/>
          </w:tcPr>
          <w:p w:rsidR="00D36E2E" w:rsidRPr="00D36E2E" w:rsidRDefault="00D36E2E" w:rsidP="0046743B">
            <w:pPr>
              <w:jc w:val="both"/>
              <w:rPr>
                <w:sz w:val="24"/>
                <w:szCs w:val="24"/>
              </w:rPr>
            </w:pPr>
            <w:r w:rsidRPr="00D36E2E">
              <w:rPr>
                <w:sz w:val="24"/>
                <w:szCs w:val="24"/>
              </w:rPr>
              <w:t>«Общая физическая подготовка с элементами тайского бокса»</w:t>
            </w:r>
          </w:p>
          <w:p w:rsidR="00D36E2E" w:rsidRPr="00D36E2E" w:rsidRDefault="00D36E2E" w:rsidP="0046743B">
            <w:pPr>
              <w:jc w:val="both"/>
              <w:rPr>
                <w:sz w:val="24"/>
                <w:szCs w:val="24"/>
              </w:rPr>
            </w:pPr>
            <w:r w:rsidRPr="00D36E2E">
              <w:rPr>
                <w:sz w:val="24"/>
                <w:szCs w:val="24"/>
              </w:rPr>
              <w:t>(общеразвивающая программа)</w:t>
            </w:r>
          </w:p>
        </w:tc>
        <w:tc>
          <w:tcPr>
            <w:tcW w:w="2217" w:type="dxa"/>
            <w:shd w:val="clear" w:color="auto" w:fill="auto"/>
          </w:tcPr>
          <w:p w:rsidR="00D36E2E" w:rsidRPr="00D36E2E" w:rsidRDefault="00D36E2E" w:rsidP="0046743B">
            <w:pPr>
              <w:jc w:val="both"/>
              <w:rPr>
                <w:i/>
                <w:sz w:val="24"/>
                <w:szCs w:val="24"/>
              </w:rPr>
            </w:pPr>
            <w:r w:rsidRPr="00D36E2E">
              <w:rPr>
                <w:i/>
                <w:sz w:val="24"/>
                <w:szCs w:val="24"/>
              </w:rPr>
              <w:t>Спортивно-оздоровительный этап</w:t>
            </w:r>
          </w:p>
        </w:tc>
        <w:tc>
          <w:tcPr>
            <w:tcW w:w="1468" w:type="dxa"/>
            <w:gridSpan w:val="2"/>
            <w:shd w:val="clear" w:color="auto" w:fill="auto"/>
          </w:tcPr>
          <w:p w:rsidR="00D36E2E" w:rsidRPr="00D36E2E" w:rsidRDefault="00D36E2E" w:rsidP="0046743B">
            <w:pPr>
              <w:jc w:val="both"/>
              <w:rPr>
                <w:sz w:val="24"/>
                <w:szCs w:val="24"/>
              </w:rPr>
            </w:pPr>
            <w:r w:rsidRPr="00D36E2E">
              <w:rPr>
                <w:sz w:val="24"/>
                <w:szCs w:val="24"/>
              </w:rPr>
              <w:t>с 9 до18</w:t>
            </w:r>
          </w:p>
        </w:tc>
        <w:tc>
          <w:tcPr>
            <w:tcW w:w="1418" w:type="dxa"/>
            <w:shd w:val="clear" w:color="auto" w:fill="auto"/>
          </w:tcPr>
          <w:p w:rsidR="00D36E2E" w:rsidRPr="00D36E2E" w:rsidRDefault="00D36E2E" w:rsidP="0046743B">
            <w:pPr>
              <w:jc w:val="both"/>
              <w:rPr>
                <w:sz w:val="24"/>
                <w:szCs w:val="24"/>
              </w:rPr>
            </w:pPr>
            <w:r w:rsidRPr="00D36E2E">
              <w:rPr>
                <w:sz w:val="24"/>
                <w:szCs w:val="24"/>
              </w:rPr>
              <w:t>1год</w:t>
            </w:r>
          </w:p>
        </w:tc>
      </w:tr>
      <w:tr w:rsidR="00D36E2E" w:rsidRPr="00D36E2E" w:rsidTr="0046743B">
        <w:trPr>
          <w:trHeight w:val="983"/>
        </w:trPr>
        <w:tc>
          <w:tcPr>
            <w:tcW w:w="957" w:type="dxa"/>
            <w:shd w:val="clear" w:color="auto" w:fill="auto"/>
          </w:tcPr>
          <w:p w:rsidR="00D36E2E" w:rsidRPr="00D36E2E" w:rsidRDefault="00D36E2E" w:rsidP="00D36E2E">
            <w:pPr>
              <w:pStyle w:val="ad"/>
              <w:numPr>
                <w:ilvl w:val="0"/>
                <w:numId w:val="12"/>
              </w:numPr>
            </w:pPr>
          </w:p>
        </w:tc>
        <w:tc>
          <w:tcPr>
            <w:tcW w:w="3687" w:type="dxa"/>
            <w:gridSpan w:val="2"/>
            <w:shd w:val="clear" w:color="auto" w:fill="auto"/>
          </w:tcPr>
          <w:p w:rsidR="00D36E2E" w:rsidRPr="00D36E2E" w:rsidRDefault="00D36E2E" w:rsidP="0046743B">
            <w:pPr>
              <w:jc w:val="both"/>
              <w:rPr>
                <w:sz w:val="24"/>
                <w:szCs w:val="24"/>
              </w:rPr>
            </w:pPr>
            <w:r w:rsidRPr="00D36E2E">
              <w:rPr>
                <w:sz w:val="24"/>
                <w:szCs w:val="24"/>
              </w:rPr>
              <w:t>«Общая физическая подготовка с элементами вольной борьбы»</w:t>
            </w:r>
          </w:p>
          <w:p w:rsidR="00D36E2E" w:rsidRPr="00D36E2E" w:rsidRDefault="00D36E2E" w:rsidP="0046743B">
            <w:pPr>
              <w:jc w:val="both"/>
              <w:rPr>
                <w:sz w:val="24"/>
                <w:szCs w:val="24"/>
              </w:rPr>
            </w:pPr>
            <w:r w:rsidRPr="00D36E2E">
              <w:rPr>
                <w:sz w:val="24"/>
                <w:szCs w:val="24"/>
              </w:rPr>
              <w:t>(общеразвивающая программа)</w:t>
            </w:r>
          </w:p>
        </w:tc>
        <w:tc>
          <w:tcPr>
            <w:tcW w:w="2217" w:type="dxa"/>
            <w:shd w:val="clear" w:color="auto" w:fill="auto"/>
          </w:tcPr>
          <w:p w:rsidR="00D36E2E" w:rsidRPr="00D36E2E" w:rsidRDefault="00D36E2E" w:rsidP="0046743B">
            <w:pPr>
              <w:jc w:val="both"/>
              <w:rPr>
                <w:i/>
                <w:sz w:val="24"/>
                <w:szCs w:val="24"/>
              </w:rPr>
            </w:pPr>
            <w:r w:rsidRPr="00D36E2E">
              <w:rPr>
                <w:i/>
                <w:sz w:val="24"/>
                <w:szCs w:val="24"/>
              </w:rPr>
              <w:t>Спортивно-оздоровительный этап</w:t>
            </w:r>
          </w:p>
        </w:tc>
        <w:tc>
          <w:tcPr>
            <w:tcW w:w="1468" w:type="dxa"/>
            <w:gridSpan w:val="2"/>
            <w:shd w:val="clear" w:color="auto" w:fill="auto"/>
          </w:tcPr>
          <w:p w:rsidR="00D36E2E" w:rsidRPr="00D36E2E" w:rsidRDefault="00D36E2E" w:rsidP="0046743B">
            <w:pPr>
              <w:jc w:val="both"/>
              <w:rPr>
                <w:sz w:val="24"/>
                <w:szCs w:val="24"/>
              </w:rPr>
            </w:pPr>
            <w:r w:rsidRPr="00D36E2E">
              <w:rPr>
                <w:sz w:val="24"/>
                <w:szCs w:val="24"/>
              </w:rPr>
              <w:t>с 6 лет</w:t>
            </w:r>
          </w:p>
        </w:tc>
        <w:tc>
          <w:tcPr>
            <w:tcW w:w="1418" w:type="dxa"/>
            <w:shd w:val="clear" w:color="auto" w:fill="auto"/>
          </w:tcPr>
          <w:p w:rsidR="00D36E2E" w:rsidRPr="00D36E2E" w:rsidRDefault="00D36E2E" w:rsidP="0046743B">
            <w:pPr>
              <w:jc w:val="both"/>
              <w:rPr>
                <w:sz w:val="24"/>
                <w:szCs w:val="24"/>
              </w:rPr>
            </w:pPr>
            <w:r w:rsidRPr="00D36E2E">
              <w:rPr>
                <w:sz w:val="24"/>
                <w:szCs w:val="24"/>
              </w:rPr>
              <w:t>1 год</w:t>
            </w:r>
          </w:p>
        </w:tc>
      </w:tr>
      <w:tr w:rsidR="00D36E2E" w:rsidRPr="00D36E2E" w:rsidTr="0046743B">
        <w:trPr>
          <w:trHeight w:val="982"/>
        </w:trPr>
        <w:tc>
          <w:tcPr>
            <w:tcW w:w="957" w:type="dxa"/>
            <w:tcBorders>
              <w:bottom w:val="single" w:sz="4" w:space="0" w:color="auto"/>
            </w:tcBorders>
            <w:shd w:val="clear" w:color="auto" w:fill="auto"/>
          </w:tcPr>
          <w:p w:rsidR="00D36E2E" w:rsidRPr="00D36E2E" w:rsidRDefault="00D36E2E" w:rsidP="00D36E2E">
            <w:pPr>
              <w:pStyle w:val="ad"/>
              <w:numPr>
                <w:ilvl w:val="0"/>
                <w:numId w:val="12"/>
              </w:numPr>
            </w:pPr>
          </w:p>
        </w:tc>
        <w:tc>
          <w:tcPr>
            <w:tcW w:w="3687" w:type="dxa"/>
            <w:gridSpan w:val="2"/>
            <w:tcBorders>
              <w:bottom w:val="single" w:sz="4" w:space="0" w:color="auto"/>
            </w:tcBorders>
            <w:shd w:val="clear" w:color="auto" w:fill="auto"/>
          </w:tcPr>
          <w:p w:rsidR="00D36E2E" w:rsidRPr="00D36E2E" w:rsidRDefault="00D36E2E" w:rsidP="0046743B">
            <w:pPr>
              <w:jc w:val="both"/>
              <w:rPr>
                <w:sz w:val="24"/>
                <w:szCs w:val="24"/>
              </w:rPr>
            </w:pPr>
            <w:r w:rsidRPr="00D36E2E">
              <w:rPr>
                <w:sz w:val="24"/>
                <w:szCs w:val="24"/>
              </w:rPr>
              <w:t>«Общая физическая подготовка с элементами акробатики»</w:t>
            </w:r>
          </w:p>
          <w:p w:rsidR="00D36E2E" w:rsidRPr="00D36E2E" w:rsidRDefault="00D36E2E" w:rsidP="0046743B">
            <w:pPr>
              <w:jc w:val="both"/>
              <w:rPr>
                <w:sz w:val="24"/>
                <w:szCs w:val="24"/>
              </w:rPr>
            </w:pPr>
            <w:r w:rsidRPr="00D36E2E">
              <w:rPr>
                <w:sz w:val="24"/>
                <w:szCs w:val="24"/>
              </w:rPr>
              <w:t>(общеразвивающая программа)</w:t>
            </w:r>
          </w:p>
        </w:tc>
        <w:tc>
          <w:tcPr>
            <w:tcW w:w="2217" w:type="dxa"/>
            <w:tcBorders>
              <w:bottom w:val="single" w:sz="4" w:space="0" w:color="auto"/>
            </w:tcBorders>
            <w:shd w:val="clear" w:color="auto" w:fill="auto"/>
          </w:tcPr>
          <w:p w:rsidR="00D36E2E" w:rsidRPr="00D36E2E" w:rsidRDefault="00D36E2E" w:rsidP="0046743B">
            <w:pPr>
              <w:jc w:val="both"/>
              <w:rPr>
                <w:i/>
                <w:sz w:val="24"/>
                <w:szCs w:val="24"/>
              </w:rPr>
            </w:pPr>
            <w:r w:rsidRPr="00D36E2E">
              <w:rPr>
                <w:i/>
                <w:sz w:val="24"/>
                <w:szCs w:val="24"/>
              </w:rPr>
              <w:t>Спортивно-оздоровительный этап</w:t>
            </w:r>
          </w:p>
        </w:tc>
        <w:tc>
          <w:tcPr>
            <w:tcW w:w="1468" w:type="dxa"/>
            <w:gridSpan w:val="2"/>
            <w:tcBorders>
              <w:bottom w:val="single" w:sz="4" w:space="0" w:color="auto"/>
            </w:tcBorders>
            <w:shd w:val="clear" w:color="auto" w:fill="auto"/>
          </w:tcPr>
          <w:p w:rsidR="00D36E2E" w:rsidRPr="00D36E2E" w:rsidRDefault="00D36E2E" w:rsidP="0046743B">
            <w:pPr>
              <w:jc w:val="both"/>
              <w:rPr>
                <w:sz w:val="24"/>
                <w:szCs w:val="24"/>
              </w:rPr>
            </w:pPr>
            <w:r w:rsidRPr="00D36E2E">
              <w:rPr>
                <w:sz w:val="24"/>
                <w:szCs w:val="24"/>
              </w:rPr>
              <w:t>с 8 лет</w:t>
            </w:r>
          </w:p>
        </w:tc>
        <w:tc>
          <w:tcPr>
            <w:tcW w:w="1418" w:type="dxa"/>
            <w:tcBorders>
              <w:bottom w:val="single" w:sz="4" w:space="0" w:color="auto"/>
            </w:tcBorders>
            <w:shd w:val="clear" w:color="auto" w:fill="auto"/>
          </w:tcPr>
          <w:p w:rsidR="00D36E2E" w:rsidRPr="00D36E2E" w:rsidRDefault="00D36E2E" w:rsidP="0046743B">
            <w:pPr>
              <w:jc w:val="both"/>
              <w:rPr>
                <w:sz w:val="24"/>
                <w:szCs w:val="24"/>
              </w:rPr>
            </w:pPr>
            <w:r w:rsidRPr="00D36E2E">
              <w:rPr>
                <w:sz w:val="24"/>
                <w:szCs w:val="24"/>
              </w:rPr>
              <w:t>1 год</w:t>
            </w:r>
          </w:p>
        </w:tc>
      </w:tr>
      <w:tr w:rsidR="00D36E2E" w:rsidRPr="00D36E2E" w:rsidTr="0046743B">
        <w:trPr>
          <w:trHeight w:val="1266"/>
        </w:trPr>
        <w:tc>
          <w:tcPr>
            <w:tcW w:w="957" w:type="dxa"/>
            <w:tcBorders>
              <w:bottom w:val="single" w:sz="4" w:space="0" w:color="auto"/>
            </w:tcBorders>
            <w:shd w:val="clear" w:color="auto" w:fill="auto"/>
          </w:tcPr>
          <w:p w:rsidR="00D36E2E" w:rsidRPr="00D36E2E" w:rsidRDefault="00D36E2E" w:rsidP="00D36E2E">
            <w:pPr>
              <w:pStyle w:val="ad"/>
              <w:numPr>
                <w:ilvl w:val="0"/>
                <w:numId w:val="12"/>
              </w:numPr>
            </w:pPr>
          </w:p>
        </w:tc>
        <w:tc>
          <w:tcPr>
            <w:tcW w:w="3687" w:type="dxa"/>
            <w:gridSpan w:val="2"/>
            <w:tcBorders>
              <w:bottom w:val="single" w:sz="4" w:space="0" w:color="auto"/>
            </w:tcBorders>
            <w:shd w:val="clear" w:color="auto" w:fill="auto"/>
          </w:tcPr>
          <w:p w:rsidR="00D36E2E" w:rsidRPr="00D36E2E" w:rsidRDefault="00D36E2E" w:rsidP="0046743B">
            <w:pPr>
              <w:jc w:val="both"/>
              <w:rPr>
                <w:sz w:val="24"/>
                <w:szCs w:val="24"/>
              </w:rPr>
            </w:pPr>
            <w:r w:rsidRPr="00D36E2E">
              <w:rPr>
                <w:sz w:val="24"/>
                <w:szCs w:val="24"/>
              </w:rPr>
              <w:t xml:space="preserve">«Общая физическая подготовка с элементами художественной гимнастики» </w:t>
            </w:r>
          </w:p>
          <w:p w:rsidR="00D36E2E" w:rsidRPr="00D36E2E" w:rsidRDefault="00D36E2E" w:rsidP="0046743B">
            <w:pPr>
              <w:jc w:val="both"/>
              <w:rPr>
                <w:sz w:val="24"/>
                <w:szCs w:val="24"/>
              </w:rPr>
            </w:pPr>
            <w:r w:rsidRPr="00D36E2E">
              <w:rPr>
                <w:sz w:val="24"/>
                <w:szCs w:val="24"/>
              </w:rPr>
              <w:t>(общеразвивающая программа)</w:t>
            </w:r>
          </w:p>
        </w:tc>
        <w:tc>
          <w:tcPr>
            <w:tcW w:w="2217" w:type="dxa"/>
            <w:tcBorders>
              <w:bottom w:val="single" w:sz="4" w:space="0" w:color="auto"/>
            </w:tcBorders>
            <w:shd w:val="clear" w:color="auto" w:fill="auto"/>
          </w:tcPr>
          <w:p w:rsidR="00D36E2E" w:rsidRPr="00D36E2E" w:rsidRDefault="00D36E2E" w:rsidP="0046743B">
            <w:pPr>
              <w:jc w:val="both"/>
              <w:rPr>
                <w:i/>
                <w:sz w:val="24"/>
                <w:szCs w:val="24"/>
              </w:rPr>
            </w:pPr>
            <w:r w:rsidRPr="00D36E2E">
              <w:rPr>
                <w:i/>
                <w:sz w:val="24"/>
                <w:szCs w:val="24"/>
              </w:rPr>
              <w:t>Спортивно-оздоровительный этап</w:t>
            </w:r>
          </w:p>
          <w:p w:rsidR="00D36E2E" w:rsidRPr="00D36E2E" w:rsidRDefault="00D36E2E" w:rsidP="0046743B">
            <w:pPr>
              <w:jc w:val="both"/>
              <w:rPr>
                <w:i/>
                <w:sz w:val="24"/>
                <w:szCs w:val="24"/>
              </w:rPr>
            </w:pPr>
          </w:p>
        </w:tc>
        <w:tc>
          <w:tcPr>
            <w:tcW w:w="1468" w:type="dxa"/>
            <w:gridSpan w:val="2"/>
            <w:tcBorders>
              <w:bottom w:val="single" w:sz="4" w:space="0" w:color="auto"/>
            </w:tcBorders>
            <w:shd w:val="clear" w:color="auto" w:fill="auto"/>
          </w:tcPr>
          <w:p w:rsidR="00D36E2E" w:rsidRPr="00D36E2E" w:rsidRDefault="00D36E2E" w:rsidP="0046743B">
            <w:pPr>
              <w:jc w:val="both"/>
              <w:rPr>
                <w:sz w:val="24"/>
                <w:szCs w:val="24"/>
              </w:rPr>
            </w:pPr>
            <w:r w:rsidRPr="00D36E2E">
              <w:rPr>
                <w:sz w:val="24"/>
                <w:szCs w:val="24"/>
              </w:rPr>
              <w:t xml:space="preserve">с 5 лет </w:t>
            </w:r>
          </w:p>
        </w:tc>
        <w:tc>
          <w:tcPr>
            <w:tcW w:w="1418" w:type="dxa"/>
            <w:tcBorders>
              <w:bottom w:val="single" w:sz="4" w:space="0" w:color="auto"/>
            </w:tcBorders>
            <w:shd w:val="clear" w:color="auto" w:fill="auto"/>
          </w:tcPr>
          <w:p w:rsidR="00D36E2E" w:rsidRPr="00D36E2E" w:rsidRDefault="00D36E2E" w:rsidP="0046743B">
            <w:pPr>
              <w:jc w:val="both"/>
              <w:rPr>
                <w:sz w:val="24"/>
                <w:szCs w:val="24"/>
              </w:rPr>
            </w:pPr>
            <w:r w:rsidRPr="00D36E2E">
              <w:rPr>
                <w:sz w:val="24"/>
                <w:szCs w:val="24"/>
              </w:rPr>
              <w:t>2 года</w:t>
            </w:r>
          </w:p>
        </w:tc>
      </w:tr>
      <w:tr w:rsidR="00D36E2E" w:rsidRPr="00D36E2E" w:rsidTr="0046743B">
        <w:trPr>
          <w:trHeight w:val="830"/>
        </w:trPr>
        <w:tc>
          <w:tcPr>
            <w:tcW w:w="957" w:type="dxa"/>
            <w:tcBorders>
              <w:top w:val="single" w:sz="4" w:space="0" w:color="auto"/>
            </w:tcBorders>
            <w:shd w:val="clear" w:color="auto" w:fill="auto"/>
          </w:tcPr>
          <w:p w:rsidR="00D36E2E" w:rsidRPr="00D36E2E" w:rsidRDefault="00D36E2E" w:rsidP="00D36E2E">
            <w:pPr>
              <w:pStyle w:val="ad"/>
              <w:numPr>
                <w:ilvl w:val="0"/>
                <w:numId w:val="12"/>
              </w:numPr>
            </w:pPr>
          </w:p>
        </w:tc>
        <w:tc>
          <w:tcPr>
            <w:tcW w:w="3687" w:type="dxa"/>
            <w:gridSpan w:val="2"/>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«Атлетическая гимнастика»</w:t>
            </w:r>
          </w:p>
          <w:p w:rsidR="00D36E2E" w:rsidRPr="00D36E2E" w:rsidRDefault="00D36E2E" w:rsidP="0046743B">
            <w:pPr>
              <w:jc w:val="both"/>
              <w:rPr>
                <w:sz w:val="24"/>
                <w:szCs w:val="24"/>
              </w:rPr>
            </w:pPr>
            <w:r w:rsidRPr="00D36E2E">
              <w:rPr>
                <w:sz w:val="24"/>
                <w:szCs w:val="24"/>
              </w:rPr>
              <w:t>(общеразвивающая программа)</w:t>
            </w:r>
          </w:p>
        </w:tc>
        <w:tc>
          <w:tcPr>
            <w:tcW w:w="2217" w:type="dxa"/>
            <w:tcBorders>
              <w:top w:val="single" w:sz="4" w:space="0" w:color="auto"/>
            </w:tcBorders>
            <w:shd w:val="clear" w:color="auto" w:fill="auto"/>
          </w:tcPr>
          <w:p w:rsidR="00D36E2E" w:rsidRPr="00D36E2E" w:rsidRDefault="00D36E2E" w:rsidP="0046743B">
            <w:pPr>
              <w:jc w:val="both"/>
              <w:rPr>
                <w:i/>
                <w:sz w:val="24"/>
                <w:szCs w:val="24"/>
              </w:rPr>
            </w:pPr>
            <w:r w:rsidRPr="00D36E2E">
              <w:rPr>
                <w:i/>
                <w:sz w:val="24"/>
                <w:szCs w:val="24"/>
              </w:rPr>
              <w:t>Спортивно-оздоровительный этап</w:t>
            </w:r>
          </w:p>
        </w:tc>
        <w:tc>
          <w:tcPr>
            <w:tcW w:w="1468" w:type="dxa"/>
            <w:gridSpan w:val="2"/>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с 12 лет</w:t>
            </w:r>
          </w:p>
        </w:tc>
        <w:tc>
          <w:tcPr>
            <w:tcW w:w="1418" w:type="dxa"/>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3 года</w:t>
            </w:r>
          </w:p>
        </w:tc>
      </w:tr>
      <w:tr w:rsidR="00D36E2E" w:rsidRPr="00D36E2E" w:rsidTr="0046743B">
        <w:trPr>
          <w:trHeight w:val="973"/>
        </w:trPr>
        <w:tc>
          <w:tcPr>
            <w:tcW w:w="957" w:type="dxa"/>
            <w:tcBorders>
              <w:top w:val="single" w:sz="4" w:space="0" w:color="auto"/>
            </w:tcBorders>
            <w:shd w:val="clear" w:color="auto" w:fill="auto"/>
          </w:tcPr>
          <w:p w:rsidR="00D36E2E" w:rsidRPr="00D36E2E" w:rsidRDefault="00D36E2E" w:rsidP="00D36E2E">
            <w:pPr>
              <w:pStyle w:val="ad"/>
              <w:numPr>
                <w:ilvl w:val="0"/>
                <w:numId w:val="12"/>
              </w:numPr>
            </w:pPr>
          </w:p>
        </w:tc>
        <w:tc>
          <w:tcPr>
            <w:tcW w:w="3687" w:type="dxa"/>
            <w:gridSpan w:val="2"/>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«Велоспорт – шоссе»</w:t>
            </w:r>
          </w:p>
          <w:p w:rsidR="00D36E2E" w:rsidRPr="00D36E2E" w:rsidRDefault="00D36E2E" w:rsidP="0046743B">
            <w:pPr>
              <w:jc w:val="both"/>
              <w:rPr>
                <w:sz w:val="24"/>
                <w:szCs w:val="24"/>
              </w:rPr>
            </w:pPr>
            <w:r w:rsidRPr="00D36E2E">
              <w:rPr>
                <w:sz w:val="24"/>
                <w:szCs w:val="24"/>
              </w:rPr>
              <w:t>(предпрофессиональная программа)</w:t>
            </w:r>
          </w:p>
        </w:tc>
        <w:tc>
          <w:tcPr>
            <w:tcW w:w="2217" w:type="dxa"/>
            <w:tcBorders>
              <w:top w:val="single" w:sz="4" w:space="0" w:color="auto"/>
            </w:tcBorders>
            <w:shd w:val="clear" w:color="auto" w:fill="auto"/>
          </w:tcPr>
          <w:p w:rsidR="00D36E2E" w:rsidRPr="00D36E2E" w:rsidRDefault="00D36E2E" w:rsidP="0046743B">
            <w:pPr>
              <w:jc w:val="both"/>
              <w:rPr>
                <w:i/>
                <w:sz w:val="24"/>
                <w:szCs w:val="24"/>
              </w:rPr>
            </w:pPr>
            <w:r w:rsidRPr="00D36E2E">
              <w:rPr>
                <w:i/>
                <w:sz w:val="24"/>
                <w:szCs w:val="24"/>
              </w:rPr>
              <w:t>Тренировочный этап</w:t>
            </w:r>
          </w:p>
          <w:p w:rsidR="00D36E2E" w:rsidRPr="00D36E2E" w:rsidRDefault="00D36E2E" w:rsidP="0046743B">
            <w:pPr>
              <w:jc w:val="both"/>
              <w:rPr>
                <w:i/>
                <w:sz w:val="24"/>
                <w:szCs w:val="24"/>
              </w:rPr>
            </w:pPr>
            <w:r w:rsidRPr="00D36E2E">
              <w:rPr>
                <w:i/>
                <w:sz w:val="24"/>
                <w:szCs w:val="24"/>
              </w:rPr>
              <w:t>5-й год</w:t>
            </w:r>
          </w:p>
        </w:tc>
        <w:tc>
          <w:tcPr>
            <w:tcW w:w="1468" w:type="dxa"/>
            <w:gridSpan w:val="2"/>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с 10 лет</w:t>
            </w:r>
          </w:p>
        </w:tc>
        <w:tc>
          <w:tcPr>
            <w:tcW w:w="1418" w:type="dxa"/>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 xml:space="preserve">10 лет </w:t>
            </w:r>
          </w:p>
        </w:tc>
      </w:tr>
      <w:tr w:rsidR="00D36E2E" w:rsidRPr="00D36E2E" w:rsidTr="0046743B">
        <w:trPr>
          <w:trHeight w:val="1126"/>
        </w:trPr>
        <w:tc>
          <w:tcPr>
            <w:tcW w:w="957" w:type="dxa"/>
            <w:tcBorders>
              <w:top w:val="single" w:sz="4" w:space="0" w:color="auto"/>
            </w:tcBorders>
            <w:shd w:val="clear" w:color="auto" w:fill="auto"/>
          </w:tcPr>
          <w:p w:rsidR="00D36E2E" w:rsidRPr="00D36E2E" w:rsidRDefault="00D36E2E" w:rsidP="00D36E2E">
            <w:pPr>
              <w:pStyle w:val="ad"/>
              <w:numPr>
                <w:ilvl w:val="0"/>
                <w:numId w:val="12"/>
              </w:numPr>
            </w:pPr>
          </w:p>
        </w:tc>
        <w:tc>
          <w:tcPr>
            <w:tcW w:w="3687" w:type="dxa"/>
            <w:gridSpan w:val="2"/>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«Общая физическая подготовка с элементами велоспорта –маунтинбайка»</w:t>
            </w:r>
          </w:p>
          <w:p w:rsidR="00D36E2E" w:rsidRPr="00D36E2E" w:rsidRDefault="00D36E2E" w:rsidP="0046743B">
            <w:pPr>
              <w:jc w:val="both"/>
              <w:rPr>
                <w:sz w:val="24"/>
                <w:szCs w:val="24"/>
              </w:rPr>
            </w:pPr>
            <w:r w:rsidRPr="00D36E2E">
              <w:rPr>
                <w:sz w:val="24"/>
                <w:szCs w:val="24"/>
              </w:rPr>
              <w:t>(общеразвивающая программа)</w:t>
            </w:r>
          </w:p>
        </w:tc>
        <w:tc>
          <w:tcPr>
            <w:tcW w:w="2217" w:type="dxa"/>
            <w:tcBorders>
              <w:top w:val="single" w:sz="4" w:space="0" w:color="auto"/>
            </w:tcBorders>
            <w:shd w:val="clear" w:color="auto" w:fill="auto"/>
          </w:tcPr>
          <w:p w:rsidR="00D36E2E" w:rsidRPr="00D36E2E" w:rsidRDefault="00D36E2E" w:rsidP="0046743B">
            <w:pPr>
              <w:jc w:val="both"/>
              <w:rPr>
                <w:i/>
                <w:sz w:val="24"/>
                <w:szCs w:val="24"/>
              </w:rPr>
            </w:pPr>
            <w:r w:rsidRPr="00D36E2E">
              <w:rPr>
                <w:i/>
                <w:sz w:val="24"/>
                <w:szCs w:val="24"/>
              </w:rPr>
              <w:t>Спортивно-оздоровительный этап</w:t>
            </w:r>
          </w:p>
        </w:tc>
        <w:tc>
          <w:tcPr>
            <w:tcW w:w="1468" w:type="dxa"/>
            <w:gridSpan w:val="2"/>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с 7 лет</w:t>
            </w:r>
          </w:p>
        </w:tc>
        <w:tc>
          <w:tcPr>
            <w:tcW w:w="1418" w:type="dxa"/>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3 года</w:t>
            </w:r>
          </w:p>
        </w:tc>
      </w:tr>
      <w:tr w:rsidR="00D36E2E" w:rsidRPr="00D36E2E" w:rsidTr="0046743B">
        <w:trPr>
          <w:trHeight w:val="1256"/>
        </w:trPr>
        <w:tc>
          <w:tcPr>
            <w:tcW w:w="957" w:type="dxa"/>
            <w:tcBorders>
              <w:top w:val="single" w:sz="4" w:space="0" w:color="auto"/>
            </w:tcBorders>
            <w:shd w:val="clear" w:color="auto" w:fill="auto"/>
          </w:tcPr>
          <w:p w:rsidR="00D36E2E" w:rsidRPr="00D36E2E" w:rsidRDefault="00D36E2E" w:rsidP="00D36E2E">
            <w:pPr>
              <w:pStyle w:val="ad"/>
              <w:numPr>
                <w:ilvl w:val="0"/>
                <w:numId w:val="12"/>
              </w:numPr>
            </w:pPr>
          </w:p>
        </w:tc>
        <w:tc>
          <w:tcPr>
            <w:tcW w:w="3687" w:type="dxa"/>
            <w:gridSpan w:val="2"/>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«Общая физическая подготовка с элементами велоспорта –маунтинбайка»</w:t>
            </w:r>
          </w:p>
          <w:p w:rsidR="00D36E2E" w:rsidRPr="00D36E2E" w:rsidRDefault="00D36E2E" w:rsidP="0046743B">
            <w:pPr>
              <w:jc w:val="both"/>
              <w:rPr>
                <w:sz w:val="24"/>
                <w:szCs w:val="24"/>
              </w:rPr>
            </w:pPr>
            <w:r w:rsidRPr="00D36E2E">
              <w:rPr>
                <w:sz w:val="24"/>
                <w:szCs w:val="24"/>
              </w:rPr>
              <w:t>(общеразвивающая программа)</w:t>
            </w:r>
          </w:p>
        </w:tc>
        <w:tc>
          <w:tcPr>
            <w:tcW w:w="2217" w:type="dxa"/>
            <w:tcBorders>
              <w:top w:val="single" w:sz="4" w:space="0" w:color="auto"/>
            </w:tcBorders>
            <w:shd w:val="clear" w:color="auto" w:fill="auto"/>
          </w:tcPr>
          <w:p w:rsidR="00D36E2E" w:rsidRPr="00D36E2E" w:rsidRDefault="00D36E2E" w:rsidP="0046743B">
            <w:pPr>
              <w:jc w:val="both"/>
              <w:rPr>
                <w:i/>
                <w:sz w:val="24"/>
                <w:szCs w:val="24"/>
              </w:rPr>
            </w:pPr>
            <w:r w:rsidRPr="00D36E2E">
              <w:rPr>
                <w:i/>
                <w:sz w:val="24"/>
                <w:szCs w:val="24"/>
              </w:rPr>
              <w:t>Спортивно-оздоровительный этап</w:t>
            </w:r>
          </w:p>
        </w:tc>
        <w:tc>
          <w:tcPr>
            <w:tcW w:w="1468" w:type="dxa"/>
            <w:gridSpan w:val="2"/>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с 7 лет</w:t>
            </w:r>
          </w:p>
        </w:tc>
        <w:tc>
          <w:tcPr>
            <w:tcW w:w="1418" w:type="dxa"/>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3 года</w:t>
            </w:r>
          </w:p>
        </w:tc>
      </w:tr>
      <w:tr w:rsidR="00D36E2E" w:rsidRPr="00D36E2E" w:rsidTr="0046743B">
        <w:trPr>
          <w:trHeight w:val="991"/>
        </w:trPr>
        <w:tc>
          <w:tcPr>
            <w:tcW w:w="957" w:type="dxa"/>
            <w:tcBorders>
              <w:top w:val="single" w:sz="4" w:space="0" w:color="auto"/>
            </w:tcBorders>
            <w:shd w:val="clear" w:color="auto" w:fill="auto"/>
          </w:tcPr>
          <w:p w:rsidR="00D36E2E" w:rsidRPr="00D36E2E" w:rsidRDefault="00D36E2E" w:rsidP="00D36E2E">
            <w:pPr>
              <w:pStyle w:val="ad"/>
              <w:numPr>
                <w:ilvl w:val="0"/>
                <w:numId w:val="12"/>
              </w:numPr>
            </w:pPr>
          </w:p>
        </w:tc>
        <w:tc>
          <w:tcPr>
            <w:tcW w:w="3687" w:type="dxa"/>
            <w:gridSpan w:val="2"/>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«Общая физическая подготовка» (общеразвивающая программа)</w:t>
            </w:r>
          </w:p>
        </w:tc>
        <w:tc>
          <w:tcPr>
            <w:tcW w:w="2217" w:type="dxa"/>
            <w:tcBorders>
              <w:top w:val="single" w:sz="4" w:space="0" w:color="auto"/>
            </w:tcBorders>
            <w:shd w:val="clear" w:color="auto" w:fill="auto"/>
          </w:tcPr>
          <w:p w:rsidR="00D36E2E" w:rsidRPr="00D36E2E" w:rsidRDefault="00D36E2E" w:rsidP="0046743B">
            <w:pPr>
              <w:jc w:val="both"/>
              <w:rPr>
                <w:i/>
                <w:sz w:val="24"/>
                <w:szCs w:val="24"/>
              </w:rPr>
            </w:pPr>
            <w:r w:rsidRPr="00D36E2E">
              <w:rPr>
                <w:i/>
                <w:sz w:val="24"/>
                <w:szCs w:val="24"/>
              </w:rPr>
              <w:t>Спортивно-оздоровительный этап</w:t>
            </w:r>
          </w:p>
        </w:tc>
        <w:tc>
          <w:tcPr>
            <w:tcW w:w="1468" w:type="dxa"/>
            <w:gridSpan w:val="2"/>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с 7 лет</w:t>
            </w:r>
          </w:p>
        </w:tc>
        <w:tc>
          <w:tcPr>
            <w:tcW w:w="1418" w:type="dxa"/>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3 года</w:t>
            </w:r>
          </w:p>
        </w:tc>
      </w:tr>
      <w:tr w:rsidR="00D36E2E" w:rsidRPr="00D36E2E" w:rsidTr="0046743B">
        <w:trPr>
          <w:trHeight w:val="926"/>
        </w:trPr>
        <w:tc>
          <w:tcPr>
            <w:tcW w:w="957" w:type="dxa"/>
            <w:tcBorders>
              <w:top w:val="single" w:sz="4" w:space="0" w:color="auto"/>
            </w:tcBorders>
            <w:shd w:val="clear" w:color="auto" w:fill="auto"/>
          </w:tcPr>
          <w:p w:rsidR="00D36E2E" w:rsidRPr="00D36E2E" w:rsidRDefault="00D36E2E" w:rsidP="00D36E2E">
            <w:pPr>
              <w:pStyle w:val="ad"/>
              <w:numPr>
                <w:ilvl w:val="0"/>
                <w:numId w:val="12"/>
              </w:numPr>
            </w:pPr>
          </w:p>
        </w:tc>
        <w:tc>
          <w:tcPr>
            <w:tcW w:w="3687" w:type="dxa"/>
            <w:gridSpan w:val="2"/>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«Волейбол» (общеразвивающая программа)</w:t>
            </w:r>
          </w:p>
        </w:tc>
        <w:tc>
          <w:tcPr>
            <w:tcW w:w="2217" w:type="dxa"/>
            <w:tcBorders>
              <w:top w:val="single" w:sz="4" w:space="0" w:color="auto"/>
            </w:tcBorders>
            <w:shd w:val="clear" w:color="auto" w:fill="auto"/>
          </w:tcPr>
          <w:p w:rsidR="00D36E2E" w:rsidRPr="00D36E2E" w:rsidRDefault="00D36E2E" w:rsidP="0046743B">
            <w:pPr>
              <w:jc w:val="both"/>
              <w:rPr>
                <w:i/>
                <w:sz w:val="24"/>
                <w:szCs w:val="24"/>
              </w:rPr>
            </w:pPr>
            <w:r w:rsidRPr="00D36E2E">
              <w:rPr>
                <w:i/>
                <w:sz w:val="24"/>
                <w:szCs w:val="24"/>
              </w:rPr>
              <w:t>Спортивно-оздоровительный этап</w:t>
            </w:r>
          </w:p>
        </w:tc>
        <w:tc>
          <w:tcPr>
            <w:tcW w:w="1468" w:type="dxa"/>
            <w:gridSpan w:val="2"/>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с 7 лет</w:t>
            </w:r>
          </w:p>
        </w:tc>
        <w:tc>
          <w:tcPr>
            <w:tcW w:w="1418" w:type="dxa"/>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3 года</w:t>
            </w:r>
          </w:p>
        </w:tc>
      </w:tr>
      <w:tr w:rsidR="00D36E2E" w:rsidRPr="00D36E2E" w:rsidTr="0046743B">
        <w:trPr>
          <w:trHeight w:val="1085"/>
        </w:trPr>
        <w:tc>
          <w:tcPr>
            <w:tcW w:w="957" w:type="dxa"/>
            <w:tcBorders>
              <w:top w:val="single" w:sz="4" w:space="0" w:color="auto"/>
            </w:tcBorders>
            <w:shd w:val="clear" w:color="auto" w:fill="auto"/>
          </w:tcPr>
          <w:p w:rsidR="00D36E2E" w:rsidRPr="00D36E2E" w:rsidRDefault="00D36E2E" w:rsidP="00D36E2E">
            <w:pPr>
              <w:pStyle w:val="ad"/>
              <w:numPr>
                <w:ilvl w:val="0"/>
                <w:numId w:val="12"/>
              </w:numPr>
            </w:pPr>
          </w:p>
        </w:tc>
        <w:tc>
          <w:tcPr>
            <w:tcW w:w="3687" w:type="dxa"/>
            <w:gridSpan w:val="2"/>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«Футбол»</w:t>
            </w:r>
          </w:p>
          <w:p w:rsidR="00D36E2E" w:rsidRPr="00D36E2E" w:rsidRDefault="00D36E2E" w:rsidP="0046743B">
            <w:pPr>
              <w:jc w:val="both"/>
              <w:rPr>
                <w:sz w:val="24"/>
                <w:szCs w:val="24"/>
              </w:rPr>
            </w:pPr>
            <w:r w:rsidRPr="00D36E2E">
              <w:rPr>
                <w:sz w:val="24"/>
                <w:szCs w:val="24"/>
              </w:rPr>
              <w:t>(общеразвивающая программа)</w:t>
            </w:r>
          </w:p>
        </w:tc>
        <w:tc>
          <w:tcPr>
            <w:tcW w:w="2217" w:type="dxa"/>
            <w:tcBorders>
              <w:top w:val="single" w:sz="4" w:space="0" w:color="auto"/>
            </w:tcBorders>
            <w:shd w:val="clear" w:color="auto" w:fill="auto"/>
          </w:tcPr>
          <w:p w:rsidR="00D36E2E" w:rsidRPr="00D36E2E" w:rsidRDefault="00D36E2E" w:rsidP="0046743B">
            <w:pPr>
              <w:jc w:val="both"/>
              <w:rPr>
                <w:i/>
                <w:sz w:val="24"/>
                <w:szCs w:val="24"/>
              </w:rPr>
            </w:pPr>
            <w:r w:rsidRPr="00D36E2E">
              <w:rPr>
                <w:i/>
                <w:sz w:val="24"/>
                <w:szCs w:val="24"/>
              </w:rPr>
              <w:t>Спортивно-оздоровительный этап</w:t>
            </w:r>
          </w:p>
        </w:tc>
        <w:tc>
          <w:tcPr>
            <w:tcW w:w="1468" w:type="dxa"/>
            <w:gridSpan w:val="2"/>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с 6 лет</w:t>
            </w:r>
          </w:p>
        </w:tc>
        <w:tc>
          <w:tcPr>
            <w:tcW w:w="1418" w:type="dxa"/>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1 год</w:t>
            </w:r>
          </w:p>
        </w:tc>
      </w:tr>
      <w:tr w:rsidR="00D36E2E" w:rsidRPr="00D36E2E" w:rsidTr="0046743B">
        <w:trPr>
          <w:trHeight w:val="1085"/>
        </w:trPr>
        <w:tc>
          <w:tcPr>
            <w:tcW w:w="957" w:type="dxa"/>
            <w:tcBorders>
              <w:top w:val="single" w:sz="4" w:space="0" w:color="auto"/>
            </w:tcBorders>
            <w:shd w:val="clear" w:color="auto" w:fill="auto"/>
          </w:tcPr>
          <w:p w:rsidR="00D36E2E" w:rsidRPr="00D36E2E" w:rsidRDefault="00D36E2E" w:rsidP="00D36E2E">
            <w:pPr>
              <w:pStyle w:val="ad"/>
              <w:numPr>
                <w:ilvl w:val="0"/>
                <w:numId w:val="12"/>
              </w:numPr>
            </w:pPr>
          </w:p>
        </w:tc>
        <w:tc>
          <w:tcPr>
            <w:tcW w:w="3687" w:type="dxa"/>
            <w:gridSpan w:val="2"/>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«Футбол»</w:t>
            </w:r>
          </w:p>
          <w:p w:rsidR="00D36E2E" w:rsidRPr="00D36E2E" w:rsidRDefault="00D36E2E" w:rsidP="0046743B">
            <w:pPr>
              <w:jc w:val="both"/>
              <w:rPr>
                <w:sz w:val="24"/>
                <w:szCs w:val="24"/>
              </w:rPr>
            </w:pPr>
            <w:r w:rsidRPr="00D36E2E">
              <w:rPr>
                <w:sz w:val="24"/>
                <w:szCs w:val="24"/>
              </w:rPr>
              <w:t>(общеразвивающая программа)</w:t>
            </w:r>
          </w:p>
        </w:tc>
        <w:tc>
          <w:tcPr>
            <w:tcW w:w="2217" w:type="dxa"/>
            <w:tcBorders>
              <w:top w:val="single" w:sz="4" w:space="0" w:color="auto"/>
            </w:tcBorders>
            <w:shd w:val="clear" w:color="auto" w:fill="auto"/>
          </w:tcPr>
          <w:p w:rsidR="00D36E2E" w:rsidRPr="00D36E2E" w:rsidRDefault="00D36E2E" w:rsidP="0046743B">
            <w:pPr>
              <w:jc w:val="both"/>
              <w:rPr>
                <w:i/>
                <w:sz w:val="24"/>
                <w:szCs w:val="24"/>
              </w:rPr>
            </w:pPr>
            <w:r w:rsidRPr="00D36E2E">
              <w:rPr>
                <w:i/>
                <w:sz w:val="24"/>
                <w:szCs w:val="24"/>
              </w:rPr>
              <w:t>Спортивно-оздоровительный этап</w:t>
            </w:r>
          </w:p>
        </w:tc>
        <w:tc>
          <w:tcPr>
            <w:tcW w:w="1468" w:type="dxa"/>
            <w:gridSpan w:val="2"/>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с 6 лет</w:t>
            </w:r>
          </w:p>
        </w:tc>
        <w:tc>
          <w:tcPr>
            <w:tcW w:w="1418" w:type="dxa"/>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1год</w:t>
            </w:r>
          </w:p>
        </w:tc>
      </w:tr>
      <w:tr w:rsidR="00D36E2E" w:rsidRPr="00D36E2E" w:rsidTr="0046743B">
        <w:trPr>
          <w:trHeight w:val="431"/>
        </w:trPr>
        <w:tc>
          <w:tcPr>
            <w:tcW w:w="9747" w:type="dxa"/>
            <w:gridSpan w:val="7"/>
            <w:tcBorders>
              <w:top w:val="single" w:sz="4" w:space="0" w:color="auto"/>
            </w:tcBorders>
            <w:shd w:val="clear" w:color="auto" w:fill="auto"/>
          </w:tcPr>
          <w:p w:rsidR="00D36E2E" w:rsidRPr="00D36E2E" w:rsidRDefault="00D36E2E" w:rsidP="0046743B">
            <w:pPr>
              <w:jc w:val="both"/>
              <w:rPr>
                <w:b/>
                <w:i/>
                <w:sz w:val="24"/>
                <w:szCs w:val="24"/>
              </w:rPr>
            </w:pPr>
            <w:r w:rsidRPr="00D36E2E">
              <w:rPr>
                <w:b/>
                <w:i/>
                <w:sz w:val="24"/>
                <w:szCs w:val="24"/>
              </w:rPr>
              <w:t>Художественная направленность</w:t>
            </w:r>
          </w:p>
        </w:tc>
      </w:tr>
      <w:tr w:rsidR="00D36E2E" w:rsidRPr="00D36E2E" w:rsidTr="0046743B">
        <w:trPr>
          <w:trHeight w:val="373"/>
        </w:trPr>
        <w:tc>
          <w:tcPr>
            <w:tcW w:w="957" w:type="dxa"/>
            <w:tcBorders>
              <w:top w:val="single" w:sz="4" w:space="0" w:color="auto"/>
              <w:bottom w:val="single" w:sz="4" w:space="0" w:color="auto"/>
            </w:tcBorders>
            <w:shd w:val="clear" w:color="auto" w:fill="auto"/>
          </w:tcPr>
          <w:p w:rsidR="00D36E2E" w:rsidRPr="00D36E2E" w:rsidRDefault="00D36E2E" w:rsidP="00D36E2E">
            <w:pPr>
              <w:pStyle w:val="ad"/>
              <w:numPr>
                <w:ilvl w:val="0"/>
                <w:numId w:val="12"/>
              </w:numPr>
            </w:pPr>
          </w:p>
        </w:tc>
        <w:tc>
          <w:tcPr>
            <w:tcW w:w="5955" w:type="dxa"/>
            <w:gridSpan w:val="4"/>
            <w:tcBorders>
              <w:top w:val="single" w:sz="4" w:space="0" w:color="auto"/>
              <w:bottom w:val="single" w:sz="4" w:space="0" w:color="auto"/>
            </w:tcBorders>
            <w:shd w:val="clear" w:color="auto" w:fill="auto"/>
          </w:tcPr>
          <w:p w:rsidR="00D36E2E" w:rsidRPr="00D36E2E" w:rsidRDefault="00D36E2E" w:rsidP="0046743B">
            <w:pPr>
              <w:jc w:val="both"/>
              <w:rPr>
                <w:sz w:val="24"/>
                <w:szCs w:val="24"/>
              </w:rPr>
            </w:pPr>
            <w:r w:rsidRPr="00D36E2E">
              <w:rPr>
                <w:sz w:val="24"/>
                <w:szCs w:val="24"/>
              </w:rPr>
              <w:t>«Бумагопластика» (общеразвивающая программа)</w:t>
            </w:r>
          </w:p>
        </w:tc>
        <w:tc>
          <w:tcPr>
            <w:tcW w:w="1417"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с  7 лет</w:t>
            </w:r>
          </w:p>
        </w:tc>
        <w:tc>
          <w:tcPr>
            <w:tcW w:w="1418"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2 года</w:t>
            </w:r>
          </w:p>
        </w:tc>
      </w:tr>
      <w:tr w:rsidR="00D36E2E" w:rsidRPr="00D36E2E" w:rsidTr="0046743B">
        <w:trPr>
          <w:trHeight w:val="373"/>
        </w:trPr>
        <w:tc>
          <w:tcPr>
            <w:tcW w:w="957" w:type="dxa"/>
            <w:tcBorders>
              <w:top w:val="single" w:sz="4" w:space="0" w:color="auto"/>
              <w:bottom w:val="single" w:sz="4" w:space="0" w:color="auto"/>
            </w:tcBorders>
            <w:shd w:val="clear" w:color="auto" w:fill="auto"/>
          </w:tcPr>
          <w:p w:rsidR="00D36E2E" w:rsidRPr="00D36E2E" w:rsidRDefault="00D36E2E" w:rsidP="00D36E2E">
            <w:pPr>
              <w:pStyle w:val="ad"/>
              <w:numPr>
                <w:ilvl w:val="0"/>
                <w:numId w:val="12"/>
              </w:numPr>
            </w:pPr>
          </w:p>
        </w:tc>
        <w:tc>
          <w:tcPr>
            <w:tcW w:w="5955" w:type="dxa"/>
            <w:gridSpan w:val="4"/>
            <w:tcBorders>
              <w:top w:val="single" w:sz="4" w:space="0" w:color="auto"/>
              <w:bottom w:val="single" w:sz="4" w:space="0" w:color="auto"/>
            </w:tcBorders>
            <w:shd w:val="clear" w:color="auto" w:fill="auto"/>
          </w:tcPr>
          <w:p w:rsidR="00D36E2E" w:rsidRPr="00D36E2E" w:rsidRDefault="00D36E2E" w:rsidP="0046743B">
            <w:pPr>
              <w:jc w:val="both"/>
              <w:rPr>
                <w:sz w:val="24"/>
                <w:szCs w:val="24"/>
              </w:rPr>
            </w:pPr>
            <w:r w:rsidRPr="00D36E2E">
              <w:rPr>
                <w:sz w:val="24"/>
                <w:szCs w:val="24"/>
              </w:rPr>
              <w:t>«Чарующая лента» (общеразвивающая программа)</w:t>
            </w:r>
          </w:p>
          <w:p w:rsidR="00D36E2E" w:rsidRPr="00D36E2E" w:rsidRDefault="00D36E2E" w:rsidP="0046743B">
            <w:pPr>
              <w:jc w:val="both"/>
              <w:rPr>
                <w:sz w:val="24"/>
                <w:szCs w:val="24"/>
              </w:rPr>
            </w:pPr>
          </w:p>
        </w:tc>
        <w:tc>
          <w:tcPr>
            <w:tcW w:w="1417"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с  10лет</w:t>
            </w:r>
          </w:p>
        </w:tc>
        <w:tc>
          <w:tcPr>
            <w:tcW w:w="1418"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2 года</w:t>
            </w:r>
          </w:p>
        </w:tc>
      </w:tr>
      <w:tr w:rsidR="00D36E2E" w:rsidRPr="00D36E2E" w:rsidTr="0046743B">
        <w:trPr>
          <w:trHeight w:val="644"/>
        </w:trPr>
        <w:tc>
          <w:tcPr>
            <w:tcW w:w="957" w:type="dxa"/>
            <w:tcBorders>
              <w:top w:val="single" w:sz="4" w:space="0" w:color="auto"/>
              <w:bottom w:val="single" w:sz="4" w:space="0" w:color="auto"/>
            </w:tcBorders>
            <w:shd w:val="clear" w:color="auto" w:fill="auto"/>
          </w:tcPr>
          <w:p w:rsidR="00D36E2E" w:rsidRPr="00D36E2E" w:rsidRDefault="00D36E2E" w:rsidP="00D36E2E">
            <w:pPr>
              <w:pStyle w:val="ad"/>
              <w:numPr>
                <w:ilvl w:val="0"/>
                <w:numId w:val="12"/>
              </w:numPr>
            </w:pPr>
          </w:p>
        </w:tc>
        <w:tc>
          <w:tcPr>
            <w:tcW w:w="5955" w:type="dxa"/>
            <w:gridSpan w:val="4"/>
            <w:tcBorders>
              <w:top w:val="single" w:sz="4" w:space="0" w:color="auto"/>
              <w:bottom w:val="single" w:sz="4" w:space="0" w:color="auto"/>
            </w:tcBorders>
            <w:shd w:val="clear" w:color="auto" w:fill="auto"/>
          </w:tcPr>
          <w:p w:rsidR="00D36E2E" w:rsidRPr="00D36E2E" w:rsidRDefault="00D36E2E" w:rsidP="0046743B">
            <w:pPr>
              <w:jc w:val="both"/>
              <w:rPr>
                <w:sz w:val="24"/>
                <w:szCs w:val="24"/>
              </w:rPr>
            </w:pPr>
            <w:r w:rsidRPr="00D36E2E">
              <w:rPr>
                <w:sz w:val="24"/>
                <w:szCs w:val="24"/>
              </w:rPr>
              <w:t>«Палитра творчества» (общеразвивающая программа)</w:t>
            </w:r>
          </w:p>
          <w:p w:rsidR="00D36E2E" w:rsidRPr="00D36E2E" w:rsidRDefault="00D36E2E" w:rsidP="0046743B">
            <w:pPr>
              <w:jc w:val="both"/>
              <w:rPr>
                <w:sz w:val="24"/>
                <w:szCs w:val="24"/>
              </w:rPr>
            </w:pPr>
          </w:p>
        </w:tc>
        <w:tc>
          <w:tcPr>
            <w:tcW w:w="1417"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с  6 лет</w:t>
            </w:r>
          </w:p>
        </w:tc>
        <w:tc>
          <w:tcPr>
            <w:tcW w:w="1418"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6 лет</w:t>
            </w:r>
          </w:p>
        </w:tc>
      </w:tr>
      <w:tr w:rsidR="00D36E2E" w:rsidRPr="00D36E2E" w:rsidTr="0046743B">
        <w:trPr>
          <w:trHeight w:val="475"/>
        </w:trPr>
        <w:tc>
          <w:tcPr>
            <w:tcW w:w="957" w:type="dxa"/>
            <w:tcBorders>
              <w:top w:val="single" w:sz="4" w:space="0" w:color="auto"/>
              <w:bottom w:val="single" w:sz="4" w:space="0" w:color="auto"/>
            </w:tcBorders>
            <w:shd w:val="clear" w:color="auto" w:fill="auto"/>
          </w:tcPr>
          <w:p w:rsidR="00D36E2E" w:rsidRPr="00D36E2E" w:rsidRDefault="00D36E2E" w:rsidP="00D36E2E">
            <w:pPr>
              <w:pStyle w:val="ad"/>
              <w:numPr>
                <w:ilvl w:val="0"/>
                <w:numId w:val="12"/>
              </w:numPr>
            </w:pPr>
          </w:p>
        </w:tc>
        <w:tc>
          <w:tcPr>
            <w:tcW w:w="5955" w:type="dxa"/>
            <w:gridSpan w:val="4"/>
            <w:tcBorders>
              <w:top w:val="single" w:sz="4" w:space="0" w:color="auto"/>
              <w:bottom w:val="single" w:sz="4" w:space="0" w:color="auto"/>
            </w:tcBorders>
            <w:shd w:val="clear" w:color="auto" w:fill="auto"/>
          </w:tcPr>
          <w:p w:rsidR="00D36E2E" w:rsidRPr="00D36E2E" w:rsidRDefault="00D36E2E" w:rsidP="0046743B">
            <w:pPr>
              <w:jc w:val="both"/>
              <w:rPr>
                <w:sz w:val="24"/>
                <w:szCs w:val="24"/>
              </w:rPr>
            </w:pPr>
            <w:r w:rsidRPr="00D36E2E">
              <w:rPr>
                <w:sz w:val="24"/>
                <w:szCs w:val="24"/>
              </w:rPr>
              <w:t>«Радуга» (общеразвивающая программа)</w:t>
            </w:r>
          </w:p>
          <w:p w:rsidR="00D36E2E" w:rsidRPr="00D36E2E" w:rsidRDefault="00D36E2E" w:rsidP="0046743B">
            <w:pPr>
              <w:jc w:val="both"/>
              <w:rPr>
                <w:sz w:val="24"/>
                <w:szCs w:val="24"/>
              </w:rPr>
            </w:pPr>
          </w:p>
          <w:p w:rsidR="00D36E2E" w:rsidRPr="00D36E2E" w:rsidRDefault="00D36E2E" w:rsidP="0046743B">
            <w:pPr>
              <w:jc w:val="both"/>
              <w:rPr>
                <w:sz w:val="24"/>
                <w:szCs w:val="24"/>
              </w:rPr>
            </w:pPr>
          </w:p>
        </w:tc>
        <w:tc>
          <w:tcPr>
            <w:tcW w:w="1417"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с  7 лет</w:t>
            </w:r>
          </w:p>
        </w:tc>
        <w:tc>
          <w:tcPr>
            <w:tcW w:w="1418"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3 года</w:t>
            </w:r>
          </w:p>
        </w:tc>
      </w:tr>
      <w:tr w:rsidR="00D36E2E" w:rsidRPr="00D36E2E" w:rsidTr="0046743B">
        <w:trPr>
          <w:trHeight w:val="475"/>
        </w:trPr>
        <w:tc>
          <w:tcPr>
            <w:tcW w:w="957" w:type="dxa"/>
            <w:tcBorders>
              <w:top w:val="single" w:sz="4" w:space="0" w:color="auto"/>
              <w:bottom w:val="single" w:sz="4" w:space="0" w:color="auto"/>
            </w:tcBorders>
            <w:shd w:val="clear" w:color="auto" w:fill="auto"/>
          </w:tcPr>
          <w:p w:rsidR="00D36E2E" w:rsidRPr="00D36E2E" w:rsidRDefault="00D36E2E" w:rsidP="00D36E2E">
            <w:pPr>
              <w:pStyle w:val="ad"/>
              <w:numPr>
                <w:ilvl w:val="0"/>
                <w:numId w:val="12"/>
              </w:numPr>
            </w:pPr>
          </w:p>
        </w:tc>
        <w:tc>
          <w:tcPr>
            <w:tcW w:w="5955" w:type="dxa"/>
            <w:gridSpan w:val="4"/>
            <w:tcBorders>
              <w:top w:val="single" w:sz="4" w:space="0" w:color="auto"/>
              <w:bottom w:val="single" w:sz="4" w:space="0" w:color="auto"/>
            </w:tcBorders>
            <w:shd w:val="clear" w:color="auto" w:fill="auto"/>
          </w:tcPr>
          <w:p w:rsidR="00D36E2E" w:rsidRPr="00D36E2E" w:rsidRDefault="00D36E2E" w:rsidP="0046743B">
            <w:pPr>
              <w:jc w:val="both"/>
              <w:rPr>
                <w:sz w:val="24"/>
                <w:szCs w:val="24"/>
              </w:rPr>
            </w:pPr>
            <w:r w:rsidRPr="00D36E2E">
              <w:rPr>
                <w:sz w:val="24"/>
                <w:szCs w:val="24"/>
              </w:rPr>
              <w:t>«Волшебные краски» (общеразвивающая программа)</w:t>
            </w:r>
          </w:p>
          <w:p w:rsidR="00D36E2E" w:rsidRPr="00D36E2E" w:rsidRDefault="00D36E2E" w:rsidP="0046743B">
            <w:pPr>
              <w:jc w:val="both"/>
              <w:rPr>
                <w:sz w:val="24"/>
                <w:szCs w:val="24"/>
              </w:rPr>
            </w:pPr>
          </w:p>
        </w:tc>
        <w:tc>
          <w:tcPr>
            <w:tcW w:w="1417"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 xml:space="preserve">с 7 лет </w:t>
            </w:r>
          </w:p>
        </w:tc>
        <w:tc>
          <w:tcPr>
            <w:tcW w:w="1418"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1 год</w:t>
            </w:r>
          </w:p>
        </w:tc>
      </w:tr>
      <w:tr w:rsidR="00D36E2E" w:rsidRPr="00D36E2E" w:rsidTr="0046743B">
        <w:trPr>
          <w:trHeight w:val="474"/>
        </w:trPr>
        <w:tc>
          <w:tcPr>
            <w:tcW w:w="957" w:type="dxa"/>
            <w:tcBorders>
              <w:top w:val="single" w:sz="4" w:space="0" w:color="auto"/>
              <w:bottom w:val="single" w:sz="4" w:space="0" w:color="auto"/>
            </w:tcBorders>
            <w:shd w:val="clear" w:color="auto" w:fill="auto"/>
          </w:tcPr>
          <w:p w:rsidR="00D36E2E" w:rsidRPr="00D36E2E" w:rsidRDefault="00D36E2E" w:rsidP="00D36E2E">
            <w:pPr>
              <w:pStyle w:val="ad"/>
              <w:numPr>
                <w:ilvl w:val="0"/>
                <w:numId w:val="12"/>
              </w:numPr>
            </w:pPr>
          </w:p>
        </w:tc>
        <w:tc>
          <w:tcPr>
            <w:tcW w:w="5955" w:type="dxa"/>
            <w:gridSpan w:val="4"/>
            <w:tcBorders>
              <w:top w:val="single" w:sz="4" w:space="0" w:color="auto"/>
              <w:bottom w:val="single" w:sz="4" w:space="0" w:color="auto"/>
            </w:tcBorders>
            <w:shd w:val="clear" w:color="auto" w:fill="auto"/>
          </w:tcPr>
          <w:p w:rsidR="00D36E2E" w:rsidRPr="00D36E2E" w:rsidRDefault="00D36E2E" w:rsidP="0046743B">
            <w:pPr>
              <w:jc w:val="both"/>
              <w:rPr>
                <w:sz w:val="24"/>
                <w:szCs w:val="24"/>
              </w:rPr>
            </w:pPr>
            <w:r w:rsidRPr="00D36E2E">
              <w:rPr>
                <w:sz w:val="24"/>
                <w:szCs w:val="24"/>
              </w:rPr>
              <w:t>«Умелые руки» (общеразвивающая программа)</w:t>
            </w:r>
          </w:p>
          <w:p w:rsidR="00D36E2E" w:rsidRPr="00D36E2E" w:rsidRDefault="00D36E2E" w:rsidP="0046743B">
            <w:pPr>
              <w:jc w:val="both"/>
              <w:rPr>
                <w:sz w:val="24"/>
                <w:szCs w:val="24"/>
              </w:rPr>
            </w:pPr>
          </w:p>
        </w:tc>
        <w:tc>
          <w:tcPr>
            <w:tcW w:w="1417"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с 7 лет</w:t>
            </w:r>
          </w:p>
        </w:tc>
        <w:tc>
          <w:tcPr>
            <w:tcW w:w="1418"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2 года</w:t>
            </w:r>
          </w:p>
        </w:tc>
      </w:tr>
      <w:tr w:rsidR="00D36E2E" w:rsidRPr="00D36E2E" w:rsidTr="0046743B">
        <w:trPr>
          <w:trHeight w:val="474"/>
        </w:trPr>
        <w:tc>
          <w:tcPr>
            <w:tcW w:w="957" w:type="dxa"/>
            <w:tcBorders>
              <w:top w:val="single" w:sz="4" w:space="0" w:color="auto"/>
              <w:bottom w:val="single" w:sz="4" w:space="0" w:color="auto"/>
            </w:tcBorders>
            <w:shd w:val="clear" w:color="auto" w:fill="auto"/>
          </w:tcPr>
          <w:p w:rsidR="00D36E2E" w:rsidRPr="00D36E2E" w:rsidRDefault="00D36E2E" w:rsidP="00D36E2E">
            <w:pPr>
              <w:pStyle w:val="ad"/>
              <w:numPr>
                <w:ilvl w:val="0"/>
                <w:numId w:val="12"/>
              </w:numPr>
            </w:pPr>
          </w:p>
        </w:tc>
        <w:tc>
          <w:tcPr>
            <w:tcW w:w="5955" w:type="dxa"/>
            <w:gridSpan w:val="4"/>
            <w:tcBorders>
              <w:top w:val="single" w:sz="4" w:space="0" w:color="auto"/>
              <w:bottom w:val="single" w:sz="4" w:space="0" w:color="auto"/>
            </w:tcBorders>
            <w:shd w:val="clear" w:color="auto" w:fill="auto"/>
          </w:tcPr>
          <w:p w:rsidR="00D36E2E" w:rsidRPr="00D36E2E" w:rsidRDefault="00D36E2E" w:rsidP="0046743B">
            <w:pPr>
              <w:jc w:val="both"/>
              <w:rPr>
                <w:sz w:val="24"/>
                <w:szCs w:val="24"/>
              </w:rPr>
            </w:pPr>
            <w:r w:rsidRPr="00D36E2E">
              <w:rPr>
                <w:sz w:val="24"/>
                <w:szCs w:val="24"/>
              </w:rPr>
              <w:t>«Экспромт» (общеразвивающая программа)</w:t>
            </w:r>
          </w:p>
        </w:tc>
        <w:tc>
          <w:tcPr>
            <w:tcW w:w="1417"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с 6 лет</w:t>
            </w:r>
          </w:p>
        </w:tc>
        <w:tc>
          <w:tcPr>
            <w:tcW w:w="1418"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1 год</w:t>
            </w:r>
          </w:p>
        </w:tc>
      </w:tr>
      <w:tr w:rsidR="00D36E2E" w:rsidRPr="00D36E2E" w:rsidTr="0046743B">
        <w:trPr>
          <w:trHeight w:val="474"/>
        </w:trPr>
        <w:tc>
          <w:tcPr>
            <w:tcW w:w="957" w:type="dxa"/>
            <w:tcBorders>
              <w:top w:val="single" w:sz="4" w:space="0" w:color="auto"/>
              <w:bottom w:val="single" w:sz="4" w:space="0" w:color="auto"/>
            </w:tcBorders>
            <w:shd w:val="clear" w:color="auto" w:fill="auto"/>
          </w:tcPr>
          <w:p w:rsidR="00D36E2E" w:rsidRPr="00D36E2E" w:rsidRDefault="00D36E2E" w:rsidP="00D36E2E">
            <w:pPr>
              <w:pStyle w:val="ad"/>
              <w:numPr>
                <w:ilvl w:val="0"/>
                <w:numId w:val="12"/>
              </w:numPr>
            </w:pPr>
          </w:p>
        </w:tc>
        <w:tc>
          <w:tcPr>
            <w:tcW w:w="5955" w:type="dxa"/>
            <w:gridSpan w:val="4"/>
            <w:tcBorders>
              <w:top w:val="single" w:sz="4" w:space="0" w:color="auto"/>
              <w:bottom w:val="single" w:sz="4" w:space="0" w:color="auto"/>
            </w:tcBorders>
            <w:shd w:val="clear" w:color="auto" w:fill="auto"/>
          </w:tcPr>
          <w:p w:rsidR="00D36E2E" w:rsidRPr="00D36E2E" w:rsidRDefault="00D36E2E" w:rsidP="0046743B">
            <w:pPr>
              <w:jc w:val="both"/>
              <w:rPr>
                <w:sz w:val="24"/>
                <w:szCs w:val="24"/>
              </w:rPr>
            </w:pPr>
            <w:r w:rsidRPr="00D36E2E">
              <w:rPr>
                <w:sz w:val="24"/>
                <w:szCs w:val="24"/>
              </w:rPr>
              <w:t>«Мастерская маленьких волшебников» (общеразвивающая программа)</w:t>
            </w:r>
          </w:p>
        </w:tc>
        <w:tc>
          <w:tcPr>
            <w:tcW w:w="1417"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с 5 лет</w:t>
            </w:r>
          </w:p>
        </w:tc>
        <w:tc>
          <w:tcPr>
            <w:tcW w:w="1418"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1год</w:t>
            </w:r>
          </w:p>
        </w:tc>
      </w:tr>
      <w:tr w:rsidR="00D36E2E" w:rsidRPr="00D36E2E" w:rsidTr="0046743B">
        <w:trPr>
          <w:trHeight w:val="474"/>
        </w:trPr>
        <w:tc>
          <w:tcPr>
            <w:tcW w:w="9747" w:type="dxa"/>
            <w:gridSpan w:val="7"/>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b/>
                <w:i/>
                <w:sz w:val="24"/>
                <w:szCs w:val="24"/>
              </w:rPr>
            </w:pPr>
            <w:r w:rsidRPr="00D36E2E">
              <w:rPr>
                <w:b/>
                <w:i/>
                <w:sz w:val="24"/>
                <w:szCs w:val="24"/>
              </w:rPr>
              <w:t>Туристско-краеведческая направленность</w:t>
            </w:r>
          </w:p>
        </w:tc>
      </w:tr>
      <w:tr w:rsidR="00D36E2E" w:rsidRPr="00D36E2E" w:rsidTr="0046743B">
        <w:trPr>
          <w:trHeight w:val="474"/>
        </w:trPr>
        <w:tc>
          <w:tcPr>
            <w:tcW w:w="957" w:type="dxa"/>
            <w:tcBorders>
              <w:top w:val="single" w:sz="4" w:space="0" w:color="auto"/>
              <w:bottom w:val="single" w:sz="4" w:space="0" w:color="auto"/>
            </w:tcBorders>
            <w:shd w:val="clear" w:color="auto" w:fill="auto"/>
          </w:tcPr>
          <w:p w:rsidR="00D36E2E" w:rsidRPr="00D36E2E" w:rsidRDefault="00D36E2E" w:rsidP="00D36E2E">
            <w:pPr>
              <w:pStyle w:val="ad"/>
              <w:numPr>
                <w:ilvl w:val="0"/>
                <w:numId w:val="12"/>
              </w:numPr>
            </w:pPr>
          </w:p>
        </w:tc>
        <w:tc>
          <w:tcPr>
            <w:tcW w:w="5953" w:type="dxa"/>
            <w:gridSpan w:val="4"/>
            <w:tcBorders>
              <w:top w:val="single" w:sz="4" w:space="0" w:color="auto"/>
              <w:bottom w:val="single" w:sz="4" w:space="0" w:color="auto"/>
            </w:tcBorders>
            <w:shd w:val="clear" w:color="auto" w:fill="auto"/>
          </w:tcPr>
          <w:p w:rsidR="00D36E2E" w:rsidRPr="00D36E2E" w:rsidRDefault="00D36E2E" w:rsidP="0046743B">
            <w:pPr>
              <w:jc w:val="both"/>
              <w:rPr>
                <w:sz w:val="24"/>
                <w:szCs w:val="24"/>
              </w:rPr>
            </w:pPr>
            <w:r w:rsidRPr="00D36E2E">
              <w:rPr>
                <w:sz w:val="24"/>
                <w:szCs w:val="24"/>
              </w:rPr>
              <w:t>«Юный турист» (общеразвивающая программа)</w:t>
            </w:r>
          </w:p>
        </w:tc>
        <w:tc>
          <w:tcPr>
            <w:tcW w:w="1419"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с 10 лет</w:t>
            </w:r>
          </w:p>
        </w:tc>
        <w:tc>
          <w:tcPr>
            <w:tcW w:w="1418"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1 год</w:t>
            </w:r>
          </w:p>
        </w:tc>
      </w:tr>
      <w:tr w:rsidR="00D36E2E" w:rsidRPr="00D36E2E" w:rsidTr="0046743B">
        <w:trPr>
          <w:trHeight w:val="474"/>
        </w:trPr>
        <w:tc>
          <w:tcPr>
            <w:tcW w:w="957" w:type="dxa"/>
            <w:tcBorders>
              <w:top w:val="single" w:sz="4" w:space="0" w:color="auto"/>
              <w:bottom w:val="single" w:sz="4" w:space="0" w:color="auto"/>
            </w:tcBorders>
            <w:shd w:val="clear" w:color="auto" w:fill="auto"/>
          </w:tcPr>
          <w:p w:rsidR="00D36E2E" w:rsidRPr="00D36E2E" w:rsidRDefault="00D36E2E" w:rsidP="00D36E2E">
            <w:pPr>
              <w:pStyle w:val="ad"/>
              <w:numPr>
                <w:ilvl w:val="0"/>
                <w:numId w:val="12"/>
              </w:numPr>
            </w:pPr>
          </w:p>
        </w:tc>
        <w:tc>
          <w:tcPr>
            <w:tcW w:w="5953" w:type="dxa"/>
            <w:gridSpan w:val="4"/>
            <w:tcBorders>
              <w:top w:val="single" w:sz="4" w:space="0" w:color="auto"/>
              <w:bottom w:val="single" w:sz="4" w:space="0" w:color="auto"/>
            </w:tcBorders>
            <w:shd w:val="clear" w:color="auto" w:fill="auto"/>
          </w:tcPr>
          <w:p w:rsidR="00D36E2E" w:rsidRPr="00D36E2E" w:rsidRDefault="00D36E2E" w:rsidP="0046743B">
            <w:pPr>
              <w:jc w:val="both"/>
              <w:rPr>
                <w:sz w:val="24"/>
                <w:szCs w:val="24"/>
              </w:rPr>
            </w:pPr>
            <w:r w:rsidRPr="00D36E2E">
              <w:rPr>
                <w:sz w:val="24"/>
                <w:szCs w:val="24"/>
              </w:rPr>
              <w:t>«Юный краевед» (общеразвивающая программа)</w:t>
            </w:r>
          </w:p>
        </w:tc>
        <w:tc>
          <w:tcPr>
            <w:tcW w:w="1419"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с 10 лет</w:t>
            </w:r>
          </w:p>
        </w:tc>
        <w:tc>
          <w:tcPr>
            <w:tcW w:w="1418"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1 год</w:t>
            </w:r>
          </w:p>
        </w:tc>
      </w:tr>
      <w:tr w:rsidR="00D36E2E" w:rsidRPr="00D36E2E" w:rsidTr="0046743B">
        <w:trPr>
          <w:trHeight w:val="474"/>
        </w:trPr>
        <w:tc>
          <w:tcPr>
            <w:tcW w:w="9747" w:type="dxa"/>
            <w:gridSpan w:val="7"/>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b/>
                <w:i/>
                <w:sz w:val="24"/>
                <w:szCs w:val="24"/>
              </w:rPr>
            </w:pPr>
            <w:r w:rsidRPr="00D36E2E">
              <w:rPr>
                <w:b/>
                <w:i/>
                <w:sz w:val="24"/>
                <w:szCs w:val="24"/>
              </w:rPr>
              <w:t>Техническая направленность</w:t>
            </w:r>
          </w:p>
        </w:tc>
      </w:tr>
      <w:tr w:rsidR="00D36E2E" w:rsidRPr="00D36E2E" w:rsidTr="0046743B">
        <w:trPr>
          <w:trHeight w:val="474"/>
        </w:trPr>
        <w:tc>
          <w:tcPr>
            <w:tcW w:w="957" w:type="dxa"/>
            <w:tcBorders>
              <w:top w:val="single" w:sz="4" w:space="0" w:color="auto"/>
              <w:bottom w:val="single" w:sz="4" w:space="0" w:color="auto"/>
            </w:tcBorders>
            <w:shd w:val="clear" w:color="auto" w:fill="auto"/>
          </w:tcPr>
          <w:p w:rsidR="00D36E2E" w:rsidRPr="00D36E2E" w:rsidRDefault="00D36E2E" w:rsidP="00D36E2E">
            <w:pPr>
              <w:pStyle w:val="ad"/>
              <w:numPr>
                <w:ilvl w:val="0"/>
                <w:numId w:val="12"/>
              </w:numPr>
            </w:pPr>
          </w:p>
        </w:tc>
        <w:tc>
          <w:tcPr>
            <w:tcW w:w="5953" w:type="dxa"/>
            <w:gridSpan w:val="4"/>
            <w:tcBorders>
              <w:top w:val="single" w:sz="4" w:space="0" w:color="auto"/>
              <w:bottom w:val="single" w:sz="4" w:space="0" w:color="auto"/>
            </w:tcBorders>
            <w:shd w:val="clear" w:color="auto" w:fill="auto"/>
          </w:tcPr>
          <w:p w:rsidR="00D36E2E" w:rsidRPr="00D36E2E" w:rsidRDefault="00D36E2E" w:rsidP="0046743B">
            <w:pPr>
              <w:jc w:val="both"/>
              <w:rPr>
                <w:sz w:val="24"/>
                <w:szCs w:val="24"/>
              </w:rPr>
            </w:pPr>
            <w:r w:rsidRPr="00D36E2E">
              <w:rPr>
                <w:sz w:val="24"/>
                <w:szCs w:val="24"/>
              </w:rPr>
              <w:t>«3</w:t>
            </w:r>
            <w:r w:rsidRPr="00D36E2E">
              <w:rPr>
                <w:sz w:val="24"/>
                <w:szCs w:val="24"/>
                <w:lang w:val="en-US"/>
              </w:rPr>
              <w:t xml:space="preserve">D </w:t>
            </w:r>
            <w:r w:rsidRPr="00D36E2E">
              <w:rPr>
                <w:sz w:val="24"/>
                <w:szCs w:val="24"/>
              </w:rPr>
              <w:t>моделирование» (общеразвивающая программа)</w:t>
            </w:r>
          </w:p>
        </w:tc>
        <w:tc>
          <w:tcPr>
            <w:tcW w:w="1419"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 xml:space="preserve">с 10 лет </w:t>
            </w:r>
          </w:p>
        </w:tc>
        <w:tc>
          <w:tcPr>
            <w:tcW w:w="1418"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1 год</w:t>
            </w:r>
          </w:p>
        </w:tc>
      </w:tr>
      <w:tr w:rsidR="00D36E2E" w:rsidRPr="00D36E2E" w:rsidTr="0046743B">
        <w:trPr>
          <w:trHeight w:val="474"/>
        </w:trPr>
        <w:tc>
          <w:tcPr>
            <w:tcW w:w="957" w:type="dxa"/>
            <w:tcBorders>
              <w:top w:val="single" w:sz="4" w:space="0" w:color="auto"/>
              <w:bottom w:val="single" w:sz="4" w:space="0" w:color="auto"/>
            </w:tcBorders>
            <w:shd w:val="clear" w:color="auto" w:fill="auto"/>
          </w:tcPr>
          <w:p w:rsidR="00D36E2E" w:rsidRPr="00D36E2E" w:rsidRDefault="00D36E2E" w:rsidP="00D36E2E">
            <w:pPr>
              <w:pStyle w:val="ad"/>
              <w:numPr>
                <w:ilvl w:val="0"/>
                <w:numId w:val="12"/>
              </w:numPr>
            </w:pPr>
          </w:p>
        </w:tc>
        <w:tc>
          <w:tcPr>
            <w:tcW w:w="5953" w:type="dxa"/>
            <w:gridSpan w:val="4"/>
            <w:tcBorders>
              <w:top w:val="single" w:sz="4" w:space="0" w:color="auto"/>
              <w:bottom w:val="single" w:sz="4" w:space="0" w:color="auto"/>
            </w:tcBorders>
            <w:shd w:val="clear" w:color="auto" w:fill="auto"/>
          </w:tcPr>
          <w:p w:rsidR="00D36E2E" w:rsidRPr="00D36E2E" w:rsidRDefault="00D36E2E" w:rsidP="0046743B">
            <w:pPr>
              <w:jc w:val="both"/>
              <w:rPr>
                <w:sz w:val="24"/>
                <w:szCs w:val="24"/>
              </w:rPr>
            </w:pPr>
            <w:r w:rsidRPr="00D36E2E">
              <w:rPr>
                <w:sz w:val="24"/>
                <w:szCs w:val="24"/>
              </w:rPr>
              <w:t>«Авиа-киберспорт» (общеразвивающая программа)</w:t>
            </w:r>
          </w:p>
        </w:tc>
        <w:tc>
          <w:tcPr>
            <w:tcW w:w="1419"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 xml:space="preserve">с 10 лет </w:t>
            </w:r>
          </w:p>
        </w:tc>
        <w:tc>
          <w:tcPr>
            <w:tcW w:w="1418" w:type="dxa"/>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4 года</w:t>
            </w:r>
          </w:p>
        </w:tc>
      </w:tr>
      <w:tr w:rsidR="00D36E2E" w:rsidRPr="00D36E2E" w:rsidTr="0046743B">
        <w:trPr>
          <w:trHeight w:val="474"/>
        </w:trPr>
        <w:tc>
          <w:tcPr>
            <w:tcW w:w="9747" w:type="dxa"/>
            <w:gridSpan w:val="7"/>
            <w:tcBorders>
              <w:top w:val="single" w:sz="4" w:space="0" w:color="auto"/>
              <w:bottom w:val="single" w:sz="4" w:space="0" w:color="auto"/>
              <w:right w:val="single" w:sz="4" w:space="0" w:color="auto"/>
            </w:tcBorders>
            <w:shd w:val="clear" w:color="auto" w:fill="auto"/>
          </w:tcPr>
          <w:p w:rsidR="00D36E2E" w:rsidRPr="00D36E2E" w:rsidRDefault="00D36E2E" w:rsidP="0046743B">
            <w:pPr>
              <w:jc w:val="both"/>
              <w:rPr>
                <w:b/>
                <w:i/>
                <w:sz w:val="24"/>
                <w:szCs w:val="24"/>
              </w:rPr>
            </w:pPr>
            <w:r w:rsidRPr="00D36E2E">
              <w:rPr>
                <w:b/>
                <w:i/>
                <w:sz w:val="24"/>
                <w:szCs w:val="24"/>
              </w:rPr>
              <w:t xml:space="preserve">Социально-педагогическая направленность </w:t>
            </w:r>
          </w:p>
        </w:tc>
      </w:tr>
      <w:tr w:rsidR="00D36E2E" w:rsidRPr="00D36E2E" w:rsidTr="0046743B">
        <w:trPr>
          <w:trHeight w:val="474"/>
        </w:trPr>
        <w:tc>
          <w:tcPr>
            <w:tcW w:w="957" w:type="dxa"/>
            <w:tcBorders>
              <w:top w:val="single" w:sz="4" w:space="0" w:color="auto"/>
            </w:tcBorders>
            <w:shd w:val="clear" w:color="auto" w:fill="auto"/>
          </w:tcPr>
          <w:p w:rsidR="00D36E2E" w:rsidRPr="00D36E2E" w:rsidRDefault="00D36E2E" w:rsidP="00D36E2E">
            <w:pPr>
              <w:pStyle w:val="ad"/>
              <w:numPr>
                <w:ilvl w:val="0"/>
                <w:numId w:val="12"/>
              </w:numPr>
            </w:pPr>
          </w:p>
        </w:tc>
        <w:tc>
          <w:tcPr>
            <w:tcW w:w="5953" w:type="dxa"/>
            <w:gridSpan w:val="4"/>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«Родные просторы»  (общеразвивающая программа)</w:t>
            </w:r>
          </w:p>
          <w:p w:rsidR="00D36E2E" w:rsidRPr="00D36E2E" w:rsidRDefault="00D36E2E" w:rsidP="0046743B">
            <w:pPr>
              <w:jc w:val="both"/>
              <w:rPr>
                <w:sz w:val="24"/>
                <w:szCs w:val="24"/>
              </w:rPr>
            </w:pPr>
          </w:p>
        </w:tc>
        <w:tc>
          <w:tcPr>
            <w:tcW w:w="1419" w:type="dxa"/>
            <w:tcBorders>
              <w:top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с 7 лет</w:t>
            </w:r>
          </w:p>
        </w:tc>
        <w:tc>
          <w:tcPr>
            <w:tcW w:w="1418" w:type="dxa"/>
            <w:tcBorders>
              <w:top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2 года</w:t>
            </w:r>
          </w:p>
        </w:tc>
      </w:tr>
      <w:tr w:rsidR="00D36E2E" w:rsidRPr="00D36E2E" w:rsidTr="0046743B">
        <w:trPr>
          <w:trHeight w:val="474"/>
        </w:trPr>
        <w:tc>
          <w:tcPr>
            <w:tcW w:w="957" w:type="dxa"/>
            <w:tcBorders>
              <w:top w:val="single" w:sz="4" w:space="0" w:color="auto"/>
            </w:tcBorders>
            <w:shd w:val="clear" w:color="auto" w:fill="auto"/>
          </w:tcPr>
          <w:p w:rsidR="00D36E2E" w:rsidRPr="00D36E2E" w:rsidRDefault="00D36E2E" w:rsidP="00D36E2E">
            <w:pPr>
              <w:pStyle w:val="ad"/>
              <w:numPr>
                <w:ilvl w:val="0"/>
                <w:numId w:val="12"/>
              </w:numPr>
            </w:pPr>
          </w:p>
        </w:tc>
        <w:tc>
          <w:tcPr>
            <w:tcW w:w="5953" w:type="dxa"/>
            <w:gridSpan w:val="4"/>
            <w:tcBorders>
              <w:top w:val="single" w:sz="4" w:space="0" w:color="auto"/>
            </w:tcBorders>
            <w:shd w:val="clear" w:color="auto" w:fill="auto"/>
          </w:tcPr>
          <w:p w:rsidR="00D36E2E" w:rsidRPr="00D36E2E" w:rsidRDefault="00D36E2E" w:rsidP="0046743B">
            <w:pPr>
              <w:jc w:val="both"/>
              <w:rPr>
                <w:sz w:val="24"/>
                <w:szCs w:val="24"/>
              </w:rPr>
            </w:pPr>
            <w:r w:rsidRPr="00D36E2E">
              <w:rPr>
                <w:sz w:val="24"/>
                <w:szCs w:val="24"/>
              </w:rPr>
              <w:t>«Волонтерское движение» (общеразвивающая программа)</w:t>
            </w:r>
          </w:p>
        </w:tc>
        <w:tc>
          <w:tcPr>
            <w:tcW w:w="1419" w:type="dxa"/>
            <w:tcBorders>
              <w:top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с 12 лет</w:t>
            </w:r>
          </w:p>
        </w:tc>
        <w:tc>
          <w:tcPr>
            <w:tcW w:w="1418" w:type="dxa"/>
            <w:tcBorders>
              <w:top w:val="single" w:sz="4" w:space="0" w:color="auto"/>
              <w:right w:val="single" w:sz="4" w:space="0" w:color="auto"/>
            </w:tcBorders>
            <w:shd w:val="clear" w:color="auto" w:fill="auto"/>
          </w:tcPr>
          <w:p w:rsidR="00D36E2E" w:rsidRPr="00D36E2E" w:rsidRDefault="00D36E2E" w:rsidP="0046743B">
            <w:pPr>
              <w:jc w:val="both"/>
              <w:rPr>
                <w:sz w:val="24"/>
                <w:szCs w:val="24"/>
              </w:rPr>
            </w:pPr>
            <w:r w:rsidRPr="00D36E2E">
              <w:rPr>
                <w:sz w:val="24"/>
                <w:szCs w:val="24"/>
              </w:rPr>
              <w:t>2 года</w:t>
            </w:r>
          </w:p>
        </w:tc>
      </w:tr>
    </w:tbl>
    <w:p w:rsidR="00D36E2E" w:rsidRPr="00D36E2E" w:rsidRDefault="00D36E2E" w:rsidP="00D36E2E">
      <w:pPr>
        <w:autoSpaceDE w:val="0"/>
        <w:autoSpaceDN w:val="0"/>
        <w:adjustRightInd w:val="0"/>
        <w:spacing w:line="276" w:lineRule="auto"/>
        <w:contextualSpacing/>
        <w:jc w:val="both"/>
        <w:rPr>
          <w:sz w:val="24"/>
          <w:szCs w:val="24"/>
        </w:rPr>
      </w:pP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Дополнительные общеобразовательные программы, составленные в соответствии с принятыми нормативами:</w:t>
      </w: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 xml:space="preserve"> - по 1 часу в неделю – 36 часов в год;</w:t>
      </w: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 по 2 часа в неделю – 72 часа в год;</w:t>
      </w: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 по 3 часа в неделю – 108 часов в год;</w:t>
      </w: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 по 4 часа в неделю – 144 часа в год;</w:t>
      </w: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По 5 часов в неделю – 180 часов в год;</w:t>
      </w:r>
    </w:p>
    <w:p w:rsidR="00D36E2E" w:rsidRPr="00D36E2E" w:rsidRDefault="00D36E2E" w:rsidP="00D36E2E">
      <w:pPr>
        <w:autoSpaceDE w:val="0"/>
        <w:autoSpaceDN w:val="0"/>
        <w:adjustRightInd w:val="0"/>
        <w:spacing w:line="276" w:lineRule="auto"/>
        <w:ind w:firstLine="680"/>
        <w:contextualSpacing/>
        <w:rPr>
          <w:rStyle w:val="FontStyle51"/>
          <w:sz w:val="24"/>
          <w:szCs w:val="24"/>
        </w:rPr>
      </w:pPr>
      <w:r w:rsidRPr="00D36E2E">
        <w:rPr>
          <w:sz w:val="24"/>
          <w:szCs w:val="24"/>
        </w:rPr>
        <w:t>- по 6 часов в неделю - 216 часов в год.</w:t>
      </w:r>
    </w:p>
    <w:p w:rsidR="00D36E2E" w:rsidRPr="00D36E2E" w:rsidRDefault="00D36E2E" w:rsidP="00D36E2E">
      <w:pPr>
        <w:pStyle w:val="Style3"/>
        <w:widowControl/>
        <w:spacing w:line="276" w:lineRule="auto"/>
        <w:ind w:firstLine="851"/>
        <w:contextualSpacing/>
        <w:rPr>
          <w:rStyle w:val="FontStyle51"/>
        </w:rPr>
      </w:pPr>
      <w:r w:rsidRPr="00D36E2E">
        <w:rPr>
          <w:rStyle w:val="FontStyle51"/>
        </w:rPr>
        <w:t>Уровень и направленность реализуемых программ соответствует установленным требованиям.</w:t>
      </w:r>
      <w:r w:rsidRPr="00D36E2E">
        <w:t xml:space="preserve"> Содержание программ, форм и методов их реализации соответствовали направленности объединения, возрастным и психофизическим особенностям развития детей.</w:t>
      </w:r>
    </w:p>
    <w:p w:rsidR="00D36E2E" w:rsidRPr="00D36E2E" w:rsidRDefault="00D36E2E" w:rsidP="00D36E2E">
      <w:pPr>
        <w:pStyle w:val="Style3"/>
        <w:widowControl/>
        <w:spacing w:line="276" w:lineRule="auto"/>
        <w:ind w:firstLine="851"/>
        <w:contextualSpacing/>
      </w:pPr>
      <w:r w:rsidRPr="00D36E2E">
        <w:rPr>
          <w:rStyle w:val="FontStyle51"/>
        </w:rPr>
        <w:t>В учебном процессе педагогами используются различные формы обучения, в том числе: беседы, практикумы, деловые игры, защита проектов, презентации, конкурсные работы и др.</w:t>
      </w:r>
    </w:p>
    <w:p w:rsidR="00D36E2E" w:rsidRPr="00D36E2E" w:rsidRDefault="00D36E2E" w:rsidP="00D36E2E">
      <w:pPr>
        <w:spacing w:line="276" w:lineRule="auto"/>
        <w:contextualSpacing/>
        <w:jc w:val="both"/>
        <w:rPr>
          <w:sz w:val="24"/>
          <w:szCs w:val="24"/>
        </w:rPr>
      </w:pPr>
      <w:r w:rsidRPr="00D36E2E">
        <w:rPr>
          <w:sz w:val="24"/>
          <w:szCs w:val="24"/>
        </w:rPr>
        <w:t xml:space="preserve">Общее количество обучающихся на 31 марта 2017 года составляет </w:t>
      </w:r>
      <w:r w:rsidRPr="00D36E2E">
        <w:rPr>
          <w:b/>
          <w:sz w:val="24"/>
          <w:szCs w:val="24"/>
        </w:rPr>
        <w:t>746.</w:t>
      </w:r>
      <w:r w:rsidRPr="00D36E2E">
        <w:rPr>
          <w:sz w:val="24"/>
          <w:szCs w:val="24"/>
        </w:rPr>
        <w:t xml:space="preserve"> </w:t>
      </w:r>
    </w:p>
    <w:p w:rsidR="00D36E2E" w:rsidRPr="00D36E2E" w:rsidRDefault="00D36E2E" w:rsidP="00D36E2E">
      <w:pPr>
        <w:tabs>
          <w:tab w:val="left" w:pos="1350"/>
        </w:tabs>
        <w:spacing w:line="276" w:lineRule="auto"/>
        <w:contextualSpacing/>
        <w:jc w:val="both"/>
        <w:rPr>
          <w:sz w:val="24"/>
          <w:szCs w:val="24"/>
        </w:rPr>
      </w:pPr>
      <w:r w:rsidRPr="00D36E2E">
        <w:rPr>
          <w:sz w:val="24"/>
          <w:szCs w:val="24"/>
        </w:rPr>
        <w:t xml:space="preserve"> Возрастной состав обучающихся:</w:t>
      </w:r>
    </w:p>
    <w:p w:rsidR="00D36E2E" w:rsidRPr="00D36E2E" w:rsidRDefault="00D36E2E" w:rsidP="00D36E2E">
      <w:pPr>
        <w:tabs>
          <w:tab w:val="left" w:pos="1350"/>
        </w:tabs>
        <w:spacing w:line="276" w:lineRule="auto"/>
        <w:ind w:firstLine="397"/>
        <w:contextualSpacing/>
        <w:rPr>
          <w:sz w:val="24"/>
          <w:szCs w:val="24"/>
        </w:rPr>
      </w:pPr>
      <w:r w:rsidRPr="00D36E2E">
        <w:rPr>
          <w:sz w:val="24"/>
          <w:szCs w:val="24"/>
        </w:rPr>
        <w:t>5-9 лет - 272</w:t>
      </w:r>
    </w:p>
    <w:p w:rsidR="00D36E2E" w:rsidRPr="00D36E2E" w:rsidRDefault="00D36E2E" w:rsidP="00D36E2E">
      <w:pPr>
        <w:tabs>
          <w:tab w:val="left" w:pos="1350"/>
        </w:tabs>
        <w:spacing w:line="276" w:lineRule="auto"/>
        <w:ind w:firstLine="397"/>
        <w:contextualSpacing/>
        <w:rPr>
          <w:sz w:val="24"/>
          <w:szCs w:val="24"/>
        </w:rPr>
      </w:pPr>
      <w:r w:rsidRPr="00D36E2E">
        <w:rPr>
          <w:sz w:val="24"/>
          <w:szCs w:val="24"/>
        </w:rPr>
        <w:t>10-14 лет – 378</w:t>
      </w:r>
    </w:p>
    <w:p w:rsidR="00D36E2E" w:rsidRPr="00D36E2E" w:rsidRDefault="00D36E2E" w:rsidP="00D36E2E">
      <w:pPr>
        <w:tabs>
          <w:tab w:val="left" w:pos="1350"/>
        </w:tabs>
        <w:spacing w:line="276" w:lineRule="auto"/>
        <w:ind w:firstLine="397"/>
        <w:contextualSpacing/>
        <w:rPr>
          <w:sz w:val="24"/>
          <w:szCs w:val="24"/>
        </w:rPr>
      </w:pPr>
      <w:r w:rsidRPr="00D36E2E">
        <w:rPr>
          <w:sz w:val="24"/>
          <w:szCs w:val="24"/>
        </w:rPr>
        <w:t>15-17 лет – 85</w:t>
      </w:r>
    </w:p>
    <w:p w:rsidR="00D36E2E" w:rsidRPr="00D36E2E" w:rsidRDefault="00D36E2E" w:rsidP="00D36E2E">
      <w:pPr>
        <w:tabs>
          <w:tab w:val="left" w:pos="1350"/>
        </w:tabs>
        <w:spacing w:line="276" w:lineRule="auto"/>
        <w:ind w:firstLine="397"/>
        <w:contextualSpacing/>
        <w:rPr>
          <w:sz w:val="24"/>
          <w:szCs w:val="24"/>
        </w:rPr>
      </w:pPr>
      <w:r w:rsidRPr="00D36E2E">
        <w:rPr>
          <w:sz w:val="24"/>
          <w:szCs w:val="24"/>
        </w:rPr>
        <w:t xml:space="preserve">18 лет и старше - 11            </w:t>
      </w:r>
    </w:p>
    <w:p w:rsidR="00D36E2E" w:rsidRPr="00D36E2E" w:rsidRDefault="00D36E2E" w:rsidP="00D36E2E">
      <w:pPr>
        <w:tabs>
          <w:tab w:val="left" w:pos="1350"/>
        </w:tabs>
        <w:spacing w:line="276" w:lineRule="auto"/>
        <w:contextualSpacing/>
        <w:jc w:val="both"/>
        <w:rPr>
          <w:sz w:val="24"/>
          <w:szCs w:val="24"/>
        </w:rPr>
      </w:pPr>
      <w:r w:rsidRPr="00D36E2E">
        <w:rPr>
          <w:sz w:val="24"/>
          <w:szCs w:val="24"/>
        </w:rPr>
        <w:lastRenderedPageBreak/>
        <w:t xml:space="preserve"> Гендерный состав обучающихся:</w:t>
      </w:r>
    </w:p>
    <w:p w:rsidR="00D36E2E" w:rsidRPr="00D36E2E" w:rsidRDefault="00D36E2E" w:rsidP="00D36E2E">
      <w:pPr>
        <w:tabs>
          <w:tab w:val="left" w:pos="1350"/>
        </w:tabs>
        <w:spacing w:line="276" w:lineRule="auto"/>
        <w:ind w:firstLine="397"/>
        <w:contextualSpacing/>
        <w:rPr>
          <w:sz w:val="24"/>
          <w:szCs w:val="24"/>
        </w:rPr>
      </w:pPr>
      <w:r w:rsidRPr="00D36E2E">
        <w:rPr>
          <w:sz w:val="24"/>
          <w:szCs w:val="24"/>
        </w:rPr>
        <w:t>- мальчиков – 381</w:t>
      </w:r>
    </w:p>
    <w:p w:rsidR="00D36E2E" w:rsidRPr="00D36E2E" w:rsidRDefault="00D36E2E" w:rsidP="00D36E2E">
      <w:pPr>
        <w:tabs>
          <w:tab w:val="left" w:pos="1350"/>
        </w:tabs>
        <w:spacing w:line="276" w:lineRule="auto"/>
        <w:ind w:firstLine="397"/>
        <w:contextualSpacing/>
        <w:rPr>
          <w:sz w:val="24"/>
          <w:szCs w:val="24"/>
        </w:rPr>
      </w:pPr>
      <w:r w:rsidRPr="00D36E2E">
        <w:rPr>
          <w:sz w:val="24"/>
          <w:szCs w:val="24"/>
        </w:rPr>
        <w:t>- девочек –365</w:t>
      </w:r>
    </w:p>
    <w:p w:rsidR="00D36E2E" w:rsidRPr="00D36E2E" w:rsidRDefault="00D36E2E" w:rsidP="00D36E2E">
      <w:pPr>
        <w:spacing w:line="276" w:lineRule="auto"/>
        <w:contextualSpacing/>
        <w:rPr>
          <w:b/>
          <w:sz w:val="24"/>
          <w:szCs w:val="24"/>
        </w:rPr>
      </w:pPr>
    </w:p>
    <w:p w:rsidR="00D36E2E" w:rsidRPr="00D36E2E" w:rsidRDefault="00D36E2E" w:rsidP="00D36E2E">
      <w:pPr>
        <w:spacing w:line="276" w:lineRule="auto"/>
        <w:ind w:firstLine="397"/>
        <w:contextualSpacing/>
        <w:jc w:val="center"/>
        <w:rPr>
          <w:b/>
          <w:sz w:val="24"/>
          <w:szCs w:val="24"/>
        </w:rPr>
      </w:pPr>
      <w:r w:rsidRPr="00D36E2E">
        <w:rPr>
          <w:b/>
          <w:sz w:val="24"/>
          <w:szCs w:val="24"/>
        </w:rPr>
        <w:t>Информация о количестве обучающихся в творческих объединениях и секциях по направленностям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563"/>
        <w:gridCol w:w="3191"/>
      </w:tblGrid>
      <w:tr w:rsidR="00D36E2E" w:rsidRPr="00D36E2E" w:rsidTr="0046743B">
        <w:tc>
          <w:tcPr>
            <w:tcW w:w="817" w:type="dxa"/>
          </w:tcPr>
          <w:p w:rsidR="00D36E2E" w:rsidRPr="00D36E2E" w:rsidRDefault="00D36E2E" w:rsidP="0046743B">
            <w:pPr>
              <w:spacing w:line="276" w:lineRule="auto"/>
              <w:contextualSpacing/>
              <w:jc w:val="both"/>
              <w:rPr>
                <w:b/>
                <w:sz w:val="24"/>
                <w:szCs w:val="24"/>
              </w:rPr>
            </w:pPr>
          </w:p>
        </w:tc>
        <w:tc>
          <w:tcPr>
            <w:tcW w:w="5563" w:type="dxa"/>
          </w:tcPr>
          <w:p w:rsidR="00D36E2E" w:rsidRPr="00D36E2E" w:rsidRDefault="00D36E2E" w:rsidP="0046743B">
            <w:pPr>
              <w:spacing w:line="276" w:lineRule="auto"/>
              <w:contextualSpacing/>
              <w:jc w:val="both"/>
              <w:rPr>
                <w:b/>
                <w:sz w:val="24"/>
                <w:szCs w:val="24"/>
              </w:rPr>
            </w:pPr>
            <w:r w:rsidRPr="00D36E2E">
              <w:rPr>
                <w:b/>
                <w:sz w:val="24"/>
                <w:szCs w:val="24"/>
              </w:rPr>
              <w:t xml:space="preserve">Направленность </w:t>
            </w:r>
          </w:p>
        </w:tc>
        <w:tc>
          <w:tcPr>
            <w:tcW w:w="3191" w:type="dxa"/>
          </w:tcPr>
          <w:p w:rsidR="00D36E2E" w:rsidRPr="00D36E2E" w:rsidRDefault="00D36E2E" w:rsidP="0046743B">
            <w:pPr>
              <w:spacing w:line="276" w:lineRule="auto"/>
              <w:contextualSpacing/>
              <w:jc w:val="both"/>
              <w:rPr>
                <w:b/>
                <w:sz w:val="24"/>
                <w:szCs w:val="24"/>
              </w:rPr>
            </w:pPr>
            <w:r w:rsidRPr="00D36E2E">
              <w:rPr>
                <w:b/>
                <w:sz w:val="24"/>
                <w:szCs w:val="24"/>
              </w:rPr>
              <w:t>Количество учащихся</w:t>
            </w:r>
          </w:p>
        </w:tc>
      </w:tr>
      <w:tr w:rsidR="00D36E2E" w:rsidRPr="00D36E2E" w:rsidTr="0046743B">
        <w:tc>
          <w:tcPr>
            <w:tcW w:w="817" w:type="dxa"/>
          </w:tcPr>
          <w:p w:rsidR="00D36E2E" w:rsidRPr="00D36E2E" w:rsidRDefault="00D36E2E" w:rsidP="0046743B">
            <w:pPr>
              <w:spacing w:line="276" w:lineRule="auto"/>
              <w:contextualSpacing/>
              <w:jc w:val="both"/>
              <w:rPr>
                <w:b/>
                <w:sz w:val="24"/>
                <w:szCs w:val="24"/>
              </w:rPr>
            </w:pPr>
            <w:r w:rsidRPr="00D36E2E">
              <w:rPr>
                <w:b/>
                <w:sz w:val="24"/>
                <w:szCs w:val="24"/>
              </w:rPr>
              <w:t>1.</w:t>
            </w:r>
          </w:p>
        </w:tc>
        <w:tc>
          <w:tcPr>
            <w:tcW w:w="5563" w:type="dxa"/>
          </w:tcPr>
          <w:p w:rsidR="00D36E2E" w:rsidRPr="00D36E2E" w:rsidRDefault="00D36E2E" w:rsidP="0046743B">
            <w:pPr>
              <w:spacing w:line="276" w:lineRule="auto"/>
              <w:contextualSpacing/>
              <w:jc w:val="both"/>
              <w:rPr>
                <w:sz w:val="24"/>
                <w:szCs w:val="24"/>
              </w:rPr>
            </w:pPr>
            <w:r w:rsidRPr="00D36E2E">
              <w:rPr>
                <w:sz w:val="24"/>
                <w:szCs w:val="24"/>
              </w:rPr>
              <w:t>Физкультурно-спортивная</w:t>
            </w:r>
          </w:p>
        </w:tc>
        <w:tc>
          <w:tcPr>
            <w:tcW w:w="3191" w:type="dxa"/>
          </w:tcPr>
          <w:p w:rsidR="00D36E2E" w:rsidRPr="00D36E2E" w:rsidRDefault="00D36E2E" w:rsidP="0046743B">
            <w:pPr>
              <w:spacing w:line="276" w:lineRule="auto"/>
              <w:contextualSpacing/>
              <w:jc w:val="both"/>
              <w:rPr>
                <w:sz w:val="24"/>
                <w:szCs w:val="24"/>
              </w:rPr>
            </w:pPr>
            <w:r w:rsidRPr="00D36E2E">
              <w:rPr>
                <w:sz w:val="24"/>
                <w:szCs w:val="24"/>
              </w:rPr>
              <w:t>334</w:t>
            </w:r>
          </w:p>
        </w:tc>
      </w:tr>
      <w:tr w:rsidR="00D36E2E" w:rsidRPr="00D36E2E" w:rsidTr="0046743B">
        <w:tc>
          <w:tcPr>
            <w:tcW w:w="817" w:type="dxa"/>
          </w:tcPr>
          <w:p w:rsidR="00D36E2E" w:rsidRPr="00D36E2E" w:rsidRDefault="00D36E2E" w:rsidP="0046743B">
            <w:pPr>
              <w:spacing w:line="276" w:lineRule="auto"/>
              <w:contextualSpacing/>
              <w:jc w:val="both"/>
              <w:rPr>
                <w:b/>
                <w:sz w:val="24"/>
                <w:szCs w:val="24"/>
              </w:rPr>
            </w:pPr>
            <w:r w:rsidRPr="00D36E2E">
              <w:rPr>
                <w:b/>
                <w:sz w:val="24"/>
                <w:szCs w:val="24"/>
              </w:rPr>
              <w:t>2.</w:t>
            </w:r>
          </w:p>
        </w:tc>
        <w:tc>
          <w:tcPr>
            <w:tcW w:w="5563" w:type="dxa"/>
          </w:tcPr>
          <w:p w:rsidR="00D36E2E" w:rsidRPr="00D36E2E" w:rsidRDefault="00D36E2E" w:rsidP="0046743B">
            <w:pPr>
              <w:spacing w:line="276" w:lineRule="auto"/>
              <w:contextualSpacing/>
              <w:jc w:val="both"/>
              <w:rPr>
                <w:sz w:val="24"/>
                <w:szCs w:val="24"/>
              </w:rPr>
            </w:pPr>
            <w:r w:rsidRPr="00D36E2E">
              <w:rPr>
                <w:sz w:val="24"/>
                <w:szCs w:val="24"/>
              </w:rPr>
              <w:t xml:space="preserve">Техническая </w:t>
            </w:r>
          </w:p>
        </w:tc>
        <w:tc>
          <w:tcPr>
            <w:tcW w:w="3191" w:type="dxa"/>
          </w:tcPr>
          <w:p w:rsidR="00D36E2E" w:rsidRPr="00D36E2E" w:rsidRDefault="00D36E2E" w:rsidP="0046743B">
            <w:pPr>
              <w:spacing w:line="276" w:lineRule="auto"/>
              <w:contextualSpacing/>
              <w:jc w:val="both"/>
              <w:rPr>
                <w:sz w:val="24"/>
                <w:szCs w:val="24"/>
              </w:rPr>
            </w:pPr>
            <w:r w:rsidRPr="00D36E2E">
              <w:rPr>
                <w:sz w:val="24"/>
                <w:szCs w:val="24"/>
              </w:rPr>
              <w:t>54</w:t>
            </w:r>
          </w:p>
        </w:tc>
      </w:tr>
      <w:tr w:rsidR="00D36E2E" w:rsidRPr="00D36E2E" w:rsidTr="0046743B">
        <w:tc>
          <w:tcPr>
            <w:tcW w:w="817" w:type="dxa"/>
          </w:tcPr>
          <w:p w:rsidR="00D36E2E" w:rsidRPr="00D36E2E" w:rsidRDefault="00D36E2E" w:rsidP="0046743B">
            <w:pPr>
              <w:spacing w:line="276" w:lineRule="auto"/>
              <w:contextualSpacing/>
              <w:jc w:val="both"/>
              <w:rPr>
                <w:b/>
                <w:sz w:val="24"/>
                <w:szCs w:val="24"/>
              </w:rPr>
            </w:pPr>
            <w:r w:rsidRPr="00D36E2E">
              <w:rPr>
                <w:b/>
                <w:sz w:val="24"/>
                <w:szCs w:val="24"/>
              </w:rPr>
              <w:t>3.</w:t>
            </w:r>
          </w:p>
        </w:tc>
        <w:tc>
          <w:tcPr>
            <w:tcW w:w="5563" w:type="dxa"/>
          </w:tcPr>
          <w:p w:rsidR="00D36E2E" w:rsidRPr="00D36E2E" w:rsidRDefault="00D36E2E" w:rsidP="0046743B">
            <w:pPr>
              <w:spacing w:line="276" w:lineRule="auto"/>
              <w:contextualSpacing/>
              <w:jc w:val="both"/>
              <w:rPr>
                <w:sz w:val="24"/>
                <w:szCs w:val="24"/>
              </w:rPr>
            </w:pPr>
            <w:r w:rsidRPr="00D36E2E">
              <w:rPr>
                <w:sz w:val="24"/>
                <w:szCs w:val="24"/>
              </w:rPr>
              <w:t xml:space="preserve">Художественная </w:t>
            </w:r>
          </w:p>
        </w:tc>
        <w:tc>
          <w:tcPr>
            <w:tcW w:w="3191" w:type="dxa"/>
          </w:tcPr>
          <w:p w:rsidR="00D36E2E" w:rsidRPr="00D36E2E" w:rsidRDefault="00D36E2E" w:rsidP="0046743B">
            <w:pPr>
              <w:spacing w:line="276" w:lineRule="auto"/>
              <w:contextualSpacing/>
              <w:jc w:val="both"/>
              <w:rPr>
                <w:sz w:val="24"/>
                <w:szCs w:val="24"/>
              </w:rPr>
            </w:pPr>
            <w:r w:rsidRPr="00D36E2E">
              <w:rPr>
                <w:sz w:val="24"/>
                <w:szCs w:val="24"/>
              </w:rPr>
              <w:t>237</w:t>
            </w:r>
          </w:p>
        </w:tc>
      </w:tr>
      <w:tr w:rsidR="00D36E2E" w:rsidRPr="00D36E2E" w:rsidTr="0046743B">
        <w:tc>
          <w:tcPr>
            <w:tcW w:w="817" w:type="dxa"/>
          </w:tcPr>
          <w:p w:rsidR="00D36E2E" w:rsidRPr="00D36E2E" w:rsidRDefault="00D36E2E" w:rsidP="0046743B">
            <w:pPr>
              <w:spacing w:line="276" w:lineRule="auto"/>
              <w:contextualSpacing/>
              <w:jc w:val="both"/>
              <w:rPr>
                <w:b/>
                <w:sz w:val="24"/>
                <w:szCs w:val="24"/>
              </w:rPr>
            </w:pPr>
            <w:r w:rsidRPr="00D36E2E">
              <w:rPr>
                <w:b/>
                <w:sz w:val="24"/>
                <w:szCs w:val="24"/>
              </w:rPr>
              <w:t>4.</w:t>
            </w:r>
          </w:p>
        </w:tc>
        <w:tc>
          <w:tcPr>
            <w:tcW w:w="5563" w:type="dxa"/>
          </w:tcPr>
          <w:p w:rsidR="00D36E2E" w:rsidRPr="00D36E2E" w:rsidRDefault="00D36E2E" w:rsidP="0046743B">
            <w:pPr>
              <w:spacing w:line="276" w:lineRule="auto"/>
              <w:contextualSpacing/>
              <w:jc w:val="both"/>
              <w:rPr>
                <w:sz w:val="24"/>
                <w:szCs w:val="24"/>
              </w:rPr>
            </w:pPr>
            <w:r w:rsidRPr="00D36E2E">
              <w:rPr>
                <w:sz w:val="24"/>
                <w:szCs w:val="24"/>
              </w:rPr>
              <w:t xml:space="preserve">Социально-педагогическая </w:t>
            </w:r>
          </w:p>
        </w:tc>
        <w:tc>
          <w:tcPr>
            <w:tcW w:w="3191" w:type="dxa"/>
          </w:tcPr>
          <w:p w:rsidR="00D36E2E" w:rsidRPr="00D36E2E" w:rsidRDefault="00D36E2E" w:rsidP="0046743B">
            <w:pPr>
              <w:spacing w:line="276" w:lineRule="auto"/>
              <w:contextualSpacing/>
              <w:jc w:val="both"/>
              <w:rPr>
                <w:sz w:val="24"/>
                <w:szCs w:val="24"/>
              </w:rPr>
            </w:pPr>
            <w:r w:rsidRPr="00D36E2E">
              <w:rPr>
                <w:sz w:val="24"/>
                <w:szCs w:val="24"/>
              </w:rPr>
              <w:t>70</w:t>
            </w:r>
          </w:p>
        </w:tc>
      </w:tr>
      <w:tr w:rsidR="00D36E2E" w:rsidRPr="00D36E2E" w:rsidTr="0046743B">
        <w:tc>
          <w:tcPr>
            <w:tcW w:w="817" w:type="dxa"/>
          </w:tcPr>
          <w:p w:rsidR="00D36E2E" w:rsidRPr="00D36E2E" w:rsidRDefault="00D36E2E" w:rsidP="0046743B">
            <w:pPr>
              <w:spacing w:line="276" w:lineRule="auto"/>
              <w:contextualSpacing/>
              <w:jc w:val="both"/>
              <w:rPr>
                <w:b/>
                <w:sz w:val="24"/>
                <w:szCs w:val="24"/>
              </w:rPr>
            </w:pPr>
            <w:r w:rsidRPr="00D36E2E">
              <w:rPr>
                <w:b/>
                <w:sz w:val="24"/>
                <w:szCs w:val="24"/>
              </w:rPr>
              <w:t>5.</w:t>
            </w:r>
          </w:p>
        </w:tc>
        <w:tc>
          <w:tcPr>
            <w:tcW w:w="5563" w:type="dxa"/>
          </w:tcPr>
          <w:p w:rsidR="00D36E2E" w:rsidRPr="00D36E2E" w:rsidRDefault="00D36E2E" w:rsidP="0046743B">
            <w:pPr>
              <w:spacing w:line="276" w:lineRule="auto"/>
              <w:contextualSpacing/>
              <w:jc w:val="both"/>
              <w:rPr>
                <w:sz w:val="24"/>
                <w:szCs w:val="24"/>
              </w:rPr>
            </w:pPr>
            <w:r w:rsidRPr="00D36E2E">
              <w:rPr>
                <w:sz w:val="24"/>
                <w:szCs w:val="24"/>
              </w:rPr>
              <w:t xml:space="preserve">Туристско-краеведческая </w:t>
            </w:r>
          </w:p>
        </w:tc>
        <w:tc>
          <w:tcPr>
            <w:tcW w:w="3191" w:type="dxa"/>
          </w:tcPr>
          <w:p w:rsidR="00D36E2E" w:rsidRPr="00D36E2E" w:rsidRDefault="00D36E2E" w:rsidP="0046743B">
            <w:pPr>
              <w:spacing w:line="276" w:lineRule="auto"/>
              <w:contextualSpacing/>
              <w:jc w:val="both"/>
              <w:rPr>
                <w:sz w:val="24"/>
                <w:szCs w:val="24"/>
              </w:rPr>
            </w:pPr>
            <w:r w:rsidRPr="00D36E2E">
              <w:rPr>
                <w:sz w:val="24"/>
                <w:szCs w:val="24"/>
              </w:rPr>
              <w:t>51</w:t>
            </w:r>
          </w:p>
        </w:tc>
      </w:tr>
    </w:tbl>
    <w:p w:rsidR="00D36E2E" w:rsidRPr="00D36E2E" w:rsidRDefault="00D36E2E" w:rsidP="00D36E2E">
      <w:pPr>
        <w:shd w:val="clear" w:color="auto" w:fill="FFFFFF"/>
        <w:spacing w:line="276" w:lineRule="auto"/>
        <w:ind w:left="34" w:right="11" w:firstLine="697"/>
        <w:jc w:val="both"/>
        <w:rPr>
          <w:sz w:val="24"/>
          <w:szCs w:val="24"/>
        </w:rPr>
      </w:pPr>
    </w:p>
    <w:p w:rsidR="00D36E2E" w:rsidRPr="00D36E2E" w:rsidRDefault="00D36E2E" w:rsidP="00D36E2E">
      <w:pPr>
        <w:shd w:val="clear" w:color="auto" w:fill="FFFFFF"/>
        <w:spacing w:line="276" w:lineRule="auto"/>
        <w:ind w:left="34" w:right="11" w:firstLine="697"/>
        <w:jc w:val="both"/>
        <w:rPr>
          <w:sz w:val="24"/>
          <w:szCs w:val="24"/>
        </w:rPr>
      </w:pPr>
      <w:r w:rsidRPr="00D36E2E">
        <w:rPr>
          <w:b/>
          <w:sz w:val="24"/>
          <w:szCs w:val="24"/>
        </w:rPr>
        <w:t>Выводы:</w:t>
      </w:r>
      <w:r w:rsidRPr="00D36E2E">
        <w:rPr>
          <w:sz w:val="24"/>
          <w:szCs w:val="24"/>
        </w:rPr>
        <w:t xml:space="preserve"> Учебный план оснащен дополнительными общеобразовательными (предпрофессиональными и общеразвивающими) программами.</w:t>
      </w:r>
    </w:p>
    <w:p w:rsidR="00D36E2E" w:rsidRPr="00D36E2E" w:rsidRDefault="00D36E2E" w:rsidP="00D36E2E">
      <w:pPr>
        <w:tabs>
          <w:tab w:val="left" w:pos="1620"/>
        </w:tabs>
        <w:spacing w:line="276" w:lineRule="auto"/>
        <w:rPr>
          <w:b/>
          <w:bCs/>
          <w:sz w:val="24"/>
          <w:szCs w:val="24"/>
        </w:rPr>
      </w:pPr>
    </w:p>
    <w:p w:rsidR="00D36E2E" w:rsidRPr="00D36E2E" w:rsidRDefault="00D36E2E" w:rsidP="00D36E2E">
      <w:pPr>
        <w:tabs>
          <w:tab w:val="left" w:pos="1620"/>
        </w:tabs>
        <w:spacing w:line="276" w:lineRule="auto"/>
        <w:rPr>
          <w:b/>
          <w:bCs/>
          <w:sz w:val="24"/>
          <w:szCs w:val="24"/>
        </w:rPr>
      </w:pPr>
    </w:p>
    <w:p w:rsidR="00D36E2E" w:rsidRPr="00D36E2E" w:rsidRDefault="00D36E2E" w:rsidP="00D36E2E">
      <w:pPr>
        <w:numPr>
          <w:ilvl w:val="0"/>
          <w:numId w:val="1"/>
        </w:numPr>
        <w:tabs>
          <w:tab w:val="left" w:pos="1620"/>
        </w:tabs>
        <w:spacing w:line="276" w:lineRule="auto"/>
        <w:jc w:val="center"/>
        <w:rPr>
          <w:b/>
          <w:bCs/>
          <w:sz w:val="24"/>
          <w:szCs w:val="24"/>
        </w:rPr>
      </w:pPr>
      <w:r w:rsidRPr="00D36E2E">
        <w:rPr>
          <w:b/>
          <w:bCs/>
          <w:sz w:val="24"/>
          <w:szCs w:val="24"/>
        </w:rPr>
        <w:t>Система управления</w:t>
      </w:r>
    </w:p>
    <w:p w:rsidR="00D36E2E" w:rsidRPr="00D36E2E" w:rsidRDefault="00D36E2E" w:rsidP="00D36E2E">
      <w:pPr>
        <w:pStyle w:val="20"/>
        <w:shd w:val="clear" w:color="auto" w:fill="auto"/>
        <w:spacing w:before="0" w:line="276" w:lineRule="auto"/>
        <w:ind w:firstLine="851"/>
        <w:rPr>
          <w:rFonts w:ascii="Times New Roman" w:hAnsi="Times New Roman" w:cs="Times New Roman"/>
          <w:sz w:val="24"/>
          <w:szCs w:val="24"/>
        </w:rPr>
      </w:pPr>
      <w:r w:rsidRPr="00D36E2E">
        <w:rPr>
          <w:rFonts w:ascii="Times New Roman" w:hAnsi="Times New Roman" w:cs="Times New Roman"/>
          <w:sz w:val="24"/>
          <w:szCs w:val="24"/>
        </w:rPr>
        <w:t>Управление Учреждением осуществляется в соответствии с законодательством РФ, Уставом и строится на принципах единоначалия и самоуправления. Управление осуществляется на основе сотрудничества, соуправления с опорой на инициативу и творчество коллектива. Развитие системы стимулирования и поощрения инновационной деятельности педагогов, способствующей повышению эффективности педагогического процесса.</w:t>
      </w:r>
    </w:p>
    <w:p w:rsidR="00D36E2E" w:rsidRPr="00D36E2E" w:rsidRDefault="00D36E2E" w:rsidP="00D36E2E">
      <w:pPr>
        <w:pStyle w:val="Style4"/>
        <w:widowControl/>
        <w:spacing w:line="276" w:lineRule="auto"/>
        <w:ind w:firstLine="851"/>
        <w:jc w:val="left"/>
        <w:rPr>
          <w:rStyle w:val="FontStyle152"/>
        </w:rPr>
      </w:pPr>
      <w:r w:rsidRPr="00D36E2E">
        <w:rPr>
          <w:rStyle w:val="FontStyle152"/>
        </w:rPr>
        <w:t>Непосредственное управление Учреждением осуществляет директор.</w:t>
      </w:r>
    </w:p>
    <w:p w:rsidR="00D36E2E" w:rsidRPr="00D36E2E" w:rsidRDefault="00D36E2E" w:rsidP="00D36E2E">
      <w:pPr>
        <w:pStyle w:val="Style4"/>
        <w:widowControl/>
        <w:spacing w:line="276" w:lineRule="auto"/>
        <w:ind w:firstLine="851"/>
        <w:jc w:val="left"/>
      </w:pPr>
      <w:r w:rsidRPr="00D36E2E">
        <w:t>Коллегиальные органы:</w:t>
      </w:r>
    </w:p>
    <w:p w:rsidR="00D36E2E" w:rsidRPr="00D36E2E" w:rsidRDefault="00D36E2E" w:rsidP="00D36E2E">
      <w:pPr>
        <w:pStyle w:val="20"/>
        <w:numPr>
          <w:ilvl w:val="0"/>
          <w:numId w:val="6"/>
        </w:numPr>
        <w:shd w:val="clear" w:color="auto" w:fill="auto"/>
        <w:tabs>
          <w:tab w:val="left" w:pos="1181"/>
        </w:tabs>
        <w:spacing w:before="0" w:line="276" w:lineRule="auto"/>
        <w:ind w:firstLine="851"/>
        <w:rPr>
          <w:rFonts w:ascii="Times New Roman" w:hAnsi="Times New Roman" w:cs="Times New Roman"/>
          <w:sz w:val="24"/>
          <w:szCs w:val="24"/>
        </w:rPr>
      </w:pPr>
      <w:r w:rsidRPr="00D36E2E">
        <w:rPr>
          <w:rFonts w:ascii="Times New Roman" w:hAnsi="Times New Roman" w:cs="Times New Roman"/>
          <w:sz w:val="24"/>
          <w:szCs w:val="24"/>
        </w:rPr>
        <w:t>Общее собрание работников;</w:t>
      </w:r>
    </w:p>
    <w:p w:rsidR="00D36E2E" w:rsidRPr="00D36E2E" w:rsidRDefault="00D36E2E" w:rsidP="00D36E2E">
      <w:pPr>
        <w:pStyle w:val="20"/>
        <w:numPr>
          <w:ilvl w:val="0"/>
          <w:numId w:val="6"/>
        </w:numPr>
        <w:shd w:val="clear" w:color="auto" w:fill="auto"/>
        <w:tabs>
          <w:tab w:val="left" w:pos="1181"/>
        </w:tabs>
        <w:spacing w:before="0" w:line="276" w:lineRule="auto"/>
        <w:ind w:firstLine="851"/>
        <w:rPr>
          <w:rFonts w:ascii="Times New Roman" w:hAnsi="Times New Roman" w:cs="Times New Roman"/>
          <w:sz w:val="24"/>
          <w:szCs w:val="24"/>
        </w:rPr>
      </w:pPr>
      <w:r w:rsidRPr="00D36E2E">
        <w:rPr>
          <w:rFonts w:ascii="Times New Roman" w:hAnsi="Times New Roman" w:cs="Times New Roman"/>
          <w:sz w:val="24"/>
          <w:szCs w:val="24"/>
        </w:rPr>
        <w:t>Управляющий совет</w:t>
      </w:r>
    </w:p>
    <w:p w:rsidR="00D36E2E" w:rsidRPr="00D36E2E" w:rsidRDefault="00D36E2E" w:rsidP="00D36E2E">
      <w:pPr>
        <w:pStyle w:val="20"/>
        <w:numPr>
          <w:ilvl w:val="0"/>
          <w:numId w:val="6"/>
        </w:numPr>
        <w:shd w:val="clear" w:color="auto" w:fill="auto"/>
        <w:tabs>
          <w:tab w:val="left" w:pos="1181"/>
        </w:tabs>
        <w:spacing w:before="0" w:line="276" w:lineRule="auto"/>
        <w:ind w:firstLine="851"/>
        <w:rPr>
          <w:rFonts w:ascii="Times New Roman" w:hAnsi="Times New Roman" w:cs="Times New Roman"/>
          <w:sz w:val="24"/>
          <w:szCs w:val="24"/>
        </w:rPr>
      </w:pPr>
      <w:r w:rsidRPr="00D36E2E">
        <w:rPr>
          <w:rFonts w:ascii="Times New Roman" w:hAnsi="Times New Roman" w:cs="Times New Roman"/>
          <w:sz w:val="24"/>
          <w:szCs w:val="24"/>
        </w:rPr>
        <w:t>Ппедагогический совет;</w:t>
      </w:r>
    </w:p>
    <w:p w:rsidR="00D36E2E" w:rsidRPr="00D36E2E" w:rsidRDefault="00D36E2E" w:rsidP="00D36E2E">
      <w:pPr>
        <w:pStyle w:val="20"/>
        <w:shd w:val="clear" w:color="auto" w:fill="auto"/>
        <w:spacing w:before="0" w:line="276" w:lineRule="auto"/>
        <w:ind w:firstLine="851"/>
        <w:rPr>
          <w:rFonts w:ascii="Times New Roman" w:hAnsi="Times New Roman" w:cs="Times New Roman"/>
          <w:sz w:val="24"/>
          <w:szCs w:val="24"/>
        </w:rPr>
      </w:pPr>
      <w:r w:rsidRPr="00D36E2E">
        <w:rPr>
          <w:rFonts w:ascii="Times New Roman" w:hAnsi="Times New Roman" w:cs="Times New Roman"/>
          <w:sz w:val="24"/>
          <w:szCs w:val="24"/>
        </w:rPr>
        <w:t>Объектами управления выступает вся педагогическая система Учреждения, основными компонентами которой являются: образовательный процесс,  методическое обеспечение образовательного процесса, межличностные отношения участников образовательного процесса, система повышения квалификации педагогов, необходимая учебно-материальная база образовательного процесса, условия безопасности в учреждении.</w:t>
      </w:r>
    </w:p>
    <w:p w:rsidR="00D36E2E" w:rsidRPr="00D36E2E" w:rsidRDefault="00D36E2E" w:rsidP="00D36E2E">
      <w:pPr>
        <w:widowControl w:val="0"/>
        <w:shd w:val="clear" w:color="auto" w:fill="FFFFFF"/>
        <w:spacing w:line="276" w:lineRule="auto"/>
        <w:ind w:right="36" w:firstLine="851"/>
        <w:jc w:val="both"/>
        <w:rPr>
          <w:sz w:val="24"/>
          <w:szCs w:val="24"/>
        </w:rPr>
      </w:pPr>
      <w:r w:rsidRPr="00D36E2E">
        <w:rPr>
          <w:sz w:val="24"/>
          <w:szCs w:val="24"/>
        </w:rPr>
        <w:t>В Учреждении разработаны внутренние локальные акты:</w:t>
      </w:r>
    </w:p>
    <w:p w:rsidR="00D36E2E" w:rsidRPr="00D36E2E" w:rsidRDefault="00D36E2E" w:rsidP="00D36E2E">
      <w:pPr>
        <w:numPr>
          <w:ilvl w:val="0"/>
          <w:numId w:val="7"/>
        </w:numPr>
        <w:shd w:val="clear" w:color="auto" w:fill="FFFFFF"/>
        <w:spacing w:line="276" w:lineRule="auto"/>
        <w:ind w:right="43"/>
        <w:jc w:val="both"/>
        <w:rPr>
          <w:sz w:val="24"/>
          <w:szCs w:val="24"/>
        </w:rPr>
      </w:pPr>
      <w:r w:rsidRPr="00D36E2E">
        <w:rPr>
          <w:sz w:val="24"/>
          <w:szCs w:val="24"/>
        </w:rPr>
        <w:t>регламентирующие управление образовательным Учреждением на принципах единоначалия и самоуправления («Правила внутреннего трудового распорядка для работников», «Коллективный договор», «Положение об управляющем совете», и т.д.);</w:t>
      </w:r>
    </w:p>
    <w:p w:rsidR="00D36E2E" w:rsidRPr="00D36E2E" w:rsidRDefault="00D36E2E" w:rsidP="00D36E2E">
      <w:pPr>
        <w:numPr>
          <w:ilvl w:val="0"/>
          <w:numId w:val="7"/>
        </w:numPr>
        <w:shd w:val="clear" w:color="auto" w:fill="FFFFFF"/>
        <w:spacing w:line="276" w:lineRule="auto"/>
        <w:ind w:right="43"/>
        <w:jc w:val="both"/>
        <w:rPr>
          <w:sz w:val="24"/>
          <w:szCs w:val="24"/>
        </w:rPr>
      </w:pPr>
      <w:r w:rsidRPr="00D36E2E">
        <w:rPr>
          <w:sz w:val="24"/>
          <w:szCs w:val="24"/>
        </w:rPr>
        <w:t>регламентирующие информационное и документальное обеспечение управления Учреждением для выработки единых требований к участникам образовательного процесса в осуществлении диагностики и контроля («Положение о текущем контроле,  о  формах, порядке и периодичности промежуточной аттестации»);</w:t>
      </w:r>
    </w:p>
    <w:p w:rsidR="00D36E2E" w:rsidRPr="00D36E2E" w:rsidRDefault="00D36E2E" w:rsidP="00D36E2E">
      <w:pPr>
        <w:numPr>
          <w:ilvl w:val="0"/>
          <w:numId w:val="7"/>
        </w:numPr>
        <w:shd w:val="clear" w:color="auto" w:fill="FFFFFF"/>
        <w:spacing w:line="276" w:lineRule="auto"/>
        <w:ind w:right="43"/>
        <w:jc w:val="both"/>
        <w:rPr>
          <w:sz w:val="24"/>
          <w:szCs w:val="24"/>
        </w:rPr>
      </w:pPr>
      <w:r w:rsidRPr="00D36E2E">
        <w:rPr>
          <w:sz w:val="24"/>
          <w:szCs w:val="24"/>
        </w:rPr>
        <w:t>отслеживающие эффективность работы педагогических работников и создающие условия (нормативные, информационные, стимулирующие) для осуществления профессионально-педагогической деятельности («Положение об оплате труда работников»);</w:t>
      </w:r>
    </w:p>
    <w:p w:rsidR="00D36E2E" w:rsidRPr="00D36E2E" w:rsidRDefault="00D36E2E" w:rsidP="00D36E2E">
      <w:pPr>
        <w:numPr>
          <w:ilvl w:val="0"/>
          <w:numId w:val="7"/>
        </w:numPr>
        <w:shd w:val="clear" w:color="auto" w:fill="FFFFFF"/>
        <w:spacing w:line="276" w:lineRule="auto"/>
        <w:ind w:right="43"/>
        <w:jc w:val="both"/>
        <w:rPr>
          <w:sz w:val="24"/>
          <w:szCs w:val="24"/>
        </w:rPr>
      </w:pPr>
      <w:r w:rsidRPr="00D36E2E">
        <w:rPr>
          <w:sz w:val="24"/>
          <w:szCs w:val="24"/>
        </w:rPr>
        <w:lastRenderedPageBreak/>
        <w:t>регламентирующие стабильное функционирование образовательного учреждения по вопросам укрепления материально-технической базы, ведению делопроизводства (Инструкции).</w:t>
      </w:r>
    </w:p>
    <w:p w:rsidR="00D36E2E" w:rsidRPr="00D36E2E" w:rsidRDefault="00D36E2E" w:rsidP="00D36E2E">
      <w:pPr>
        <w:widowControl w:val="0"/>
        <w:spacing w:line="276" w:lineRule="auto"/>
        <w:ind w:firstLine="851"/>
        <w:jc w:val="both"/>
        <w:rPr>
          <w:sz w:val="24"/>
          <w:szCs w:val="24"/>
        </w:rPr>
      </w:pPr>
      <w:r w:rsidRPr="00D36E2E">
        <w:rPr>
          <w:color w:val="000000"/>
          <w:sz w:val="24"/>
          <w:szCs w:val="24"/>
        </w:rPr>
        <w:t xml:space="preserve">В Учреждении функционирует педагогический совет, методический совет, тренерский совет. Заседания </w:t>
      </w:r>
      <w:r w:rsidRPr="00D36E2E">
        <w:rPr>
          <w:sz w:val="24"/>
          <w:szCs w:val="24"/>
        </w:rPr>
        <w:t>проводятся ежеквартально.</w:t>
      </w:r>
    </w:p>
    <w:p w:rsidR="00D36E2E" w:rsidRPr="00D36E2E" w:rsidRDefault="00D36E2E" w:rsidP="00D36E2E">
      <w:pPr>
        <w:shd w:val="clear" w:color="auto" w:fill="FFFFFF"/>
        <w:spacing w:line="276" w:lineRule="auto"/>
        <w:ind w:right="43" w:firstLine="851"/>
        <w:jc w:val="both"/>
        <w:rPr>
          <w:b/>
          <w:i/>
          <w:sz w:val="24"/>
          <w:szCs w:val="24"/>
          <w:u w:val="single"/>
        </w:rPr>
      </w:pPr>
      <w:r w:rsidRPr="00D36E2E">
        <w:rPr>
          <w:b/>
          <w:i/>
          <w:sz w:val="24"/>
          <w:szCs w:val="24"/>
          <w:u w:val="single"/>
        </w:rPr>
        <w:t>Выводы и рекомендации:</w:t>
      </w:r>
    </w:p>
    <w:p w:rsidR="00D36E2E" w:rsidRPr="00D36E2E" w:rsidRDefault="00D36E2E" w:rsidP="00D36E2E">
      <w:pPr>
        <w:shd w:val="clear" w:color="auto" w:fill="FFFFFF"/>
        <w:spacing w:line="276" w:lineRule="auto"/>
        <w:ind w:left="14" w:right="43" w:firstLine="851"/>
        <w:jc w:val="both"/>
        <w:rPr>
          <w:sz w:val="24"/>
          <w:szCs w:val="24"/>
        </w:rPr>
      </w:pPr>
      <w:r w:rsidRPr="00D36E2E">
        <w:rPr>
          <w:sz w:val="24"/>
          <w:szCs w:val="24"/>
        </w:rPr>
        <w:t>В целом структура</w:t>
      </w:r>
      <w:r w:rsidRPr="00D36E2E">
        <w:rPr>
          <w:color w:val="000000"/>
          <w:sz w:val="24"/>
          <w:szCs w:val="24"/>
        </w:rPr>
        <w:t xml:space="preserve">  Учреждения </w:t>
      </w:r>
      <w:r w:rsidRPr="00D36E2E">
        <w:rPr>
          <w:sz w:val="24"/>
          <w:szCs w:val="24"/>
        </w:rPr>
        <w:t>и система управления достаточно  эффективны для обеспечения выполнения функций Учреждения в сфере дополнительного  образования в соответствии с действующим законодательством Российской Федерации.</w:t>
      </w:r>
    </w:p>
    <w:p w:rsidR="00D36E2E" w:rsidRPr="00D36E2E" w:rsidRDefault="00D36E2E" w:rsidP="00D36E2E">
      <w:pPr>
        <w:shd w:val="clear" w:color="auto" w:fill="FFFFFF"/>
        <w:spacing w:line="276" w:lineRule="auto"/>
        <w:ind w:left="14" w:right="43" w:firstLine="851"/>
        <w:jc w:val="both"/>
        <w:rPr>
          <w:sz w:val="24"/>
          <w:szCs w:val="24"/>
        </w:rPr>
      </w:pPr>
      <w:r w:rsidRPr="00D36E2E">
        <w:rPr>
          <w:sz w:val="24"/>
          <w:szCs w:val="24"/>
        </w:rPr>
        <w:t>Имеющаяся система взаимодействия обеспечивает жизнедеятельность всех служб  Учреждения и позволяет ему успешно вести образовательную деятельность в области дополнительного образования.</w:t>
      </w:r>
    </w:p>
    <w:p w:rsidR="00D36E2E" w:rsidRPr="00D36E2E" w:rsidRDefault="00D36E2E" w:rsidP="00D36E2E">
      <w:pPr>
        <w:tabs>
          <w:tab w:val="left" w:pos="3630"/>
        </w:tabs>
        <w:spacing w:line="276" w:lineRule="auto"/>
        <w:rPr>
          <w:b/>
          <w:sz w:val="24"/>
          <w:szCs w:val="24"/>
        </w:rPr>
      </w:pPr>
    </w:p>
    <w:p w:rsidR="00D36E2E" w:rsidRPr="00D36E2E" w:rsidRDefault="00D36E2E" w:rsidP="00D36E2E">
      <w:pPr>
        <w:numPr>
          <w:ilvl w:val="0"/>
          <w:numId w:val="1"/>
        </w:numPr>
        <w:spacing w:line="276" w:lineRule="auto"/>
        <w:jc w:val="center"/>
        <w:rPr>
          <w:b/>
          <w:sz w:val="24"/>
          <w:szCs w:val="24"/>
        </w:rPr>
      </w:pPr>
      <w:r w:rsidRPr="00D36E2E">
        <w:rPr>
          <w:b/>
          <w:sz w:val="24"/>
          <w:szCs w:val="24"/>
        </w:rPr>
        <w:t>Содержание и качество подготовки обучающихся</w:t>
      </w:r>
    </w:p>
    <w:p w:rsidR="00D36E2E" w:rsidRPr="00D36E2E" w:rsidRDefault="00D36E2E" w:rsidP="00D36E2E">
      <w:pPr>
        <w:spacing w:line="276" w:lineRule="auto"/>
        <w:ind w:firstLine="567"/>
        <w:jc w:val="both"/>
        <w:rPr>
          <w:rStyle w:val="FontStyle51"/>
          <w:b/>
          <w:sz w:val="24"/>
          <w:szCs w:val="24"/>
        </w:rPr>
      </w:pPr>
      <w:r w:rsidRPr="00D36E2E">
        <w:rPr>
          <w:rStyle w:val="FontStyle51"/>
          <w:sz w:val="24"/>
          <w:szCs w:val="24"/>
        </w:rPr>
        <w:t>Качество образовательной деятельности - это комплексная характеристика процесса и результатов обучения, воспитания и развития детей, отражающая полноту выполнения дополнительных образовательных программ и результативность образовательной деятельности обучающихся.</w:t>
      </w:r>
    </w:p>
    <w:p w:rsidR="00D36E2E" w:rsidRPr="00D36E2E" w:rsidRDefault="00D36E2E" w:rsidP="00D36E2E">
      <w:pPr>
        <w:pStyle w:val="Style3"/>
        <w:widowControl/>
        <w:spacing w:line="276" w:lineRule="auto"/>
        <w:ind w:firstLine="680"/>
        <w:rPr>
          <w:rStyle w:val="FontStyle51"/>
        </w:rPr>
      </w:pPr>
      <w:r w:rsidRPr="00D36E2E">
        <w:rPr>
          <w:rStyle w:val="FontStyle51"/>
        </w:rPr>
        <w:t>Содержание и качество образования в Учреждении способствует развитию мотивации личности обучающихся к познанию и творчеству, их профессиональному самоопределению, адаптации детей к жизни в обществе, формированию общей культуры, организации содержательного досуга.</w:t>
      </w:r>
    </w:p>
    <w:p w:rsidR="00D36E2E" w:rsidRPr="00D36E2E" w:rsidRDefault="00D36E2E" w:rsidP="00D36E2E">
      <w:pPr>
        <w:spacing w:line="276" w:lineRule="auto"/>
        <w:ind w:firstLine="680"/>
        <w:jc w:val="both"/>
        <w:rPr>
          <w:sz w:val="24"/>
          <w:szCs w:val="24"/>
        </w:rPr>
      </w:pPr>
      <w:r w:rsidRPr="00D36E2E">
        <w:rPr>
          <w:sz w:val="24"/>
          <w:szCs w:val="24"/>
        </w:rPr>
        <w:t xml:space="preserve"> Анализ результативности обучения в творческих объединениях проводимый в соответствии с  Положением </w:t>
      </w:r>
      <w:r w:rsidRPr="00D36E2E">
        <w:rPr>
          <w:bCs/>
          <w:sz w:val="24"/>
          <w:szCs w:val="24"/>
          <w:shd w:val="clear" w:color="auto" w:fill="FFFFFF"/>
        </w:rPr>
        <w:t>о формах, периодичности и порядке текущего контроля результативности обучения, промежуточной аттестации обучающихся</w:t>
      </w:r>
      <w:r w:rsidRPr="00D36E2E">
        <w:rPr>
          <w:sz w:val="24"/>
          <w:szCs w:val="24"/>
        </w:rPr>
        <w:t xml:space="preserve"> показал, что программный материал обучающиеся усвоили на 100%. Оценка результативности творческой деятельности ребенка происходит по уровням: высокий, средний, низкий и имеет следующие формы: </w:t>
      </w:r>
    </w:p>
    <w:p w:rsidR="00D36E2E" w:rsidRPr="00D36E2E" w:rsidRDefault="00D36E2E" w:rsidP="00D36E2E">
      <w:pPr>
        <w:pStyle w:val="ad"/>
        <w:numPr>
          <w:ilvl w:val="0"/>
          <w:numId w:val="4"/>
        </w:numPr>
        <w:spacing w:line="276" w:lineRule="auto"/>
        <w:ind w:left="0" w:firstLine="680"/>
        <w:jc w:val="both"/>
      </w:pPr>
      <w:r w:rsidRPr="00D36E2E">
        <w:t>диагностика учащихся по овладению навыками, предусмотренными программой:</w:t>
      </w:r>
    </w:p>
    <w:p w:rsidR="00D36E2E" w:rsidRPr="00D36E2E" w:rsidRDefault="00D36E2E" w:rsidP="00D36E2E">
      <w:pPr>
        <w:spacing w:line="276" w:lineRule="auto"/>
        <w:ind w:firstLine="680"/>
        <w:jc w:val="both"/>
        <w:rPr>
          <w:sz w:val="24"/>
          <w:szCs w:val="24"/>
        </w:rPr>
      </w:pPr>
      <w:r w:rsidRPr="00D36E2E">
        <w:rPr>
          <w:sz w:val="24"/>
          <w:szCs w:val="24"/>
        </w:rPr>
        <w:t xml:space="preserve">- текущая оценка достигнутого (наблюдение во время занятия); </w:t>
      </w:r>
    </w:p>
    <w:p w:rsidR="00D36E2E" w:rsidRPr="00D36E2E" w:rsidRDefault="00D36E2E" w:rsidP="00D36E2E">
      <w:pPr>
        <w:spacing w:line="276" w:lineRule="auto"/>
        <w:ind w:firstLine="680"/>
        <w:jc w:val="both"/>
        <w:rPr>
          <w:sz w:val="24"/>
          <w:szCs w:val="24"/>
        </w:rPr>
      </w:pPr>
      <w:r w:rsidRPr="00D36E2E">
        <w:rPr>
          <w:sz w:val="24"/>
          <w:szCs w:val="24"/>
        </w:rPr>
        <w:t xml:space="preserve">- оценка по продукту творческой деятельности (законченная работа); </w:t>
      </w:r>
    </w:p>
    <w:p w:rsidR="00D36E2E" w:rsidRPr="00D36E2E" w:rsidRDefault="00D36E2E" w:rsidP="00D36E2E">
      <w:pPr>
        <w:spacing w:line="276" w:lineRule="auto"/>
        <w:ind w:firstLine="680"/>
        <w:jc w:val="both"/>
        <w:rPr>
          <w:sz w:val="24"/>
          <w:szCs w:val="24"/>
        </w:rPr>
      </w:pPr>
      <w:r w:rsidRPr="00D36E2E">
        <w:rPr>
          <w:sz w:val="24"/>
          <w:szCs w:val="24"/>
        </w:rPr>
        <w:t xml:space="preserve">- оценка по качеству приобретенных умений и навыков (усвоение понятий во время учебного процесса через устный опрос учащихся); </w:t>
      </w:r>
    </w:p>
    <w:p w:rsidR="00D36E2E" w:rsidRPr="00D36E2E" w:rsidRDefault="00D36E2E" w:rsidP="00D36E2E">
      <w:pPr>
        <w:pStyle w:val="ad"/>
        <w:numPr>
          <w:ilvl w:val="0"/>
          <w:numId w:val="4"/>
        </w:numPr>
        <w:spacing w:line="276" w:lineRule="auto"/>
        <w:ind w:left="0" w:firstLine="680"/>
        <w:jc w:val="both"/>
        <w:rPr>
          <w:i/>
        </w:rPr>
      </w:pPr>
      <w:r w:rsidRPr="00D36E2E">
        <w:t xml:space="preserve">также формой результативности является участие в выставках и  конкурсах различных уровней. </w:t>
      </w:r>
    </w:p>
    <w:p w:rsidR="00D36E2E" w:rsidRPr="00D36E2E" w:rsidRDefault="00D36E2E" w:rsidP="00D36E2E">
      <w:pPr>
        <w:pStyle w:val="ad"/>
        <w:numPr>
          <w:ilvl w:val="0"/>
          <w:numId w:val="4"/>
        </w:numPr>
        <w:spacing w:line="276" w:lineRule="auto"/>
        <w:ind w:left="0" w:firstLine="680"/>
        <w:jc w:val="both"/>
        <w:rPr>
          <w:i/>
        </w:rPr>
      </w:pPr>
      <w:r w:rsidRPr="00D36E2E">
        <w:t>по решению педагога в «Галерею лучших работ» (на сайт «бутурлинец.рф») выставляются лучшие работы.</w:t>
      </w:r>
    </w:p>
    <w:p w:rsidR="00D36E2E" w:rsidRPr="00D36E2E" w:rsidRDefault="00D36E2E" w:rsidP="00D36E2E">
      <w:pPr>
        <w:spacing w:line="276" w:lineRule="auto"/>
        <w:ind w:firstLine="426"/>
        <w:jc w:val="center"/>
        <w:rPr>
          <w:i/>
          <w:sz w:val="24"/>
          <w:szCs w:val="24"/>
          <w:u w:val="single"/>
        </w:rPr>
      </w:pPr>
      <w:r w:rsidRPr="00D36E2E">
        <w:rPr>
          <w:i/>
          <w:sz w:val="24"/>
          <w:szCs w:val="24"/>
          <w:u w:val="single"/>
        </w:rPr>
        <w:t xml:space="preserve">Результаты освоения обучающимися </w:t>
      </w:r>
    </w:p>
    <w:p w:rsidR="00D36E2E" w:rsidRPr="00D36E2E" w:rsidRDefault="00D36E2E" w:rsidP="00D36E2E">
      <w:pPr>
        <w:spacing w:line="276" w:lineRule="auto"/>
        <w:ind w:firstLine="426"/>
        <w:jc w:val="center"/>
        <w:rPr>
          <w:i/>
          <w:sz w:val="24"/>
          <w:szCs w:val="24"/>
          <w:u w:val="single"/>
        </w:rPr>
      </w:pPr>
      <w:r w:rsidRPr="00D36E2E">
        <w:rPr>
          <w:i/>
          <w:sz w:val="24"/>
          <w:szCs w:val="24"/>
          <w:u w:val="single"/>
        </w:rPr>
        <w:t>дополнительных общеобразовательных программ в динамике за три года</w:t>
      </w:r>
    </w:p>
    <w:p w:rsidR="00D36E2E" w:rsidRPr="00D36E2E" w:rsidRDefault="00D36E2E" w:rsidP="00D36E2E">
      <w:pPr>
        <w:spacing w:line="276" w:lineRule="auto"/>
        <w:jc w:val="both"/>
        <w:rPr>
          <w:sz w:val="24"/>
          <w:szCs w:val="24"/>
        </w:rPr>
      </w:pPr>
    </w:p>
    <w:p w:rsidR="00D36E2E" w:rsidRPr="00D36E2E" w:rsidRDefault="00D36E2E" w:rsidP="00D36E2E">
      <w:pPr>
        <w:spacing w:line="276" w:lineRule="auto"/>
        <w:ind w:firstLine="426"/>
        <w:jc w:val="both"/>
        <w:rPr>
          <w:sz w:val="24"/>
          <w:szCs w:val="24"/>
        </w:rPr>
      </w:pPr>
      <w:r w:rsidRPr="00D36E2E">
        <w:rPr>
          <w:noProof/>
        </w:rPr>
        <w:lastRenderedPageBreak/>
        <w:drawing>
          <wp:inline distT="0" distB="0" distL="0" distR="0" wp14:anchorId="7E8C2437" wp14:editId="61564AC3">
            <wp:extent cx="4545965" cy="27432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36E2E" w:rsidRPr="00D36E2E" w:rsidRDefault="00D36E2E" w:rsidP="00D36E2E">
      <w:pPr>
        <w:spacing w:line="276" w:lineRule="auto"/>
        <w:ind w:firstLine="680"/>
        <w:jc w:val="both"/>
        <w:rPr>
          <w:sz w:val="24"/>
          <w:szCs w:val="24"/>
        </w:rPr>
      </w:pPr>
      <w:r w:rsidRPr="00D36E2E">
        <w:rPr>
          <w:sz w:val="24"/>
          <w:szCs w:val="24"/>
        </w:rPr>
        <w:t>В итоговой диагностике 2016-2017 уч.г.  приняли участие 706 обучающихся (95%). Средний уровень знаний показали 32 % обучающихся (стартовая диагностика - 61%),  высокий уровень  -  68% (стартовая диагностика - 39%)</w:t>
      </w:r>
      <w:r w:rsidRPr="00D36E2E">
        <w:rPr>
          <w:color w:val="FF0000"/>
          <w:sz w:val="24"/>
          <w:szCs w:val="24"/>
        </w:rPr>
        <w:t xml:space="preserve"> .</w:t>
      </w:r>
      <w:r w:rsidRPr="00D36E2E">
        <w:rPr>
          <w:sz w:val="24"/>
          <w:szCs w:val="24"/>
        </w:rPr>
        <w:t xml:space="preserve"> </w:t>
      </w:r>
    </w:p>
    <w:p w:rsidR="00D36E2E" w:rsidRPr="00D36E2E" w:rsidRDefault="00D36E2E" w:rsidP="00D36E2E">
      <w:pPr>
        <w:spacing w:line="276" w:lineRule="auto"/>
        <w:ind w:firstLine="680"/>
        <w:jc w:val="both"/>
        <w:rPr>
          <w:sz w:val="24"/>
          <w:szCs w:val="24"/>
        </w:rPr>
      </w:pPr>
      <w:r w:rsidRPr="00D36E2E">
        <w:rPr>
          <w:noProof/>
          <w:sz w:val="24"/>
          <w:szCs w:val="24"/>
        </w:rPr>
        <w:object w:dxaOrig="7218" w:dyaOrig="2596">
          <v:shape id="_x0000_i1026" type="#_x0000_t75" style="width:5in;height:130.75pt" o:ole="">
            <v:imagedata r:id="rId11" o:title=""/>
            <o:lock v:ext="edit" aspectratio="f"/>
          </v:shape>
          <o:OLEObject Type="Embed" ProgID="Excel.Sheet.8" ShapeID="_x0000_i1026" DrawAspect="Content" ObjectID="_1563965064" r:id="rId12">
            <o:FieldCodes>\s</o:FieldCodes>
          </o:OLEObject>
        </w:object>
      </w:r>
    </w:p>
    <w:p w:rsidR="00D36E2E" w:rsidRPr="00D36E2E" w:rsidRDefault="00D36E2E" w:rsidP="00D36E2E">
      <w:pPr>
        <w:spacing w:line="276" w:lineRule="auto"/>
        <w:ind w:firstLine="680"/>
        <w:jc w:val="both"/>
        <w:rPr>
          <w:sz w:val="24"/>
          <w:szCs w:val="24"/>
        </w:rPr>
      </w:pPr>
      <w:r w:rsidRPr="00D36E2E">
        <w:rPr>
          <w:sz w:val="24"/>
          <w:szCs w:val="24"/>
        </w:rPr>
        <w:t xml:space="preserve">При проведении диагностики педагоги использовали следующие </w:t>
      </w:r>
      <w:r w:rsidRPr="00D36E2E">
        <w:rPr>
          <w:bCs/>
          <w:iCs/>
          <w:sz w:val="24"/>
          <w:szCs w:val="24"/>
        </w:rPr>
        <w:t>методы:</w:t>
      </w:r>
      <w:r w:rsidRPr="00D36E2E">
        <w:rPr>
          <w:b/>
          <w:bCs/>
          <w:i/>
          <w:iCs/>
          <w:sz w:val="24"/>
          <w:szCs w:val="24"/>
        </w:rPr>
        <w:t xml:space="preserve">    </w:t>
      </w:r>
      <w:r w:rsidRPr="00D36E2E">
        <w:rPr>
          <w:sz w:val="24"/>
          <w:szCs w:val="24"/>
        </w:rPr>
        <w:t>индивидуальная беседа,  тестирование, наблюдение, анкетирование. Также в творческих объединениях декоративно-прикладного направления были проведены выставки работ обучающихся.</w:t>
      </w:r>
    </w:p>
    <w:p w:rsidR="00D36E2E" w:rsidRPr="00D36E2E" w:rsidRDefault="00D36E2E" w:rsidP="00D36E2E">
      <w:pPr>
        <w:spacing w:line="276" w:lineRule="auto"/>
        <w:ind w:firstLine="680"/>
        <w:jc w:val="both"/>
        <w:rPr>
          <w:sz w:val="24"/>
          <w:szCs w:val="24"/>
        </w:rPr>
      </w:pPr>
      <w:r w:rsidRPr="00D36E2E">
        <w:rPr>
          <w:sz w:val="24"/>
          <w:szCs w:val="24"/>
        </w:rPr>
        <w:t xml:space="preserve">  Анализ  воспитательной работы в творческих объединениях показал, что  почти 72</w:t>
      </w:r>
      <w:r w:rsidRPr="00D36E2E">
        <w:rPr>
          <w:b/>
          <w:sz w:val="24"/>
          <w:szCs w:val="24"/>
        </w:rPr>
        <w:t>%</w:t>
      </w:r>
      <w:r w:rsidRPr="00D36E2E">
        <w:rPr>
          <w:sz w:val="24"/>
          <w:szCs w:val="24"/>
        </w:rPr>
        <w:t xml:space="preserve"> обучающихся имеют достаточно четкие представления о социально-нравственных и общекультурных ценностях, у них сформированы культурные поведенческие навыки и художественно-ценностные ориентиры. 28</w:t>
      </w:r>
      <w:r w:rsidRPr="00D36E2E">
        <w:rPr>
          <w:b/>
          <w:sz w:val="24"/>
          <w:szCs w:val="24"/>
        </w:rPr>
        <w:t>%</w:t>
      </w:r>
      <w:r w:rsidRPr="00D36E2E">
        <w:rPr>
          <w:sz w:val="24"/>
          <w:szCs w:val="24"/>
        </w:rPr>
        <w:t xml:space="preserve"> обучающихся имеют высокоразвитые представления о духовно-нравственных и художественных ценностях, у них сформированы устойчивые культурно-поведенческие навыки.  </w:t>
      </w:r>
    </w:p>
    <w:p w:rsidR="00D36E2E" w:rsidRPr="00D36E2E" w:rsidRDefault="00D36E2E" w:rsidP="00D36E2E">
      <w:pPr>
        <w:spacing w:line="276" w:lineRule="auto"/>
        <w:ind w:firstLine="680"/>
        <w:jc w:val="center"/>
        <w:rPr>
          <w:b/>
          <w:i/>
          <w:sz w:val="24"/>
          <w:szCs w:val="24"/>
          <w:u w:val="single"/>
        </w:rPr>
      </w:pPr>
      <w:r w:rsidRPr="00D36E2E">
        <w:rPr>
          <w:b/>
          <w:i/>
          <w:sz w:val="24"/>
          <w:szCs w:val="24"/>
          <w:u w:val="single"/>
        </w:rPr>
        <w:t>Сохранность контингента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253"/>
        <w:gridCol w:w="2204"/>
        <w:gridCol w:w="2297"/>
      </w:tblGrid>
      <w:tr w:rsidR="00D36E2E" w:rsidRPr="00D36E2E" w:rsidTr="0046743B">
        <w:trPr>
          <w:trHeight w:val="361"/>
        </w:trPr>
        <w:tc>
          <w:tcPr>
            <w:tcW w:w="817" w:type="dxa"/>
            <w:vMerge w:val="restart"/>
          </w:tcPr>
          <w:p w:rsidR="00D36E2E" w:rsidRPr="00D36E2E" w:rsidRDefault="00D36E2E" w:rsidP="0046743B">
            <w:pPr>
              <w:spacing w:line="276" w:lineRule="auto"/>
              <w:ind w:firstLine="397"/>
              <w:contextualSpacing/>
              <w:jc w:val="both"/>
              <w:rPr>
                <w:b/>
                <w:sz w:val="24"/>
                <w:szCs w:val="24"/>
              </w:rPr>
            </w:pPr>
          </w:p>
        </w:tc>
        <w:tc>
          <w:tcPr>
            <w:tcW w:w="4253" w:type="dxa"/>
            <w:vMerge w:val="restart"/>
          </w:tcPr>
          <w:p w:rsidR="00D36E2E" w:rsidRPr="00D36E2E" w:rsidRDefault="00D36E2E" w:rsidP="0046743B">
            <w:pPr>
              <w:spacing w:line="276" w:lineRule="auto"/>
              <w:ind w:firstLine="397"/>
              <w:contextualSpacing/>
              <w:jc w:val="both"/>
              <w:rPr>
                <w:b/>
                <w:sz w:val="24"/>
                <w:szCs w:val="24"/>
              </w:rPr>
            </w:pPr>
            <w:r w:rsidRPr="00D36E2E">
              <w:rPr>
                <w:b/>
                <w:sz w:val="24"/>
                <w:szCs w:val="24"/>
              </w:rPr>
              <w:t xml:space="preserve">Направленность </w:t>
            </w:r>
          </w:p>
        </w:tc>
        <w:tc>
          <w:tcPr>
            <w:tcW w:w="4501" w:type="dxa"/>
            <w:gridSpan w:val="2"/>
          </w:tcPr>
          <w:p w:rsidR="00D36E2E" w:rsidRPr="00D36E2E" w:rsidRDefault="00D36E2E" w:rsidP="0046743B">
            <w:pPr>
              <w:spacing w:line="276" w:lineRule="auto"/>
              <w:ind w:firstLine="397"/>
              <w:contextualSpacing/>
              <w:jc w:val="center"/>
              <w:rPr>
                <w:b/>
                <w:sz w:val="24"/>
                <w:szCs w:val="24"/>
              </w:rPr>
            </w:pPr>
            <w:r w:rsidRPr="00D36E2E">
              <w:rPr>
                <w:b/>
                <w:sz w:val="24"/>
                <w:szCs w:val="24"/>
              </w:rPr>
              <w:t>Общее количество учащихся</w:t>
            </w:r>
          </w:p>
        </w:tc>
      </w:tr>
      <w:tr w:rsidR="00D36E2E" w:rsidRPr="00D36E2E" w:rsidTr="0046743B">
        <w:trPr>
          <w:trHeight w:val="193"/>
        </w:trPr>
        <w:tc>
          <w:tcPr>
            <w:tcW w:w="817" w:type="dxa"/>
            <w:vMerge/>
          </w:tcPr>
          <w:p w:rsidR="00D36E2E" w:rsidRPr="00D36E2E" w:rsidRDefault="00D36E2E" w:rsidP="0046743B">
            <w:pPr>
              <w:spacing w:line="276" w:lineRule="auto"/>
              <w:ind w:firstLine="397"/>
              <w:contextualSpacing/>
              <w:jc w:val="both"/>
              <w:rPr>
                <w:b/>
                <w:sz w:val="24"/>
                <w:szCs w:val="24"/>
              </w:rPr>
            </w:pPr>
          </w:p>
        </w:tc>
        <w:tc>
          <w:tcPr>
            <w:tcW w:w="4253" w:type="dxa"/>
            <w:vMerge/>
          </w:tcPr>
          <w:p w:rsidR="00D36E2E" w:rsidRPr="00D36E2E" w:rsidRDefault="00D36E2E" w:rsidP="0046743B">
            <w:pPr>
              <w:spacing w:line="276" w:lineRule="auto"/>
              <w:ind w:firstLine="397"/>
              <w:contextualSpacing/>
              <w:jc w:val="both"/>
              <w:rPr>
                <w:b/>
                <w:sz w:val="24"/>
                <w:szCs w:val="24"/>
              </w:rPr>
            </w:pPr>
          </w:p>
        </w:tc>
        <w:tc>
          <w:tcPr>
            <w:tcW w:w="2204" w:type="dxa"/>
          </w:tcPr>
          <w:p w:rsidR="00D36E2E" w:rsidRPr="00D36E2E" w:rsidRDefault="00D36E2E" w:rsidP="0046743B">
            <w:pPr>
              <w:spacing w:line="276" w:lineRule="auto"/>
              <w:ind w:firstLine="397"/>
              <w:contextualSpacing/>
              <w:rPr>
                <w:b/>
                <w:sz w:val="24"/>
                <w:szCs w:val="24"/>
              </w:rPr>
            </w:pPr>
            <w:r w:rsidRPr="00D36E2E">
              <w:rPr>
                <w:b/>
                <w:sz w:val="24"/>
                <w:szCs w:val="24"/>
              </w:rPr>
              <w:t>2015-2016</w:t>
            </w:r>
          </w:p>
        </w:tc>
        <w:tc>
          <w:tcPr>
            <w:tcW w:w="2297" w:type="dxa"/>
          </w:tcPr>
          <w:p w:rsidR="00D36E2E" w:rsidRPr="00D36E2E" w:rsidRDefault="00D36E2E" w:rsidP="0046743B">
            <w:pPr>
              <w:spacing w:line="276" w:lineRule="auto"/>
              <w:contextualSpacing/>
              <w:rPr>
                <w:b/>
                <w:sz w:val="24"/>
                <w:szCs w:val="24"/>
              </w:rPr>
            </w:pPr>
            <w:r w:rsidRPr="00D36E2E">
              <w:rPr>
                <w:b/>
                <w:sz w:val="24"/>
                <w:szCs w:val="24"/>
              </w:rPr>
              <w:t>2016-2017</w:t>
            </w:r>
          </w:p>
        </w:tc>
      </w:tr>
      <w:tr w:rsidR="00D36E2E" w:rsidRPr="00D36E2E" w:rsidTr="0046743B">
        <w:tc>
          <w:tcPr>
            <w:tcW w:w="817" w:type="dxa"/>
          </w:tcPr>
          <w:p w:rsidR="00D36E2E" w:rsidRPr="00D36E2E" w:rsidRDefault="00D36E2E" w:rsidP="0046743B">
            <w:pPr>
              <w:spacing w:line="276" w:lineRule="auto"/>
              <w:ind w:firstLine="397"/>
              <w:contextualSpacing/>
              <w:jc w:val="both"/>
              <w:rPr>
                <w:b/>
                <w:sz w:val="24"/>
                <w:szCs w:val="24"/>
              </w:rPr>
            </w:pPr>
            <w:r w:rsidRPr="00D36E2E">
              <w:rPr>
                <w:b/>
                <w:sz w:val="24"/>
                <w:szCs w:val="24"/>
              </w:rPr>
              <w:t>1</w:t>
            </w:r>
          </w:p>
        </w:tc>
        <w:tc>
          <w:tcPr>
            <w:tcW w:w="4253" w:type="dxa"/>
          </w:tcPr>
          <w:p w:rsidR="00D36E2E" w:rsidRPr="00D36E2E" w:rsidRDefault="00D36E2E" w:rsidP="0046743B">
            <w:pPr>
              <w:spacing w:line="276" w:lineRule="auto"/>
              <w:ind w:firstLine="397"/>
              <w:contextualSpacing/>
              <w:jc w:val="both"/>
              <w:rPr>
                <w:sz w:val="24"/>
                <w:szCs w:val="24"/>
              </w:rPr>
            </w:pPr>
            <w:r w:rsidRPr="00D36E2E">
              <w:rPr>
                <w:sz w:val="24"/>
                <w:szCs w:val="24"/>
              </w:rPr>
              <w:t>Физкультурно-спортивная</w:t>
            </w:r>
          </w:p>
        </w:tc>
        <w:tc>
          <w:tcPr>
            <w:tcW w:w="2204" w:type="dxa"/>
          </w:tcPr>
          <w:p w:rsidR="00D36E2E" w:rsidRPr="00D36E2E" w:rsidRDefault="00D36E2E" w:rsidP="0046743B">
            <w:pPr>
              <w:spacing w:line="276" w:lineRule="auto"/>
              <w:contextualSpacing/>
              <w:jc w:val="both"/>
              <w:rPr>
                <w:sz w:val="24"/>
                <w:szCs w:val="24"/>
              </w:rPr>
            </w:pPr>
            <w:r w:rsidRPr="00D36E2E">
              <w:rPr>
                <w:sz w:val="24"/>
                <w:szCs w:val="24"/>
              </w:rPr>
              <w:t>309</w:t>
            </w:r>
          </w:p>
        </w:tc>
        <w:tc>
          <w:tcPr>
            <w:tcW w:w="2297" w:type="dxa"/>
          </w:tcPr>
          <w:p w:rsidR="00D36E2E" w:rsidRPr="00D36E2E" w:rsidRDefault="00D36E2E" w:rsidP="0046743B">
            <w:pPr>
              <w:spacing w:line="276" w:lineRule="auto"/>
              <w:contextualSpacing/>
              <w:jc w:val="both"/>
              <w:rPr>
                <w:sz w:val="24"/>
                <w:szCs w:val="24"/>
              </w:rPr>
            </w:pPr>
            <w:r w:rsidRPr="00D36E2E">
              <w:rPr>
                <w:sz w:val="24"/>
                <w:szCs w:val="24"/>
              </w:rPr>
              <w:t>334</w:t>
            </w:r>
          </w:p>
        </w:tc>
      </w:tr>
      <w:tr w:rsidR="00D36E2E" w:rsidRPr="00D36E2E" w:rsidTr="0046743B">
        <w:tc>
          <w:tcPr>
            <w:tcW w:w="817" w:type="dxa"/>
          </w:tcPr>
          <w:p w:rsidR="00D36E2E" w:rsidRPr="00D36E2E" w:rsidRDefault="00D36E2E" w:rsidP="0046743B">
            <w:pPr>
              <w:spacing w:line="276" w:lineRule="auto"/>
              <w:ind w:firstLine="397"/>
              <w:contextualSpacing/>
              <w:jc w:val="both"/>
              <w:rPr>
                <w:b/>
                <w:sz w:val="24"/>
                <w:szCs w:val="24"/>
              </w:rPr>
            </w:pPr>
            <w:r w:rsidRPr="00D36E2E">
              <w:rPr>
                <w:b/>
                <w:sz w:val="24"/>
                <w:szCs w:val="24"/>
              </w:rPr>
              <w:t>2</w:t>
            </w:r>
          </w:p>
        </w:tc>
        <w:tc>
          <w:tcPr>
            <w:tcW w:w="4253" w:type="dxa"/>
          </w:tcPr>
          <w:p w:rsidR="00D36E2E" w:rsidRPr="00D36E2E" w:rsidRDefault="00D36E2E" w:rsidP="0046743B">
            <w:pPr>
              <w:spacing w:line="276" w:lineRule="auto"/>
              <w:ind w:firstLine="397"/>
              <w:contextualSpacing/>
              <w:jc w:val="both"/>
              <w:rPr>
                <w:sz w:val="24"/>
                <w:szCs w:val="24"/>
              </w:rPr>
            </w:pPr>
            <w:r w:rsidRPr="00D36E2E">
              <w:rPr>
                <w:sz w:val="24"/>
                <w:szCs w:val="24"/>
              </w:rPr>
              <w:t xml:space="preserve">Техническая </w:t>
            </w:r>
          </w:p>
        </w:tc>
        <w:tc>
          <w:tcPr>
            <w:tcW w:w="2204" w:type="dxa"/>
          </w:tcPr>
          <w:p w:rsidR="00D36E2E" w:rsidRPr="00D36E2E" w:rsidRDefault="00D36E2E" w:rsidP="0046743B">
            <w:pPr>
              <w:spacing w:line="276" w:lineRule="auto"/>
              <w:contextualSpacing/>
              <w:jc w:val="both"/>
              <w:rPr>
                <w:sz w:val="24"/>
                <w:szCs w:val="24"/>
              </w:rPr>
            </w:pPr>
            <w:r w:rsidRPr="00D36E2E">
              <w:rPr>
                <w:sz w:val="24"/>
                <w:szCs w:val="24"/>
              </w:rPr>
              <w:t>19</w:t>
            </w:r>
          </w:p>
        </w:tc>
        <w:tc>
          <w:tcPr>
            <w:tcW w:w="2297" w:type="dxa"/>
          </w:tcPr>
          <w:p w:rsidR="00D36E2E" w:rsidRPr="00D36E2E" w:rsidRDefault="00D36E2E" w:rsidP="0046743B">
            <w:pPr>
              <w:spacing w:line="276" w:lineRule="auto"/>
              <w:contextualSpacing/>
              <w:jc w:val="both"/>
              <w:rPr>
                <w:sz w:val="24"/>
                <w:szCs w:val="24"/>
              </w:rPr>
            </w:pPr>
            <w:r w:rsidRPr="00D36E2E">
              <w:rPr>
                <w:sz w:val="24"/>
                <w:szCs w:val="24"/>
              </w:rPr>
              <w:t>54</w:t>
            </w:r>
          </w:p>
        </w:tc>
      </w:tr>
      <w:tr w:rsidR="00D36E2E" w:rsidRPr="00D36E2E" w:rsidTr="0046743B">
        <w:tc>
          <w:tcPr>
            <w:tcW w:w="817" w:type="dxa"/>
          </w:tcPr>
          <w:p w:rsidR="00D36E2E" w:rsidRPr="00D36E2E" w:rsidRDefault="00D36E2E" w:rsidP="0046743B">
            <w:pPr>
              <w:spacing w:line="276" w:lineRule="auto"/>
              <w:ind w:firstLine="397"/>
              <w:contextualSpacing/>
              <w:jc w:val="both"/>
              <w:rPr>
                <w:b/>
                <w:sz w:val="24"/>
                <w:szCs w:val="24"/>
              </w:rPr>
            </w:pPr>
            <w:r w:rsidRPr="00D36E2E">
              <w:rPr>
                <w:b/>
                <w:sz w:val="24"/>
                <w:szCs w:val="24"/>
              </w:rPr>
              <w:t>3</w:t>
            </w:r>
          </w:p>
        </w:tc>
        <w:tc>
          <w:tcPr>
            <w:tcW w:w="4253" w:type="dxa"/>
          </w:tcPr>
          <w:p w:rsidR="00D36E2E" w:rsidRPr="00D36E2E" w:rsidRDefault="00D36E2E" w:rsidP="0046743B">
            <w:pPr>
              <w:spacing w:line="276" w:lineRule="auto"/>
              <w:ind w:firstLine="397"/>
              <w:contextualSpacing/>
              <w:jc w:val="both"/>
              <w:rPr>
                <w:sz w:val="24"/>
                <w:szCs w:val="24"/>
              </w:rPr>
            </w:pPr>
            <w:r w:rsidRPr="00D36E2E">
              <w:rPr>
                <w:sz w:val="24"/>
                <w:szCs w:val="24"/>
              </w:rPr>
              <w:t xml:space="preserve">Художественная </w:t>
            </w:r>
          </w:p>
        </w:tc>
        <w:tc>
          <w:tcPr>
            <w:tcW w:w="2204" w:type="dxa"/>
          </w:tcPr>
          <w:p w:rsidR="00D36E2E" w:rsidRPr="00D36E2E" w:rsidRDefault="00D36E2E" w:rsidP="0046743B">
            <w:pPr>
              <w:spacing w:line="276" w:lineRule="auto"/>
              <w:contextualSpacing/>
              <w:jc w:val="both"/>
              <w:rPr>
                <w:sz w:val="24"/>
                <w:szCs w:val="24"/>
              </w:rPr>
            </w:pPr>
            <w:r w:rsidRPr="00D36E2E">
              <w:rPr>
                <w:sz w:val="24"/>
                <w:szCs w:val="24"/>
              </w:rPr>
              <w:t>245</w:t>
            </w:r>
          </w:p>
        </w:tc>
        <w:tc>
          <w:tcPr>
            <w:tcW w:w="2297" w:type="dxa"/>
          </w:tcPr>
          <w:p w:rsidR="00D36E2E" w:rsidRPr="00D36E2E" w:rsidRDefault="00D36E2E" w:rsidP="0046743B">
            <w:pPr>
              <w:spacing w:line="276" w:lineRule="auto"/>
              <w:contextualSpacing/>
              <w:jc w:val="both"/>
              <w:rPr>
                <w:sz w:val="24"/>
                <w:szCs w:val="24"/>
              </w:rPr>
            </w:pPr>
            <w:r w:rsidRPr="00D36E2E">
              <w:rPr>
                <w:sz w:val="24"/>
                <w:szCs w:val="24"/>
              </w:rPr>
              <w:t>237</w:t>
            </w:r>
          </w:p>
        </w:tc>
      </w:tr>
      <w:tr w:rsidR="00D36E2E" w:rsidRPr="00D36E2E" w:rsidTr="0046743B">
        <w:tc>
          <w:tcPr>
            <w:tcW w:w="817" w:type="dxa"/>
          </w:tcPr>
          <w:p w:rsidR="00D36E2E" w:rsidRPr="00D36E2E" w:rsidRDefault="00D36E2E" w:rsidP="0046743B">
            <w:pPr>
              <w:spacing w:line="276" w:lineRule="auto"/>
              <w:ind w:firstLine="397"/>
              <w:contextualSpacing/>
              <w:jc w:val="both"/>
              <w:rPr>
                <w:b/>
                <w:sz w:val="24"/>
                <w:szCs w:val="24"/>
              </w:rPr>
            </w:pPr>
            <w:r w:rsidRPr="00D36E2E">
              <w:rPr>
                <w:b/>
                <w:sz w:val="24"/>
                <w:szCs w:val="24"/>
              </w:rPr>
              <w:t>4</w:t>
            </w:r>
          </w:p>
        </w:tc>
        <w:tc>
          <w:tcPr>
            <w:tcW w:w="4253" w:type="dxa"/>
          </w:tcPr>
          <w:p w:rsidR="00D36E2E" w:rsidRPr="00D36E2E" w:rsidRDefault="00D36E2E" w:rsidP="0046743B">
            <w:pPr>
              <w:spacing w:line="276" w:lineRule="auto"/>
              <w:ind w:firstLine="397"/>
              <w:contextualSpacing/>
              <w:jc w:val="both"/>
              <w:rPr>
                <w:sz w:val="24"/>
                <w:szCs w:val="24"/>
              </w:rPr>
            </w:pPr>
            <w:r w:rsidRPr="00D36E2E">
              <w:rPr>
                <w:sz w:val="24"/>
                <w:szCs w:val="24"/>
              </w:rPr>
              <w:t xml:space="preserve">Социально-педагогическая </w:t>
            </w:r>
          </w:p>
        </w:tc>
        <w:tc>
          <w:tcPr>
            <w:tcW w:w="2204" w:type="dxa"/>
          </w:tcPr>
          <w:p w:rsidR="00D36E2E" w:rsidRPr="00D36E2E" w:rsidRDefault="00D36E2E" w:rsidP="0046743B">
            <w:pPr>
              <w:spacing w:line="276" w:lineRule="auto"/>
              <w:contextualSpacing/>
              <w:jc w:val="both"/>
              <w:rPr>
                <w:sz w:val="24"/>
                <w:szCs w:val="24"/>
              </w:rPr>
            </w:pPr>
            <w:r w:rsidRPr="00D36E2E">
              <w:rPr>
                <w:sz w:val="24"/>
                <w:szCs w:val="24"/>
              </w:rPr>
              <w:t>67</w:t>
            </w:r>
          </w:p>
        </w:tc>
        <w:tc>
          <w:tcPr>
            <w:tcW w:w="2297" w:type="dxa"/>
          </w:tcPr>
          <w:p w:rsidR="00D36E2E" w:rsidRPr="00D36E2E" w:rsidRDefault="00D36E2E" w:rsidP="0046743B">
            <w:pPr>
              <w:spacing w:line="276" w:lineRule="auto"/>
              <w:contextualSpacing/>
              <w:jc w:val="both"/>
              <w:rPr>
                <w:sz w:val="24"/>
                <w:szCs w:val="24"/>
              </w:rPr>
            </w:pPr>
            <w:r w:rsidRPr="00D36E2E">
              <w:rPr>
                <w:sz w:val="24"/>
                <w:szCs w:val="24"/>
              </w:rPr>
              <w:t>70</w:t>
            </w:r>
          </w:p>
        </w:tc>
      </w:tr>
      <w:tr w:rsidR="00D36E2E" w:rsidRPr="00D36E2E" w:rsidTr="0046743B">
        <w:tc>
          <w:tcPr>
            <w:tcW w:w="817" w:type="dxa"/>
          </w:tcPr>
          <w:p w:rsidR="00D36E2E" w:rsidRPr="00D36E2E" w:rsidRDefault="00D36E2E" w:rsidP="0046743B">
            <w:pPr>
              <w:spacing w:line="276" w:lineRule="auto"/>
              <w:ind w:firstLine="397"/>
              <w:contextualSpacing/>
              <w:jc w:val="both"/>
              <w:rPr>
                <w:b/>
                <w:sz w:val="24"/>
                <w:szCs w:val="24"/>
              </w:rPr>
            </w:pPr>
            <w:r w:rsidRPr="00D36E2E">
              <w:rPr>
                <w:b/>
                <w:sz w:val="24"/>
                <w:szCs w:val="24"/>
              </w:rPr>
              <w:t>5</w:t>
            </w:r>
          </w:p>
        </w:tc>
        <w:tc>
          <w:tcPr>
            <w:tcW w:w="4253" w:type="dxa"/>
          </w:tcPr>
          <w:p w:rsidR="00D36E2E" w:rsidRPr="00D36E2E" w:rsidRDefault="00D36E2E" w:rsidP="0046743B">
            <w:pPr>
              <w:spacing w:line="276" w:lineRule="auto"/>
              <w:ind w:firstLine="397"/>
              <w:contextualSpacing/>
              <w:jc w:val="both"/>
              <w:rPr>
                <w:sz w:val="24"/>
                <w:szCs w:val="24"/>
              </w:rPr>
            </w:pPr>
            <w:r w:rsidRPr="00D36E2E">
              <w:rPr>
                <w:sz w:val="24"/>
                <w:szCs w:val="24"/>
              </w:rPr>
              <w:t xml:space="preserve">Естественнонаучная </w:t>
            </w:r>
          </w:p>
        </w:tc>
        <w:tc>
          <w:tcPr>
            <w:tcW w:w="2204" w:type="dxa"/>
          </w:tcPr>
          <w:p w:rsidR="00D36E2E" w:rsidRPr="00D36E2E" w:rsidRDefault="00D36E2E" w:rsidP="0046743B">
            <w:pPr>
              <w:spacing w:line="276" w:lineRule="auto"/>
              <w:contextualSpacing/>
              <w:jc w:val="both"/>
              <w:rPr>
                <w:sz w:val="24"/>
                <w:szCs w:val="24"/>
              </w:rPr>
            </w:pPr>
            <w:r w:rsidRPr="00D36E2E">
              <w:rPr>
                <w:sz w:val="24"/>
                <w:szCs w:val="24"/>
              </w:rPr>
              <w:t>37</w:t>
            </w:r>
          </w:p>
        </w:tc>
        <w:tc>
          <w:tcPr>
            <w:tcW w:w="2297" w:type="dxa"/>
          </w:tcPr>
          <w:p w:rsidR="00D36E2E" w:rsidRPr="00D36E2E" w:rsidRDefault="00D36E2E" w:rsidP="0046743B">
            <w:pPr>
              <w:spacing w:line="276" w:lineRule="auto"/>
              <w:contextualSpacing/>
              <w:jc w:val="both"/>
              <w:rPr>
                <w:sz w:val="24"/>
                <w:szCs w:val="24"/>
              </w:rPr>
            </w:pPr>
            <w:r w:rsidRPr="00D36E2E">
              <w:rPr>
                <w:sz w:val="24"/>
                <w:szCs w:val="24"/>
              </w:rPr>
              <w:t>0</w:t>
            </w:r>
          </w:p>
        </w:tc>
      </w:tr>
      <w:tr w:rsidR="00D36E2E" w:rsidRPr="00D36E2E" w:rsidTr="0046743B">
        <w:tc>
          <w:tcPr>
            <w:tcW w:w="817" w:type="dxa"/>
          </w:tcPr>
          <w:p w:rsidR="00D36E2E" w:rsidRPr="00D36E2E" w:rsidRDefault="00D36E2E" w:rsidP="0046743B">
            <w:pPr>
              <w:spacing w:line="276" w:lineRule="auto"/>
              <w:ind w:firstLine="397"/>
              <w:contextualSpacing/>
              <w:jc w:val="both"/>
              <w:rPr>
                <w:b/>
                <w:sz w:val="24"/>
                <w:szCs w:val="24"/>
              </w:rPr>
            </w:pPr>
            <w:r w:rsidRPr="00D36E2E">
              <w:rPr>
                <w:b/>
                <w:sz w:val="24"/>
                <w:szCs w:val="24"/>
              </w:rPr>
              <w:t>6</w:t>
            </w:r>
          </w:p>
        </w:tc>
        <w:tc>
          <w:tcPr>
            <w:tcW w:w="4253" w:type="dxa"/>
          </w:tcPr>
          <w:p w:rsidR="00D36E2E" w:rsidRPr="00D36E2E" w:rsidRDefault="00D36E2E" w:rsidP="0046743B">
            <w:pPr>
              <w:spacing w:line="276" w:lineRule="auto"/>
              <w:ind w:firstLine="397"/>
              <w:contextualSpacing/>
              <w:jc w:val="both"/>
              <w:rPr>
                <w:sz w:val="24"/>
                <w:szCs w:val="24"/>
              </w:rPr>
            </w:pPr>
            <w:r w:rsidRPr="00D36E2E">
              <w:rPr>
                <w:sz w:val="24"/>
                <w:szCs w:val="24"/>
              </w:rPr>
              <w:t>Туристско-краеведческая</w:t>
            </w:r>
          </w:p>
        </w:tc>
        <w:tc>
          <w:tcPr>
            <w:tcW w:w="2204" w:type="dxa"/>
          </w:tcPr>
          <w:p w:rsidR="00D36E2E" w:rsidRPr="00D36E2E" w:rsidRDefault="00D36E2E" w:rsidP="0046743B">
            <w:pPr>
              <w:spacing w:line="276" w:lineRule="auto"/>
              <w:contextualSpacing/>
              <w:jc w:val="both"/>
              <w:rPr>
                <w:sz w:val="24"/>
                <w:szCs w:val="24"/>
              </w:rPr>
            </w:pPr>
            <w:r w:rsidRPr="00D36E2E">
              <w:rPr>
                <w:sz w:val="24"/>
                <w:szCs w:val="24"/>
              </w:rPr>
              <w:t>0</w:t>
            </w:r>
          </w:p>
        </w:tc>
        <w:tc>
          <w:tcPr>
            <w:tcW w:w="2297" w:type="dxa"/>
          </w:tcPr>
          <w:p w:rsidR="00D36E2E" w:rsidRPr="00D36E2E" w:rsidRDefault="00D36E2E" w:rsidP="0046743B">
            <w:pPr>
              <w:spacing w:line="276" w:lineRule="auto"/>
              <w:contextualSpacing/>
              <w:jc w:val="both"/>
              <w:rPr>
                <w:sz w:val="24"/>
                <w:szCs w:val="24"/>
              </w:rPr>
            </w:pPr>
            <w:r w:rsidRPr="00D36E2E">
              <w:rPr>
                <w:sz w:val="24"/>
                <w:szCs w:val="24"/>
              </w:rPr>
              <w:t>51</w:t>
            </w:r>
          </w:p>
        </w:tc>
      </w:tr>
      <w:tr w:rsidR="00D36E2E" w:rsidRPr="00D36E2E" w:rsidTr="0046743B">
        <w:tc>
          <w:tcPr>
            <w:tcW w:w="817" w:type="dxa"/>
          </w:tcPr>
          <w:p w:rsidR="00D36E2E" w:rsidRPr="00D36E2E" w:rsidRDefault="00D36E2E" w:rsidP="0046743B">
            <w:pPr>
              <w:spacing w:line="276" w:lineRule="auto"/>
              <w:ind w:firstLine="397"/>
              <w:contextualSpacing/>
              <w:jc w:val="both"/>
              <w:rPr>
                <w:b/>
                <w:sz w:val="24"/>
                <w:szCs w:val="24"/>
              </w:rPr>
            </w:pPr>
          </w:p>
        </w:tc>
        <w:tc>
          <w:tcPr>
            <w:tcW w:w="4253" w:type="dxa"/>
          </w:tcPr>
          <w:p w:rsidR="00D36E2E" w:rsidRPr="00D36E2E" w:rsidRDefault="00D36E2E" w:rsidP="0046743B">
            <w:pPr>
              <w:spacing w:line="276" w:lineRule="auto"/>
              <w:ind w:firstLine="397"/>
              <w:contextualSpacing/>
              <w:jc w:val="both"/>
              <w:rPr>
                <w:sz w:val="24"/>
                <w:szCs w:val="24"/>
              </w:rPr>
            </w:pPr>
          </w:p>
        </w:tc>
        <w:tc>
          <w:tcPr>
            <w:tcW w:w="2204" w:type="dxa"/>
          </w:tcPr>
          <w:p w:rsidR="00D36E2E" w:rsidRPr="00D36E2E" w:rsidRDefault="00D36E2E" w:rsidP="0046743B">
            <w:pPr>
              <w:spacing w:line="276" w:lineRule="auto"/>
              <w:ind w:firstLine="397"/>
              <w:contextualSpacing/>
              <w:jc w:val="both"/>
              <w:rPr>
                <w:sz w:val="24"/>
                <w:szCs w:val="24"/>
              </w:rPr>
            </w:pPr>
            <w:r w:rsidRPr="00D36E2E">
              <w:rPr>
                <w:sz w:val="24"/>
                <w:szCs w:val="24"/>
              </w:rPr>
              <w:t>677</w:t>
            </w:r>
          </w:p>
        </w:tc>
        <w:tc>
          <w:tcPr>
            <w:tcW w:w="2297" w:type="dxa"/>
          </w:tcPr>
          <w:p w:rsidR="00D36E2E" w:rsidRPr="00D36E2E" w:rsidRDefault="00D36E2E" w:rsidP="0046743B">
            <w:pPr>
              <w:spacing w:line="276" w:lineRule="auto"/>
              <w:contextualSpacing/>
              <w:jc w:val="both"/>
              <w:rPr>
                <w:sz w:val="24"/>
                <w:szCs w:val="24"/>
              </w:rPr>
            </w:pPr>
            <w:r w:rsidRPr="00D36E2E">
              <w:rPr>
                <w:sz w:val="24"/>
                <w:szCs w:val="24"/>
              </w:rPr>
              <w:t>746</w:t>
            </w:r>
          </w:p>
        </w:tc>
      </w:tr>
    </w:tbl>
    <w:p w:rsidR="00D36E2E" w:rsidRPr="00D36E2E" w:rsidRDefault="00D36E2E" w:rsidP="00D36E2E">
      <w:pPr>
        <w:spacing w:line="276" w:lineRule="auto"/>
        <w:ind w:firstLine="680"/>
        <w:jc w:val="center"/>
        <w:rPr>
          <w:b/>
          <w:i/>
          <w:sz w:val="24"/>
          <w:szCs w:val="24"/>
          <w:u w:val="single"/>
        </w:rPr>
      </w:pPr>
      <w:r w:rsidRPr="00D36E2E">
        <w:rPr>
          <w:b/>
          <w:i/>
          <w:sz w:val="24"/>
          <w:szCs w:val="24"/>
          <w:u w:val="single"/>
        </w:rPr>
        <w:t>Результативность</w:t>
      </w:r>
    </w:p>
    <w:p w:rsidR="00D36E2E" w:rsidRPr="00D36E2E" w:rsidRDefault="00D36E2E" w:rsidP="00D36E2E">
      <w:pPr>
        <w:spacing w:line="276" w:lineRule="auto"/>
        <w:ind w:firstLine="680"/>
        <w:jc w:val="both"/>
        <w:rPr>
          <w:sz w:val="24"/>
          <w:szCs w:val="24"/>
        </w:rPr>
      </w:pPr>
      <w:r w:rsidRPr="00D36E2E">
        <w:rPr>
          <w:sz w:val="24"/>
          <w:szCs w:val="24"/>
        </w:rPr>
        <w:lastRenderedPageBreak/>
        <w:t xml:space="preserve">Обучающиеся объединений являются постоянными участниками проводимых муниципальных и областных мероприятий, достигают достаточно высоких результатов. </w:t>
      </w:r>
    </w:p>
    <w:p w:rsidR="00D36E2E" w:rsidRPr="00D36E2E" w:rsidRDefault="00D36E2E" w:rsidP="00D36E2E">
      <w:pPr>
        <w:spacing w:line="276" w:lineRule="auto"/>
        <w:ind w:firstLine="680"/>
        <w:jc w:val="both"/>
        <w:rPr>
          <w:sz w:val="24"/>
          <w:szCs w:val="24"/>
          <w:lang w:eastAsia="en-US"/>
        </w:rPr>
      </w:pPr>
      <w:r w:rsidRPr="00D36E2E">
        <w:rPr>
          <w:sz w:val="24"/>
          <w:szCs w:val="24"/>
          <w:lang w:eastAsia="en-US"/>
        </w:rPr>
        <w:t xml:space="preserve">В сезоне 2016-2017 года в Первенстве Нижегородской области по мини-футболу зона Юго-Восток команда юношей в возрастной группе  2004-2005 гг.р. заняла 3 место. Всего учащиеся спортивных секций ДЮЦ «Бутурлинец» приняли участие в 15 соревнованиях республиканского и областного уровней по: велоспорту, мини - футболу, большому футболу,  тайскому боксу. Общее количество призовых мест – 46. </w:t>
      </w:r>
    </w:p>
    <w:p w:rsidR="00D36E2E" w:rsidRPr="00D36E2E" w:rsidRDefault="00D36E2E" w:rsidP="00D36E2E">
      <w:pPr>
        <w:tabs>
          <w:tab w:val="left" w:pos="5572"/>
        </w:tabs>
        <w:spacing w:line="276" w:lineRule="auto"/>
        <w:ind w:firstLine="397"/>
        <w:contextualSpacing/>
        <w:jc w:val="center"/>
        <w:rPr>
          <w:i/>
          <w:sz w:val="24"/>
          <w:szCs w:val="24"/>
          <w:u w:val="single"/>
          <w:lang w:eastAsia="en-US"/>
        </w:rPr>
      </w:pPr>
      <w:r w:rsidRPr="00D36E2E">
        <w:rPr>
          <w:i/>
          <w:sz w:val="24"/>
          <w:szCs w:val="24"/>
          <w:u w:val="single"/>
          <w:lang w:eastAsia="en-US"/>
        </w:rPr>
        <w:t>Информация</w:t>
      </w:r>
    </w:p>
    <w:p w:rsidR="00D36E2E" w:rsidRPr="00D36E2E" w:rsidRDefault="00D36E2E" w:rsidP="00D36E2E">
      <w:pPr>
        <w:tabs>
          <w:tab w:val="left" w:pos="5572"/>
        </w:tabs>
        <w:spacing w:line="276" w:lineRule="auto"/>
        <w:ind w:firstLine="397"/>
        <w:contextualSpacing/>
        <w:jc w:val="center"/>
        <w:rPr>
          <w:i/>
          <w:sz w:val="24"/>
          <w:szCs w:val="24"/>
          <w:u w:val="single"/>
          <w:lang w:eastAsia="en-US"/>
        </w:rPr>
      </w:pPr>
      <w:r w:rsidRPr="00D36E2E">
        <w:rPr>
          <w:i/>
          <w:sz w:val="24"/>
          <w:szCs w:val="24"/>
          <w:u w:val="single"/>
          <w:lang w:eastAsia="en-US"/>
        </w:rPr>
        <w:t xml:space="preserve"> об  участии в соревнованиях за 2016-2017 уч. г.</w:t>
      </w:r>
    </w:p>
    <w:tbl>
      <w:tblPr>
        <w:tblpPr w:leftFromText="180" w:rightFromText="180" w:vertAnchor="text" w:horzAnchor="margin" w:tblpXSpec="center" w:tblpY="530"/>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8"/>
        <w:gridCol w:w="845"/>
        <w:gridCol w:w="1707"/>
        <w:gridCol w:w="1276"/>
        <w:gridCol w:w="1408"/>
        <w:gridCol w:w="1818"/>
      </w:tblGrid>
      <w:tr w:rsidR="00D36E2E" w:rsidRPr="00D36E2E" w:rsidTr="0046743B">
        <w:trPr>
          <w:trHeight w:val="165"/>
        </w:trPr>
        <w:tc>
          <w:tcPr>
            <w:tcW w:w="2728" w:type="dxa"/>
            <w:vMerge w:val="restart"/>
            <w:shd w:val="clear" w:color="auto" w:fill="auto"/>
          </w:tcPr>
          <w:p w:rsidR="00D36E2E" w:rsidRPr="00D36E2E" w:rsidRDefault="00D36E2E" w:rsidP="0046743B">
            <w:pPr>
              <w:tabs>
                <w:tab w:val="left" w:pos="1200"/>
              </w:tabs>
              <w:spacing w:line="276" w:lineRule="auto"/>
              <w:contextualSpacing/>
              <w:jc w:val="center"/>
              <w:rPr>
                <w:sz w:val="24"/>
                <w:szCs w:val="24"/>
                <w:lang w:val="en-US" w:eastAsia="en-US"/>
              </w:rPr>
            </w:pPr>
            <w:r w:rsidRPr="00D36E2E">
              <w:rPr>
                <w:sz w:val="24"/>
                <w:szCs w:val="24"/>
                <w:lang w:val="en-US" w:eastAsia="en-US"/>
              </w:rPr>
              <w:t>Секция</w:t>
            </w:r>
          </w:p>
        </w:tc>
        <w:tc>
          <w:tcPr>
            <w:tcW w:w="3828" w:type="dxa"/>
            <w:gridSpan w:val="3"/>
            <w:shd w:val="clear" w:color="auto" w:fill="auto"/>
          </w:tcPr>
          <w:p w:rsidR="00D36E2E" w:rsidRPr="00D36E2E" w:rsidRDefault="00D36E2E" w:rsidP="0046743B">
            <w:pPr>
              <w:tabs>
                <w:tab w:val="left" w:pos="1200"/>
              </w:tabs>
              <w:spacing w:line="276" w:lineRule="auto"/>
              <w:contextualSpacing/>
              <w:jc w:val="center"/>
              <w:rPr>
                <w:sz w:val="24"/>
                <w:szCs w:val="24"/>
                <w:lang w:val="en-US" w:eastAsia="en-US"/>
              </w:rPr>
            </w:pPr>
            <w:r w:rsidRPr="00D36E2E">
              <w:rPr>
                <w:sz w:val="24"/>
                <w:szCs w:val="24"/>
                <w:lang w:val="en-US" w:eastAsia="en-US"/>
              </w:rPr>
              <w:t>Участие в соревнованиях</w:t>
            </w:r>
          </w:p>
        </w:tc>
        <w:tc>
          <w:tcPr>
            <w:tcW w:w="1408" w:type="dxa"/>
            <w:vMerge w:val="restart"/>
            <w:shd w:val="clear" w:color="auto" w:fill="auto"/>
          </w:tcPr>
          <w:p w:rsidR="00D36E2E" w:rsidRPr="00D36E2E" w:rsidRDefault="00D36E2E" w:rsidP="0046743B">
            <w:pPr>
              <w:tabs>
                <w:tab w:val="left" w:pos="1200"/>
              </w:tabs>
              <w:spacing w:line="276" w:lineRule="auto"/>
              <w:contextualSpacing/>
              <w:jc w:val="center"/>
              <w:rPr>
                <w:sz w:val="24"/>
                <w:szCs w:val="24"/>
                <w:lang w:val="en-US" w:eastAsia="en-US"/>
              </w:rPr>
            </w:pPr>
            <w:r w:rsidRPr="00D36E2E">
              <w:rPr>
                <w:sz w:val="24"/>
                <w:szCs w:val="24"/>
                <w:lang w:val="en-US" w:eastAsia="en-US"/>
              </w:rPr>
              <w:t>Общее количество участников</w:t>
            </w:r>
          </w:p>
        </w:tc>
        <w:tc>
          <w:tcPr>
            <w:tcW w:w="1818" w:type="dxa"/>
            <w:vMerge w:val="restart"/>
            <w:shd w:val="clear" w:color="auto" w:fill="auto"/>
          </w:tcPr>
          <w:p w:rsidR="00D36E2E" w:rsidRPr="00D36E2E" w:rsidRDefault="00D36E2E" w:rsidP="0046743B">
            <w:pPr>
              <w:tabs>
                <w:tab w:val="left" w:pos="1200"/>
              </w:tabs>
              <w:spacing w:line="276" w:lineRule="auto"/>
              <w:contextualSpacing/>
              <w:jc w:val="center"/>
              <w:rPr>
                <w:sz w:val="24"/>
                <w:szCs w:val="24"/>
                <w:lang w:val="en-US" w:eastAsia="en-US"/>
              </w:rPr>
            </w:pPr>
            <w:r w:rsidRPr="00D36E2E">
              <w:rPr>
                <w:sz w:val="24"/>
                <w:szCs w:val="24"/>
                <w:lang w:val="en-US" w:eastAsia="en-US"/>
              </w:rPr>
              <w:t>Призовых мест</w:t>
            </w:r>
          </w:p>
        </w:tc>
      </w:tr>
      <w:tr w:rsidR="00D36E2E" w:rsidRPr="00D36E2E" w:rsidTr="0046743B">
        <w:trPr>
          <w:trHeight w:val="165"/>
        </w:trPr>
        <w:tc>
          <w:tcPr>
            <w:tcW w:w="2728" w:type="dxa"/>
            <w:vMerge/>
            <w:shd w:val="clear" w:color="auto" w:fill="auto"/>
          </w:tcPr>
          <w:p w:rsidR="00D36E2E" w:rsidRPr="00D36E2E" w:rsidRDefault="00D36E2E" w:rsidP="0046743B">
            <w:pPr>
              <w:tabs>
                <w:tab w:val="left" w:pos="1200"/>
              </w:tabs>
              <w:spacing w:line="276" w:lineRule="auto"/>
              <w:contextualSpacing/>
              <w:rPr>
                <w:sz w:val="24"/>
                <w:szCs w:val="24"/>
                <w:lang w:val="en-US" w:eastAsia="en-US"/>
              </w:rPr>
            </w:pPr>
          </w:p>
        </w:tc>
        <w:tc>
          <w:tcPr>
            <w:tcW w:w="845" w:type="dxa"/>
            <w:shd w:val="clear" w:color="auto" w:fill="auto"/>
          </w:tcPr>
          <w:p w:rsidR="00D36E2E" w:rsidRPr="00D36E2E" w:rsidRDefault="00D36E2E" w:rsidP="0046743B">
            <w:pPr>
              <w:tabs>
                <w:tab w:val="left" w:pos="1200"/>
              </w:tabs>
              <w:spacing w:line="276" w:lineRule="auto"/>
              <w:contextualSpacing/>
              <w:rPr>
                <w:sz w:val="24"/>
                <w:szCs w:val="24"/>
                <w:lang w:val="en-US" w:eastAsia="en-US"/>
              </w:rPr>
            </w:pPr>
            <w:r w:rsidRPr="00D36E2E">
              <w:rPr>
                <w:sz w:val="24"/>
                <w:szCs w:val="24"/>
                <w:lang w:val="en-US" w:eastAsia="en-US"/>
              </w:rPr>
              <w:t>Всего</w:t>
            </w:r>
          </w:p>
        </w:tc>
        <w:tc>
          <w:tcPr>
            <w:tcW w:w="1707" w:type="dxa"/>
            <w:shd w:val="clear" w:color="auto" w:fill="auto"/>
          </w:tcPr>
          <w:p w:rsidR="00D36E2E" w:rsidRPr="00D36E2E" w:rsidRDefault="00D36E2E" w:rsidP="0046743B">
            <w:pPr>
              <w:tabs>
                <w:tab w:val="left" w:pos="1200"/>
              </w:tabs>
              <w:spacing w:line="276" w:lineRule="auto"/>
              <w:contextualSpacing/>
              <w:rPr>
                <w:sz w:val="24"/>
                <w:szCs w:val="24"/>
                <w:lang w:val="en-US" w:eastAsia="en-US"/>
              </w:rPr>
            </w:pPr>
            <w:r w:rsidRPr="00D36E2E">
              <w:rPr>
                <w:sz w:val="24"/>
                <w:szCs w:val="24"/>
                <w:lang w:val="en-US" w:eastAsia="en-US"/>
              </w:rPr>
              <w:t>Республиканских</w:t>
            </w:r>
          </w:p>
        </w:tc>
        <w:tc>
          <w:tcPr>
            <w:tcW w:w="1276" w:type="dxa"/>
            <w:shd w:val="clear" w:color="auto" w:fill="auto"/>
          </w:tcPr>
          <w:p w:rsidR="00D36E2E" w:rsidRPr="00D36E2E" w:rsidRDefault="00D36E2E" w:rsidP="0046743B">
            <w:pPr>
              <w:tabs>
                <w:tab w:val="left" w:pos="1200"/>
              </w:tabs>
              <w:spacing w:line="276" w:lineRule="auto"/>
              <w:contextualSpacing/>
              <w:rPr>
                <w:sz w:val="24"/>
                <w:szCs w:val="24"/>
                <w:lang w:val="en-US" w:eastAsia="en-US"/>
              </w:rPr>
            </w:pPr>
            <w:r w:rsidRPr="00D36E2E">
              <w:rPr>
                <w:sz w:val="24"/>
                <w:szCs w:val="24"/>
                <w:lang w:val="en-US" w:eastAsia="en-US"/>
              </w:rPr>
              <w:t>Областных</w:t>
            </w:r>
          </w:p>
        </w:tc>
        <w:tc>
          <w:tcPr>
            <w:tcW w:w="1408" w:type="dxa"/>
            <w:vMerge/>
            <w:shd w:val="clear" w:color="auto" w:fill="auto"/>
          </w:tcPr>
          <w:p w:rsidR="00D36E2E" w:rsidRPr="00D36E2E" w:rsidRDefault="00D36E2E" w:rsidP="0046743B">
            <w:pPr>
              <w:tabs>
                <w:tab w:val="left" w:pos="1200"/>
              </w:tabs>
              <w:spacing w:line="276" w:lineRule="auto"/>
              <w:contextualSpacing/>
              <w:rPr>
                <w:sz w:val="24"/>
                <w:szCs w:val="24"/>
                <w:lang w:val="en-US" w:eastAsia="en-US"/>
              </w:rPr>
            </w:pPr>
          </w:p>
        </w:tc>
        <w:tc>
          <w:tcPr>
            <w:tcW w:w="1818" w:type="dxa"/>
            <w:vMerge/>
            <w:shd w:val="clear" w:color="auto" w:fill="auto"/>
          </w:tcPr>
          <w:p w:rsidR="00D36E2E" w:rsidRPr="00D36E2E" w:rsidRDefault="00D36E2E" w:rsidP="0046743B">
            <w:pPr>
              <w:tabs>
                <w:tab w:val="left" w:pos="1200"/>
              </w:tabs>
              <w:spacing w:line="276" w:lineRule="auto"/>
              <w:contextualSpacing/>
              <w:rPr>
                <w:sz w:val="24"/>
                <w:szCs w:val="24"/>
                <w:lang w:val="en-US" w:eastAsia="en-US"/>
              </w:rPr>
            </w:pPr>
          </w:p>
        </w:tc>
      </w:tr>
      <w:tr w:rsidR="00D36E2E" w:rsidRPr="00D36E2E" w:rsidTr="0046743B">
        <w:tc>
          <w:tcPr>
            <w:tcW w:w="2728" w:type="dxa"/>
            <w:shd w:val="clear" w:color="auto" w:fill="auto"/>
          </w:tcPr>
          <w:p w:rsidR="00D36E2E" w:rsidRPr="00D36E2E" w:rsidRDefault="00D36E2E" w:rsidP="0046743B">
            <w:pPr>
              <w:tabs>
                <w:tab w:val="left" w:pos="1200"/>
              </w:tabs>
              <w:spacing w:line="276" w:lineRule="auto"/>
              <w:contextualSpacing/>
              <w:rPr>
                <w:sz w:val="24"/>
                <w:szCs w:val="24"/>
                <w:lang w:val="en-US" w:eastAsia="en-US"/>
              </w:rPr>
            </w:pPr>
            <w:r w:rsidRPr="00D36E2E">
              <w:rPr>
                <w:sz w:val="24"/>
                <w:szCs w:val="24"/>
                <w:lang w:val="en-US" w:eastAsia="en-US"/>
              </w:rPr>
              <w:t>«Футбол»</w:t>
            </w:r>
          </w:p>
        </w:tc>
        <w:tc>
          <w:tcPr>
            <w:tcW w:w="845" w:type="dxa"/>
            <w:shd w:val="clear" w:color="auto" w:fill="auto"/>
          </w:tcPr>
          <w:p w:rsidR="00D36E2E" w:rsidRPr="00D36E2E" w:rsidRDefault="00D36E2E" w:rsidP="0046743B">
            <w:pPr>
              <w:tabs>
                <w:tab w:val="left" w:pos="1200"/>
              </w:tabs>
              <w:spacing w:line="276" w:lineRule="auto"/>
              <w:contextualSpacing/>
              <w:jc w:val="center"/>
              <w:rPr>
                <w:sz w:val="24"/>
                <w:szCs w:val="24"/>
                <w:lang w:eastAsia="en-US"/>
              </w:rPr>
            </w:pPr>
            <w:r w:rsidRPr="00D36E2E">
              <w:rPr>
                <w:sz w:val="24"/>
                <w:szCs w:val="24"/>
                <w:lang w:eastAsia="en-US"/>
              </w:rPr>
              <w:t>3</w:t>
            </w:r>
          </w:p>
        </w:tc>
        <w:tc>
          <w:tcPr>
            <w:tcW w:w="1707" w:type="dxa"/>
            <w:shd w:val="clear" w:color="auto" w:fill="auto"/>
          </w:tcPr>
          <w:p w:rsidR="00D36E2E" w:rsidRPr="00D36E2E" w:rsidRDefault="00D36E2E" w:rsidP="0046743B">
            <w:pPr>
              <w:tabs>
                <w:tab w:val="left" w:pos="1200"/>
              </w:tabs>
              <w:spacing w:line="276" w:lineRule="auto"/>
              <w:contextualSpacing/>
              <w:jc w:val="center"/>
              <w:rPr>
                <w:sz w:val="24"/>
                <w:szCs w:val="24"/>
                <w:lang w:val="en-US" w:eastAsia="en-US"/>
              </w:rPr>
            </w:pPr>
          </w:p>
        </w:tc>
        <w:tc>
          <w:tcPr>
            <w:tcW w:w="1276" w:type="dxa"/>
            <w:shd w:val="clear" w:color="auto" w:fill="auto"/>
          </w:tcPr>
          <w:p w:rsidR="00D36E2E" w:rsidRPr="00D36E2E" w:rsidRDefault="00D36E2E" w:rsidP="0046743B">
            <w:pPr>
              <w:tabs>
                <w:tab w:val="left" w:pos="1200"/>
              </w:tabs>
              <w:spacing w:line="276" w:lineRule="auto"/>
              <w:contextualSpacing/>
              <w:jc w:val="center"/>
              <w:rPr>
                <w:sz w:val="24"/>
                <w:szCs w:val="24"/>
                <w:lang w:eastAsia="en-US"/>
              </w:rPr>
            </w:pPr>
            <w:r w:rsidRPr="00D36E2E">
              <w:rPr>
                <w:sz w:val="24"/>
                <w:szCs w:val="24"/>
                <w:lang w:eastAsia="en-US"/>
              </w:rPr>
              <w:t>3</w:t>
            </w:r>
          </w:p>
        </w:tc>
        <w:tc>
          <w:tcPr>
            <w:tcW w:w="1408" w:type="dxa"/>
            <w:shd w:val="clear" w:color="auto" w:fill="auto"/>
          </w:tcPr>
          <w:p w:rsidR="00D36E2E" w:rsidRPr="00D36E2E" w:rsidRDefault="00D36E2E" w:rsidP="0046743B">
            <w:pPr>
              <w:tabs>
                <w:tab w:val="left" w:pos="1200"/>
              </w:tabs>
              <w:spacing w:line="276" w:lineRule="auto"/>
              <w:contextualSpacing/>
              <w:jc w:val="center"/>
              <w:rPr>
                <w:sz w:val="24"/>
                <w:szCs w:val="24"/>
                <w:lang w:eastAsia="en-US"/>
              </w:rPr>
            </w:pPr>
            <w:r w:rsidRPr="00D36E2E">
              <w:rPr>
                <w:sz w:val="24"/>
                <w:szCs w:val="24"/>
                <w:lang w:eastAsia="en-US"/>
              </w:rPr>
              <w:t>35</w:t>
            </w:r>
          </w:p>
        </w:tc>
        <w:tc>
          <w:tcPr>
            <w:tcW w:w="1818" w:type="dxa"/>
            <w:shd w:val="clear" w:color="auto" w:fill="auto"/>
          </w:tcPr>
          <w:p w:rsidR="00D36E2E" w:rsidRPr="00D36E2E" w:rsidRDefault="00D36E2E" w:rsidP="0046743B">
            <w:pPr>
              <w:tabs>
                <w:tab w:val="left" w:pos="1200"/>
              </w:tabs>
              <w:spacing w:line="276" w:lineRule="auto"/>
              <w:contextualSpacing/>
              <w:jc w:val="center"/>
              <w:rPr>
                <w:sz w:val="24"/>
                <w:szCs w:val="24"/>
                <w:lang w:eastAsia="en-US"/>
              </w:rPr>
            </w:pPr>
            <w:r w:rsidRPr="00D36E2E">
              <w:rPr>
                <w:sz w:val="24"/>
                <w:szCs w:val="24"/>
                <w:lang w:eastAsia="en-US"/>
              </w:rPr>
              <w:t>1</w:t>
            </w:r>
          </w:p>
        </w:tc>
      </w:tr>
      <w:tr w:rsidR="00D36E2E" w:rsidRPr="00D36E2E" w:rsidTr="0046743B">
        <w:tc>
          <w:tcPr>
            <w:tcW w:w="2728" w:type="dxa"/>
            <w:shd w:val="clear" w:color="auto" w:fill="auto"/>
          </w:tcPr>
          <w:p w:rsidR="00D36E2E" w:rsidRPr="00D36E2E" w:rsidRDefault="00D36E2E" w:rsidP="0046743B">
            <w:pPr>
              <w:tabs>
                <w:tab w:val="left" w:pos="1200"/>
              </w:tabs>
              <w:spacing w:line="276" w:lineRule="auto"/>
              <w:contextualSpacing/>
              <w:rPr>
                <w:sz w:val="24"/>
                <w:szCs w:val="24"/>
                <w:lang w:val="en-US" w:eastAsia="en-US"/>
              </w:rPr>
            </w:pPr>
            <w:r w:rsidRPr="00D36E2E">
              <w:rPr>
                <w:sz w:val="24"/>
                <w:szCs w:val="24"/>
                <w:lang w:val="en-US" w:eastAsia="en-US"/>
              </w:rPr>
              <w:t>«Тайский бокс»</w:t>
            </w:r>
          </w:p>
        </w:tc>
        <w:tc>
          <w:tcPr>
            <w:tcW w:w="845" w:type="dxa"/>
            <w:shd w:val="clear" w:color="auto" w:fill="auto"/>
          </w:tcPr>
          <w:p w:rsidR="00D36E2E" w:rsidRPr="00D36E2E" w:rsidRDefault="00D36E2E" w:rsidP="0046743B">
            <w:pPr>
              <w:tabs>
                <w:tab w:val="left" w:pos="1200"/>
              </w:tabs>
              <w:spacing w:line="276" w:lineRule="auto"/>
              <w:contextualSpacing/>
              <w:jc w:val="center"/>
              <w:rPr>
                <w:sz w:val="24"/>
                <w:szCs w:val="24"/>
                <w:lang w:eastAsia="en-US"/>
              </w:rPr>
            </w:pPr>
            <w:r w:rsidRPr="00D36E2E">
              <w:rPr>
                <w:sz w:val="24"/>
                <w:szCs w:val="24"/>
                <w:lang w:eastAsia="en-US"/>
              </w:rPr>
              <w:t>1</w:t>
            </w:r>
          </w:p>
        </w:tc>
        <w:tc>
          <w:tcPr>
            <w:tcW w:w="1707" w:type="dxa"/>
            <w:shd w:val="clear" w:color="auto" w:fill="auto"/>
          </w:tcPr>
          <w:p w:rsidR="00D36E2E" w:rsidRPr="00D36E2E" w:rsidRDefault="00D36E2E" w:rsidP="0046743B">
            <w:pPr>
              <w:tabs>
                <w:tab w:val="left" w:pos="1200"/>
              </w:tabs>
              <w:spacing w:line="276" w:lineRule="auto"/>
              <w:contextualSpacing/>
              <w:jc w:val="center"/>
              <w:rPr>
                <w:sz w:val="24"/>
                <w:szCs w:val="24"/>
                <w:lang w:val="en-US" w:eastAsia="en-US"/>
              </w:rPr>
            </w:pPr>
          </w:p>
        </w:tc>
        <w:tc>
          <w:tcPr>
            <w:tcW w:w="1276" w:type="dxa"/>
            <w:shd w:val="clear" w:color="auto" w:fill="auto"/>
          </w:tcPr>
          <w:p w:rsidR="00D36E2E" w:rsidRPr="00D36E2E" w:rsidRDefault="00D36E2E" w:rsidP="0046743B">
            <w:pPr>
              <w:tabs>
                <w:tab w:val="left" w:pos="1200"/>
              </w:tabs>
              <w:spacing w:line="276" w:lineRule="auto"/>
              <w:contextualSpacing/>
              <w:jc w:val="center"/>
              <w:rPr>
                <w:sz w:val="24"/>
                <w:szCs w:val="24"/>
                <w:lang w:eastAsia="en-US"/>
              </w:rPr>
            </w:pPr>
            <w:r w:rsidRPr="00D36E2E">
              <w:rPr>
                <w:sz w:val="24"/>
                <w:szCs w:val="24"/>
                <w:lang w:eastAsia="en-US"/>
              </w:rPr>
              <w:t>1</w:t>
            </w:r>
          </w:p>
        </w:tc>
        <w:tc>
          <w:tcPr>
            <w:tcW w:w="1408" w:type="dxa"/>
            <w:shd w:val="clear" w:color="auto" w:fill="auto"/>
          </w:tcPr>
          <w:p w:rsidR="00D36E2E" w:rsidRPr="00D36E2E" w:rsidRDefault="00D36E2E" w:rsidP="0046743B">
            <w:pPr>
              <w:tabs>
                <w:tab w:val="left" w:pos="1200"/>
              </w:tabs>
              <w:spacing w:line="276" w:lineRule="auto"/>
              <w:contextualSpacing/>
              <w:jc w:val="center"/>
              <w:rPr>
                <w:sz w:val="24"/>
                <w:szCs w:val="24"/>
                <w:lang w:eastAsia="en-US"/>
              </w:rPr>
            </w:pPr>
            <w:r w:rsidRPr="00D36E2E">
              <w:rPr>
                <w:sz w:val="24"/>
                <w:szCs w:val="24"/>
                <w:lang w:eastAsia="en-US"/>
              </w:rPr>
              <w:t>3</w:t>
            </w:r>
          </w:p>
        </w:tc>
        <w:tc>
          <w:tcPr>
            <w:tcW w:w="1818" w:type="dxa"/>
            <w:shd w:val="clear" w:color="auto" w:fill="auto"/>
          </w:tcPr>
          <w:p w:rsidR="00D36E2E" w:rsidRPr="00D36E2E" w:rsidRDefault="00D36E2E" w:rsidP="0046743B">
            <w:pPr>
              <w:tabs>
                <w:tab w:val="left" w:pos="1200"/>
              </w:tabs>
              <w:spacing w:line="276" w:lineRule="auto"/>
              <w:contextualSpacing/>
              <w:jc w:val="center"/>
              <w:rPr>
                <w:sz w:val="24"/>
                <w:szCs w:val="24"/>
                <w:lang w:eastAsia="en-US"/>
              </w:rPr>
            </w:pPr>
            <w:r w:rsidRPr="00D36E2E">
              <w:rPr>
                <w:sz w:val="24"/>
                <w:szCs w:val="24"/>
                <w:lang w:eastAsia="en-US"/>
              </w:rPr>
              <w:t>3</w:t>
            </w:r>
          </w:p>
        </w:tc>
      </w:tr>
      <w:tr w:rsidR="00D36E2E" w:rsidRPr="00D36E2E" w:rsidTr="0046743B">
        <w:tc>
          <w:tcPr>
            <w:tcW w:w="2728" w:type="dxa"/>
            <w:shd w:val="clear" w:color="auto" w:fill="auto"/>
          </w:tcPr>
          <w:p w:rsidR="00D36E2E" w:rsidRPr="00D36E2E" w:rsidRDefault="00D36E2E" w:rsidP="0046743B">
            <w:pPr>
              <w:tabs>
                <w:tab w:val="left" w:pos="1200"/>
              </w:tabs>
              <w:spacing w:line="276" w:lineRule="auto"/>
              <w:contextualSpacing/>
              <w:rPr>
                <w:sz w:val="24"/>
                <w:szCs w:val="24"/>
                <w:lang w:eastAsia="en-US"/>
              </w:rPr>
            </w:pPr>
            <w:r w:rsidRPr="00D36E2E">
              <w:rPr>
                <w:sz w:val="24"/>
                <w:szCs w:val="24"/>
                <w:lang w:val="en-US" w:eastAsia="en-US"/>
              </w:rPr>
              <w:t>«Велоспорт</w:t>
            </w:r>
            <w:r w:rsidRPr="00D36E2E">
              <w:rPr>
                <w:sz w:val="24"/>
                <w:szCs w:val="24"/>
                <w:lang w:eastAsia="en-US"/>
              </w:rPr>
              <w:t>»</w:t>
            </w:r>
          </w:p>
        </w:tc>
        <w:tc>
          <w:tcPr>
            <w:tcW w:w="845" w:type="dxa"/>
            <w:shd w:val="clear" w:color="auto" w:fill="auto"/>
          </w:tcPr>
          <w:p w:rsidR="00D36E2E" w:rsidRPr="00D36E2E" w:rsidRDefault="00D36E2E" w:rsidP="0046743B">
            <w:pPr>
              <w:tabs>
                <w:tab w:val="left" w:pos="1200"/>
              </w:tabs>
              <w:spacing w:line="276" w:lineRule="auto"/>
              <w:contextualSpacing/>
              <w:jc w:val="center"/>
              <w:rPr>
                <w:sz w:val="24"/>
                <w:szCs w:val="24"/>
                <w:lang w:eastAsia="en-US"/>
              </w:rPr>
            </w:pPr>
            <w:r w:rsidRPr="00D36E2E">
              <w:rPr>
                <w:sz w:val="24"/>
                <w:szCs w:val="24"/>
                <w:lang w:eastAsia="en-US"/>
              </w:rPr>
              <w:t>11</w:t>
            </w:r>
          </w:p>
        </w:tc>
        <w:tc>
          <w:tcPr>
            <w:tcW w:w="1707" w:type="dxa"/>
            <w:shd w:val="clear" w:color="auto" w:fill="auto"/>
          </w:tcPr>
          <w:p w:rsidR="00D36E2E" w:rsidRPr="00D36E2E" w:rsidRDefault="00D36E2E" w:rsidP="0046743B">
            <w:pPr>
              <w:tabs>
                <w:tab w:val="left" w:pos="1200"/>
              </w:tabs>
              <w:spacing w:line="276" w:lineRule="auto"/>
              <w:contextualSpacing/>
              <w:jc w:val="center"/>
              <w:rPr>
                <w:sz w:val="24"/>
                <w:szCs w:val="24"/>
                <w:lang w:eastAsia="en-US"/>
              </w:rPr>
            </w:pPr>
            <w:r w:rsidRPr="00D36E2E">
              <w:rPr>
                <w:sz w:val="24"/>
                <w:szCs w:val="24"/>
                <w:lang w:eastAsia="en-US"/>
              </w:rPr>
              <w:t>2</w:t>
            </w:r>
          </w:p>
        </w:tc>
        <w:tc>
          <w:tcPr>
            <w:tcW w:w="1276" w:type="dxa"/>
            <w:shd w:val="clear" w:color="auto" w:fill="auto"/>
          </w:tcPr>
          <w:p w:rsidR="00D36E2E" w:rsidRPr="00D36E2E" w:rsidRDefault="00D36E2E" w:rsidP="0046743B">
            <w:pPr>
              <w:tabs>
                <w:tab w:val="left" w:pos="1200"/>
              </w:tabs>
              <w:spacing w:line="276" w:lineRule="auto"/>
              <w:contextualSpacing/>
              <w:jc w:val="center"/>
              <w:rPr>
                <w:sz w:val="24"/>
                <w:szCs w:val="24"/>
                <w:lang w:eastAsia="en-US"/>
              </w:rPr>
            </w:pPr>
            <w:r w:rsidRPr="00D36E2E">
              <w:rPr>
                <w:sz w:val="24"/>
                <w:szCs w:val="24"/>
                <w:lang w:eastAsia="en-US"/>
              </w:rPr>
              <w:t>9</w:t>
            </w:r>
          </w:p>
        </w:tc>
        <w:tc>
          <w:tcPr>
            <w:tcW w:w="1408" w:type="dxa"/>
            <w:shd w:val="clear" w:color="auto" w:fill="auto"/>
          </w:tcPr>
          <w:p w:rsidR="00D36E2E" w:rsidRPr="00D36E2E" w:rsidRDefault="00D36E2E" w:rsidP="0046743B">
            <w:pPr>
              <w:tabs>
                <w:tab w:val="left" w:pos="1200"/>
              </w:tabs>
              <w:spacing w:line="276" w:lineRule="auto"/>
              <w:contextualSpacing/>
              <w:jc w:val="center"/>
              <w:rPr>
                <w:sz w:val="24"/>
                <w:szCs w:val="24"/>
                <w:lang w:eastAsia="en-US"/>
              </w:rPr>
            </w:pPr>
            <w:r w:rsidRPr="00D36E2E">
              <w:rPr>
                <w:sz w:val="24"/>
                <w:szCs w:val="24"/>
                <w:lang w:eastAsia="en-US"/>
              </w:rPr>
              <w:t>122</w:t>
            </w:r>
          </w:p>
        </w:tc>
        <w:tc>
          <w:tcPr>
            <w:tcW w:w="1818" w:type="dxa"/>
            <w:shd w:val="clear" w:color="auto" w:fill="auto"/>
          </w:tcPr>
          <w:p w:rsidR="00D36E2E" w:rsidRPr="00D36E2E" w:rsidRDefault="00D36E2E" w:rsidP="0046743B">
            <w:pPr>
              <w:tabs>
                <w:tab w:val="left" w:pos="1200"/>
              </w:tabs>
              <w:spacing w:line="276" w:lineRule="auto"/>
              <w:contextualSpacing/>
              <w:jc w:val="center"/>
              <w:rPr>
                <w:sz w:val="24"/>
                <w:szCs w:val="24"/>
                <w:lang w:eastAsia="en-US"/>
              </w:rPr>
            </w:pPr>
            <w:r w:rsidRPr="00D36E2E">
              <w:rPr>
                <w:sz w:val="24"/>
                <w:szCs w:val="24"/>
                <w:lang w:eastAsia="en-US"/>
              </w:rPr>
              <w:t>42</w:t>
            </w:r>
          </w:p>
        </w:tc>
      </w:tr>
      <w:tr w:rsidR="00D36E2E" w:rsidRPr="00D36E2E" w:rsidTr="0046743B">
        <w:tc>
          <w:tcPr>
            <w:tcW w:w="2728" w:type="dxa"/>
            <w:shd w:val="clear" w:color="auto" w:fill="auto"/>
          </w:tcPr>
          <w:p w:rsidR="00D36E2E" w:rsidRPr="00D36E2E" w:rsidRDefault="00D36E2E" w:rsidP="0046743B">
            <w:pPr>
              <w:tabs>
                <w:tab w:val="left" w:pos="1200"/>
              </w:tabs>
              <w:spacing w:line="276" w:lineRule="auto"/>
              <w:contextualSpacing/>
              <w:rPr>
                <w:sz w:val="24"/>
                <w:szCs w:val="24"/>
                <w:lang w:val="en-US" w:eastAsia="en-US"/>
              </w:rPr>
            </w:pPr>
            <w:r w:rsidRPr="00D36E2E">
              <w:rPr>
                <w:sz w:val="24"/>
                <w:szCs w:val="24"/>
                <w:lang w:val="en-US" w:eastAsia="en-US"/>
              </w:rPr>
              <w:t>ИТОГО</w:t>
            </w:r>
          </w:p>
        </w:tc>
        <w:tc>
          <w:tcPr>
            <w:tcW w:w="845" w:type="dxa"/>
            <w:shd w:val="clear" w:color="auto" w:fill="auto"/>
          </w:tcPr>
          <w:p w:rsidR="00D36E2E" w:rsidRPr="00D36E2E" w:rsidRDefault="00D36E2E" w:rsidP="0046743B">
            <w:pPr>
              <w:tabs>
                <w:tab w:val="left" w:pos="1200"/>
              </w:tabs>
              <w:spacing w:line="276" w:lineRule="auto"/>
              <w:contextualSpacing/>
              <w:jc w:val="right"/>
              <w:rPr>
                <w:sz w:val="24"/>
                <w:szCs w:val="24"/>
                <w:lang w:eastAsia="en-US"/>
              </w:rPr>
            </w:pPr>
            <w:r w:rsidRPr="00D36E2E">
              <w:rPr>
                <w:sz w:val="24"/>
                <w:szCs w:val="24"/>
                <w:lang w:eastAsia="en-US"/>
              </w:rPr>
              <w:t>15</w:t>
            </w:r>
          </w:p>
        </w:tc>
        <w:tc>
          <w:tcPr>
            <w:tcW w:w="1707" w:type="dxa"/>
            <w:shd w:val="clear" w:color="auto" w:fill="auto"/>
          </w:tcPr>
          <w:p w:rsidR="00D36E2E" w:rsidRPr="00D36E2E" w:rsidRDefault="00D36E2E" w:rsidP="0046743B">
            <w:pPr>
              <w:tabs>
                <w:tab w:val="left" w:pos="1200"/>
              </w:tabs>
              <w:spacing w:line="276" w:lineRule="auto"/>
              <w:contextualSpacing/>
              <w:jc w:val="right"/>
              <w:rPr>
                <w:sz w:val="24"/>
                <w:szCs w:val="24"/>
                <w:lang w:eastAsia="en-US"/>
              </w:rPr>
            </w:pPr>
            <w:r w:rsidRPr="00D36E2E">
              <w:rPr>
                <w:sz w:val="24"/>
                <w:szCs w:val="24"/>
                <w:lang w:eastAsia="en-US"/>
              </w:rPr>
              <w:t>2</w:t>
            </w:r>
          </w:p>
        </w:tc>
        <w:tc>
          <w:tcPr>
            <w:tcW w:w="1276" w:type="dxa"/>
            <w:shd w:val="clear" w:color="auto" w:fill="auto"/>
          </w:tcPr>
          <w:p w:rsidR="00D36E2E" w:rsidRPr="00D36E2E" w:rsidRDefault="00D36E2E" w:rsidP="0046743B">
            <w:pPr>
              <w:tabs>
                <w:tab w:val="left" w:pos="1200"/>
              </w:tabs>
              <w:spacing w:line="276" w:lineRule="auto"/>
              <w:contextualSpacing/>
              <w:jc w:val="right"/>
              <w:rPr>
                <w:sz w:val="24"/>
                <w:szCs w:val="24"/>
                <w:lang w:eastAsia="en-US"/>
              </w:rPr>
            </w:pPr>
            <w:r w:rsidRPr="00D36E2E">
              <w:rPr>
                <w:sz w:val="24"/>
                <w:szCs w:val="24"/>
                <w:lang w:eastAsia="en-US"/>
              </w:rPr>
              <w:t>13</w:t>
            </w:r>
          </w:p>
        </w:tc>
        <w:tc>
          <w:tcPr>
            <w:tcW w:w="1408" w:type="dxa"/>
            <w:shd w:val="clear" w:color="auto" w:fill="auto"/>
          </w:tcPr>
          <w:p w:rsidR="00D36E2E" w:rsidRPr="00D36E2E" w:rsidRDefault="00D36E2E" w:rsidP="0046743B">
            <w:pPr>
              <w:tabs>
                <w:tab w:val="left" w:pos="1200"/>
              </w:tabs>
              <w:spacing w:line="276" w:lineRule="auto"/>
              <w:contextualSpacing/>
              <w:jc w:val="right"/>
              <w:rPr>
                <w:sz w:val="24"/>
                <w:szCs w:val="24"/>
                <w:lang w:eastAsia="en-US"/>
              </w:rPr>
            </w:pPr>
            <w:r w:rsidRPr="00D36E2E">
              <w:rPr>
                <w:sz w:val="24"/>
                <w:szCs w:val="24"/>
                <w:lang w:eastAsia="en-US"/>
              </w:rPr>
              <w:t>160</w:t>
            </w:r>
          </w:p>
        </w:tc>
        <w:tc>
          <w:tcPr>
            <w:tcW w:w="1818" w:type="dxa"/>
            <w:shd w:val="clear" w:color="auto" w:fill="auto"/>
          </w:tcPr>
          <w:p w:rsidR="00D36E2E" w:rsidRPr="00D36E2E" w:rsidRDefault="00D36E2E" w:rsidP="0046743B">
            <w:pPr>
              <w:tabs>
                <w:tab w:val="left" w:pos="1200"/>
              </w:tabs>
              <w:spacing w:line="276" w:lineRule="auto"/>
              <w:contextualSpacing/>
              <w:jc w:val="right"/>
              <w:rPr>
                <w:sz w:val="24"/>
                <w:szCs w:val="24"/>
                <w:lang w:eastAsia="en-US"/>
              </w:rPr>
            </w:pPr>
            <w:r w:rsidRPr="00D36E2E">
              <w:rPr>
                <w:sz w:val="24"/>
                <w:szCs w:val="24"/>
                <w:lang w:eastAsia="en-US"/>
              </w:rPr>
              <w:t>46</w:t>
            </w:r>
          </w:p>
        </w:tc>
      </w:tr>
    </w:tbl>
    <w:p w:rsidR="00D36E2E" w:rsidRPr="00D36E2E" w:rsidRDefault="00D36E2E" w:rsidP="00D36E2E">
      <w:pPr>
        <w:spacing w:line="276" w:lineRule="auto"/>
        <w:contextualSpacing/>
        <w:jc w:val="both"/>
        <w:rPr>
          <w:sz w:val="24"/>
          <w:szCs w:val="24"/>
        </w:rPr>
      </w:pPr>
    </w:p>
    <w:p w:rsidR="00D36E2E" w:rsidRPr="00D36E2E" w:rsidRDefault="00D36E2E" w:rsidP="00D36E2E">
      <w:pPr>
        <w:spacing w:line="276" w:lineRule="auto"/>
        <w:ind w:firstLine="680"/>
        <w:contextualSpacing/>
        <w:jc w:val="both"/>
        <w:rPr>
          <w:sz w:val="24"/>
          <w:szCs w:val="24"/>
        </w:rPr>
      </w:pPr>
      <w:r w:rsidRPr="00D36E2E">
        <w:rPr>
          <w:sz w:val="24"/>
          <w:szCs w:val="24"/>
        </w:rPr>
        <w:t xml:space="preserve">Одним из важнейших направлений деятельности Учреждения является создание условий для развития творческого потенциала личности. </w:t>
      </w:r>
      <w:r w:rsidRPr="00D36E2E">
        <w:rPr>
          <w:iCs/>
          <w:sz w:val="24"/>
          <w:szCs w:val="24"/>
        </w:rPr>
        <w:t xml:space="preserve"> Учреждение,  является одним из  центров  воспитательного пространства Бутурлинского района,</w:t>
      </w:r>
      <w:r w:rsidRPr="00D36E2E">
        <w:rPr>
          <w:sz w:val="24"/>
          <w:szCs w:val="24"/>
        </w:rPr>
        <w:t xml:space="preserve"> организатором и участником  районных  массовых мероприятий. На базе учреждения  проводится около 30 конкурсов,  соревнований, фестивалей, мастер-классов, выставок  по  разнообразным видам деятельности.</w:t>
      </w:r>
    </w:p>
    <w:p w:rsidR="00D36E2E" w:rsidRPr="00D36E2E" w:rsidRDefault="00D36E2E" w:rsidP="00D36E2E">
      <w:pPr>
        <w:spacing w:line="276" w:lineRule="auto"/>
        <w:ind w:firstLine="397"/>
        <w:jc w:val="both"/>
        <w:rPr>
          <w:i/>
          <w:sz w:val="24"/>
          <w:szCs w:val="24"/>
          <w:u w:val="single"/>
        </w:rPr>
      </w:pPr>
      <w:r w:rsidRPr="00D36E2E">
        <w:rPr>
          <w:i/>
          <w:sz w:val="24"/>
          <w:szCs w:val="24"/>
          <w:u w:val="single"/>
        </w:rPr>
        <w:t>Организационная деятельность ведется в следующих направлениях:</w:t>
      </w:r>
    </w:p>
    <w:p w:rsidR="00D36E2E" w:rsidRPr="00D36E2E" w:rsidRDefault="00D36E2E" w:rsidP="00D36E2E">
      <w:pPr>
        <w:spacing w:line="276" w:lineRule="auto"/>
        <w:ind w:firstLine="397"/>
        <w:jc w:val="both"/>
        <w:rPr>
          <w:sz w:val="24"/>
          <w:szCs w:val="24"/>
        </w:rPr>
      </w:pPr>
      <w:r w:rsidRPr="00D36E2E">
        <w:rPr>
          <w:sz w:val="24"/>
          <w:szCs w:val="24"/>
        </w:rPr>
        <w:t>- реализация муниципальных этапов областных программ;</w:t>
      </w:r>
    </w:p>
    <w:p w:rsidR="00D36E2E" w:rsidRPr="00D36E2E" w:rsidRDefault="00D36E2E" w:rsidP="00D36E2E">
      <w:pPr>
        <w:spacing w:line="276" w:lineRule="auto"/>
        <w:ind w:firstLine="397"/>
        <w:jc w:val="both"/>
        <w:rPr>
          <w:sz w:val="24"/>
          <w:szCs w:val="24"/>
        </w:rPr>
      </w:pPr>
      <w:r w:rsidRPr="00D36E2E">
        <w:rPr>
          <w:sz w:val="24"/>
          <w:szCs w:val="24"/>
        </w:rPr>
        <w:t>- организация и проведение соревнований;</w:t>
      </w:r>
    </w:p>
    <w:p w:rsidR="00D36E2E" w:rsidRPr="00D36E2E" w:rsidRDefault="00D36E2E" w:rsidP="00D36E2E">
      <w:pPr>
        <w:spacing w:line="276" w:lineRule="auto"/>
        <w:ind w:firstLine="397"/>
        <w:jc w:val="both"/>
        <w:rPr>
          <w:sz w:val="24"/>
          <w:szCs w:val="24"/>
        </w:rPr>
      </w:pPr>
      <w:r w:rsidRPr="00D36E2E">
        <w:rPr>
          <w:sz w:val="24"/>
          <w:szCs w:val="24"/>
        </w:rPr>
        <w:t>-организация районных конкурсов художественного и декоративно-прикладного творчества;</w:t>
      </w:r>
    </w:p>
    <w:p w:rsidR="00D36E2E" w:rsidRPr="00D36E2E" w:rsidRDefault="00D36E2E" w:rsidP="00D36E2E">
      <w:pPr>
        <w:spacing w:line="276" w:lineRule="auto"/>
        <w:ind w:firstLine="397"/>
        <w:jc w:val="both"/>
        <w:rPr>
          <w:sz w:val="24"/>
          <w:szCs w:val="24"/>
        </w:rPr>
      </w:pPr>
      <w:r w:rsidRPr="00D36E2E">
        <w:rPr>
          <w:sz w:val="24"/>
          <w:szCs w:val="24"/>
        </w:rPr>
        <w:t>- организация и проведение мастер-классов;</w:t>
      </w:r>
    </w:p>
    <w:p w:rsidR="00D36E2E" w:rsidRPr="00D36E2E" w:rsidRDefault="00D36E2E" w:rsidP="00D36E2E">
      <w:pPr>
        <w:spacing w:line="276" w:lineRule="auto"/>
        <w:ind w:firstLine="397"/>
        <w:jc w:val="both"/>
        <w:rPr>
          <w:sz w:val="24"/>
          <w:szCs w:val="24"/>
        </w:rPr>
      </w:pPr>
      <w:r w:rsidRPr="00D36E2E">
        <w:rPr>
          <w:sz w:val="24"/>
          <w:szCs w:val="24"/>
        </w:rPr>
        <w:t>- организация и проведение мероприятий художественного и декоративно-прикладного направления в ДЮЦ «Бутурлинец» и ОО района;</w:t>
      </w:r>
    </w:p>
    <w:p w:rsidR="00D36E2E" w:rsidRPr="00D36E2E" w:rsidRDefault="00D36E2E" w:rsidP="00D36E2E">
      <w:pPr>
        <w:spacing w:line="276" w:lineRule="auto"/>
        <w:ind w:firstLine="397"/>
        <w:jc w:val="both"/>
        <w:rPr>
          <w:sz w:val="24"/>
          <w:szCs w:val="24"/>
        </w:rPr>
      </w:pPr>
      <w:r w:rsidRPr="00D36E2E">
        <w:rPr>
          <w:sz w:val="24"/>
          <w:szCs w:val="24"/>
        </w:rPr>
        <w:t>- организация и проведение выставок художественного и декоративно-прикладного направления в ДЮЦ «Бутурлинец» и ОО района;</w:t>
      </w:r>
    </w:p>
    <w:p w:rsidR="00D36E2E" w:rsidRPr="00D36E2E" w:rsidRDefault="00D36E2E" w:rsidP="00D36E2E">
      <w:pPr>
        <w:spacing w:line="276" w:lineRule="auto"/>
        <w:ind w:firstLine="397"/>
        <w:jc w:val="both"/>
        <w:rPr>
          <w:sz w:val="24"/>
          <w:szCs w:val="24"/>
        </w:rPr>
      </w:pPr>
      <w:r w:rsidRPr="00D36E2E">
        <w:rPr>
          <w:sz w:val="24"/>
          <w:szCs w:val="24"/>
        </w:rPr>
        <w:t>- помощь в организации и проведении мероприятий других направлений в ДЮЦ «Бутурлинец» и других образовательных организациях района.</w:t>
      </w:r>
    </w:p>
    <w:p w:rsidR="00D36E2E" w:rsidRPr="00D36E2E" w:rsidRDefault="00D36E2E" w:rsidP="00D36E2E">
      <w:pPr>
        <w:spacing w:line="276" w:lineRule="auto"/>
        <w:ind w:firstLine="680"/>
        <w:contextualSpacing/>
        <w:jc w:val="both"/>
        <w:rPr>
          <w:sz w:val="24"/>
          <w:szCs w:val="24"/>
        </w:rPr>
      </w:pPr>
      <w:r w:rsidRPr="00D36E2E">
        <w:rPr>
          <w:sz w:val="24"/>
          <w:szCs w:val="24"/>
        </w:rPr>
        <w:t xml:space="preserve">В 2016-2017 учебном году было организовано и проведено 12 районных спортивных соревнований по: волейболу, лёгкой атлетике, футболу, мини-футболу, баскетболу, настольному теннису, шахматам, шашкам среди учащихся ОО. Общее количество детей, принявших участие в данных соревнованиях, составило 786 человек. </w:t>
      </w:r>
    </w:p>
    <w:p w:rsidR="00D36E2E" w:rsidRPr="00D36E2E" w:rsidRDefault="00D36E2E" w:rsidP="00D36E2E">
      <w:pPr>
        <w:spacing w:line="276" w:lineRule="auto"/>
        <w:ind w:firstLine="680"/>
        <w:contextualSpacing/>
        <w:jc w:val="both"/>
        <w:rPr>
          <w:sz w:val="24"/>
          <w:szCs w:val="24"/>
        </w:rPr>
      </w:pPr>
      <w:r w:rsidRPr="00D36E2E">
        <w:rPr>
          <w:sz w:val="24"/>
          <w:szCs w:val="24"/>
        </w:rPr>
        <w:t>Учреждение принимает участие в организации и   проведении физкультурно-массовых мероприятий в районе («Лыжня России» и др.),  областных соревнований по велоспорту («Областные соревнования по общей физической подготовки среди велосипедистов» « Открытие велосезона»  и др.); а так же соревнований регионального значения: «Чемпионат и Первенство Приволжского Федерального округа по маутинбайку», где приняли участие спортсмены из Татарстана, Чувашской республики и многие др.</w:t>
      </w:r>
    </w:p>
    <w:p w:rsidR="00D36E2E" w:rsidRPr="00D36E2E" w:rsidRDefault="00D36E2E" w:rsidP="00D36E2E">
      <w:pPr>
        <w:spacing w:line="276" w:lineRule="auto"/>
        <w:ind w:firstLine="680"/>
        <w:contextualSpacing/>
        <w:jc w:val="both"/>
        <w:rPr>
          <w:sz w:val="24"/>
          <w:szCs w:val="24"/>
        </w:rPr>
      </w:pPr>
      <w:r w:rsidRPr="00D36E2E">
        <w:rPr>
          <w:sz w:val="24"/>
          <w:szCs w:val="24"/>
        </w:rPr>
        <w:t xml:space="preserve">Учреждение является организатором зонального этапа областного конкурса детского и юношеского изобразительного искусства «Я рисую Мир». В конкурсе приняли участие 14 </w:t>
      </w:r>
      <w:r w:rsidRPr="00D36E2E">
        <w:rPr>
          <w:sz w:val="24"/>
          <w:szCs w:val="24"/>
        </w:rPr>
        <w:lastRenderedPageBreak/>
        <w:t xml:space="preserve">районов: Большеболдинский, Бутурлинский, Вадский, Воротынский, Гагинский, Княгининский, Лукояновский, Лысковский, Перевозский, Пильнинский, Починковский, Сергачский, Сеченовский и Шатковский. </w:t>
      </w:r>
    </w:p>
    <w:p w:rsidR="00D36E2E" w:rsidRPr="00D36E2E" w:rsidRDefault="00D36E2E" w:rsidP="00D36E2E">
      <w:pPr>
        <w:spacing w:line="276" w:lineRule="auto"/>
        <w:ind w:left="113" w:right="113" w:firstLine="680"/>
        <w:jc w:val="both"/>
        <w:rPr>
          <w:rFonts w:eastAsia="Calibri"/>
          <w:sz w:val="24"/>
          <w:szCs w:val="24"/>
        </w:rPr>
      </w:pPr>
      <w:r w:rsidRPr="00D36E2E">
        <w:rPr>
          <w:sz w:val="24"/>
          <w:szCs w:val="24"/>
        </w:rPr>
        <w:t xml:space="preserve">Организовано 10  муниципальных этапов в рамках реализации областных программ – «Моё Отечество», «Отечество», «Дети. Творчество Родина». </w:t>
      </w:r>
    </w:p>
    <w:p w:rsidR="00D36E2E" w:rsidRPr="00D36E2E" w:rsidRDefault="00D36E2E" w:rsidP="00D36E2E">
      <w:pPr>
        <w:spacing w:line="276" w:lineRule="auto"/>
        <w:ind w:firstLine="680"/>
        <w:jc w:val="both"/>
        <w:rPr>
          <w:sz w:val="24"/>
          <w:szCs w:val="24"/>
        </w:rPr>
      </w:pPr>
    </w:p>
    <w:p w:rsidR="00D36E2E" w:rsidRPr="00D36E2E" w:rsidRDefault="00D36E2E" w:rsidP="00D36E2E">
      <w:pPr>
        <w:shd w:val="clear" w:color="auto" w:fill="FFFFFF"/>
        <w:spacing w:line="276" w:lineRule="auto"/>
        <w:ind w:left="34" w:right="11" w:firstLine="397"/>
        <w:jc w:val="both"/>
        <w:rPr>
          <w:sz w:val="24"/>
          <w:szCs w:val="24"/>
          <w:u w:val="single"/>
        </w:rPr>
      </w:pPr>
      <w:r w:rsidRPr="00D36E2E">
        <w:rPr>
          <w:b/>
          <w:sz w:val="24"/>
          <w:szCs w:val="24"/>
          <w:u w:val="single"/>
        </w:rPr>
        <w:t>Выводы и рекомендации</w:t>
      </w:r>
      <w:r w:rsidRPr="00D36E2E">
        <w:rPr>
          <w:sz w:val="24"/>
          <w:szCs w:val="24"/>
          <w:u w:val="single"/>
        </w:rPr>
        <w:t>:</w:t>
      </w:r>
    </w:p>
    <w:p w:rsidR="00D36E2E" w:rsidRPr="00D36E2E" w:rsidRDefault="00D36E2E" w:rsidP="00D36E2E">
      <w:pPr>
        <w:shd w:val="clear" w:color="auto" w:fill="FFFFFF"/>
        <w:spacing w:line="276" w:lineRule="auto"/>
        <w:ind w:left="34" w:right="11" w:firstLine="397"/>
        <w:jc w:val="both"/>
        <w:rPr>
          <w:sz w:val="24"/>
          <w:szCs w:val="24"/>
        </w:rPr>
      </w:pPr>
      <w:r w:rsidRPr="00D36E2E">
        <w:rPr>
          <w:sz w:val="24"/>
          <w:szCs w:val="24"/>
        </w:rPr>
        <w:t>Качественный и количественный показатели реализации образовательных программ за 2016 - 2017 учебный год стабильны.</w:t>
      </w:r>
    </w:p>
    <w:p w:rsidR="00D36E2E" w:rsidRPr="00D36E2E" w:rsidRDefault="00D36E2E" w:rsidP="00D36E2E">
      <w:pPr>
        <w:spacing w:line="276" w:lineRule="auto"/>
        <w:ind w:right="284" w:firstLine="397"/>
        <w:jc w:val="both"/>
        <w:rPr>
          <w:sz w:val="24"/>
          <w:szCs w:val="24"/>
        </w:rPr>
      </w:pPr>
      <w:r w:rsidRPr="00D36E2E">
        <w:rPr>
          <w:sz w:val="24"/>
          <w:szCs w:val="24"/>
        </w:rPr>
        <w:t>Учебная, организационно-массовая и методическая работа организованы и проводятся на должном уровне.</w:t>
      </w:r>
    </w:p>
    <w:p w:rsidR="00D36E2E" w:rsidRPr="00D36E2E" w:rsidRDefault="00D36E2E" w:rsidP="00D36E2E">
      <w:pPr>
        <w:numPr>
          <w:ilvl w:val="0"/>
          <w:numId w:val="1"/>
        </w:numPr>
        <w:autoSpaceDE w:val="0"/>
        <w:autoSpaceDN w:val="0"/>
        <w:adjustRightInd w:val="0"/>
        <w:spacing w:line="276" w:lineRule="auto"/>
        <w:contextualSpacing/>
        <w:jc w:val="center"/>
        <w:rPr>
          <w:b/>
          <w:sz w:val="24"/>
          <w:szCs w:val="24"/>
        </w:rPr>
      </w:pPr>
      <w:r w:rsidRPr="00D36E2E">
        <w:rPr>
          <w:b/>
          <w:sz w:val="24"/>
          <w:szCs w:val="24"/>
        </w:rPr>
        <w:t>Организация учебного процесса</w:t>
      </w: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Образовательная деятельность в Учреждении осуществляется через различные объединения детей по интересам. Это кружки, студии, секции, театры, отряды и др.</w:t>
      </w: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В них могут заниматься дети от 5 до 18 лет. Каждый ребенок может заниматься в одной или нескольких группах.</w:t>
      </w: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Деятельность детей осуществляется по группам, индивидуально или всем составом объединения, как в одновозрастных, так и в разновозрастных объединениях по интересам (клубы, студии, театр и т.п.). В работе объединений могут принимать участие родители, без включения в списочный состав и по согласованию с педагогом.</w:t>
      </w:r>
    </w:p>
    <w:p w:rsidR="00D36E2E" w:rsidRPr="00D36E2E" w:rsidRDefault="00D36E2E" w:rsidP="00D36E2E">
      <w:pPr>
        <w:autoSpaceDE w:val="0"/>
        <w:autoSpaceDN w:val="0"/>
        <w:adjustRightInd w:val="0"/>
        <w:spacing w:line="276" w:lineRule="auto"/>
        <w:ind w:firstLine="680"/>
        <w:contextualSpacing/>
        <w:jc w:val="both"/>
        <w:rPr>
          <w:b/>
          <w:sz w:val="24"/>
          <w:szCs w:val="24"/>
        </w:rPr>
      </w:pPr>
      <w:r w:rsidRPr="00D36E2E">
        <w:rPr>
          <w:sz w:val="24"/>
          <w:szCs w:val="24"/>
        </w:rPr>
        <w:t>Продолжительность учебной недели – 7 дней</w:t>
      </w:r>
      <w:r w:rsidRPr="00D36E2E">
        <w:rPr>
          <w:b/>
          <w:sz w:val="24"/>
          <w:szCs w:val="24"/>
        </w:rPr>
        <w:t xml:space="preserve">. </w:t>
      </w:r>
      <w:r w:rsidRPr="00D36E2E">
        <w:rPr>
          <w:sz w:val="24"/>
          <w:szCs w:val="24"/>
        </w:rPr>
        <w:t>Продолжительность одного занятия для обучающихся дошкольного возраста 25-30 минут, для остальных обучающихся 45 минут. Недельная нагрузка для обучающихся:</w:t>
      </w: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 для детей дошкольного возраста – от 1 до 3 часов;</w:t>
      </w: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 для детей младшего школьного возраста – от 2 до 4 часов;</w:t>
      </w: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 для детей среднего и старшего возраста – от 2 до 6 часов</w:t>
      </w:r>
    </w:p>
    <w:p w:rsidR="00D36E2E" w:rsidRPr="00D36E2E" w:rsidRDefault="00D36E2E" w:rsidP="00D36E2E">
      <w:pPr>
        <w:autoSpaceDE w:val="0"/>
        <w:autoSpaceDN w:val="0"/>
        <w:adjustRightInd w:val="0"/>
        <w:spacing w:line="276" w:lineRule="auto"/>
        <w:ind w:firstLine="680"/>
        <w:contextualSpacing/>
        <w:rPr>
          <w:sz w:val="24"/>
          <w:szCs w:val="24"/>
        </w:rPr>
      </w:pPr>
      <w:r w:rsidRPr="00D36E2E">
        <w:rPr>
          <w:sz w:val="24"/>
          <w:szCs w:val="24"/>
        </w:rPr>
        <w:t>Занятия в спортивных секциях проводятся из расчета 42 недели (сентябрь-июнь)</w:t>
      </w: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i/>
          <w:iCs/>
          <w:sz w:val="24"/>
          <w:szCs w:val="24"/>
          <w:u w:val="single"/>
        </w:rPr>
        <w:t>На спортивно-оздоровительном этапе</w:t>
      </w:r>
      <w:r w:rsidRPr="00D36E2E">
        <w:rPr>
          <w:i/>
          <w:iCs/>
          <w:sz w:val="24"/>
          <w:szCs w:val="24"/>
        </w:rPr>
        <w:t xml:space="preserve"> </w:t>
      </w:r>
      <w:r w:rsidRPr="00D36E2E">
        <w:rPr>
          <w:sz w:val="24"/>
          <w:szCs w:val="24"/>
        </w:rPr>
        <w:t>недельная нагрузка - до 6 часов (252 ч в год);</w:t>
      </w:r>
    </w:p>
    <w:p w:rsidR="00D36E2E" w:rsidRPr="00D36E2E" w:rsidRDefault="00D36E2E" w:rsidP="00D36E2E">
      <w:pPr>
        <w:autoSpaceDE w:val="0"/>
        <w:autoSpaceDN w:val="0"/>
        <w:adjustRightInd w:val="0"/>
        <w:spacing w:line="276" w:lineRule="auto"/>
        <w:ind w:firstLine="680"/>
        <w:contextualSpacing/>
        <w:rPr>
          <w:i/>
          <w:iCs/>
          <w:sz w:val="24"/>
          <w:szCs w:val="24"/>
          <w:u w:val="single"/>
        </w:rPr>
      </w:pPr>
      <w:r w:rsidRPr="00D36E2E">
        <w:rPr>
          <w:i/>
          <w:iCs/>
          <w:sz w:val="24"/>
          <w:szCs w:val="24"/>
          <w:u w:val="single"/>
        </w:rPr>
        <w:t>На этапе начальной подготовки:</w:t>
      </w:r>
    </w:p>
    <w:p w:rsidR="00D36E2E" w:rsidRPr="00D36E2E" w:rsidRDefault="00D36E2E" w:rsidP="00D36E2E">
      <w:pPr>
        <w:widowControl w:val="0"/>
        <w:numPr>
          <w:ilvl w:val="0"/>
          <w:numId w:val="3"/>
        </w:numPr>
        <w:tabs>
          <w:tab w:val="left" w:pos="216"/>
        </w:tabs>
        <w:autoSpaceDE w:val="0"/>
        <w:autoSpaceDN w:val="0"/>
        <w:adjustRightInd w:val="0"/>
        <w:spacing w:line="276" w:lineRule="auto"/>
        <w:ind w:firstLine="680"/>
        <w:contextualSpacing/>
        <w:rPr>
          <w:sz w:val="24"/>
          <w:szCs w:val="24"/>
        </w:rPr>
      </w:pPr>
      <w:r w:rsidRPr="00D36E2E">
        <w:rPr>
          <w:sz w:val="24"/>
          <w:szCs w:val="24"/>
        </w:rPr>
        <w:t>год обучения -6 ч (252 ч. в год);</w:t>
      </w:r>
    </w:p>
    <w:p w:rsidR="00D36E2E" w:rsidRPr="00D36E2E" w:rsidRDefault="00D36E2E" w:rsidP="00D36E2E">
      <w:pPr>
        <w:widowControl w:val="0"/>
        <w:numPr>
          <w:ilvl w:val="0"/>
          <w:numId w:val="3"/>
        </w:numPr>
        <w:tabs>
          <w:tab w:val="left" w:pos="216"/>
        </w:tabs>
        <w:autoSpaceDE w:val="0"/>
        <w:autoSpaceDN w:val="0"/>
        <w:adjustRightInd w:val="0"/>
        <w:spacing w:line="276" w:lineRule="auto"/>
        <w:ind w:right="4666" w:firstLine="680"/>
        <w:contextualSpacing/>
        <w:rPr>
          <w:sz w:val="24"/>
          <w:szCs w:val="24"/>
        </w:rPr>
      </w:pPr>
      <w:r w:rsidRPr="00D36E2E">
        <w:rPr>
          <w:sz w:val="24"/>
          <w:szCs w:val="24"/>
        </w:rPr>
        <w:t xml:space="preserve">год обучения -8 ч. (336 ч. в год) </w:t>
      </w:r>
    </w:p>
    <w:p w:rsidR="00D36E2E" w:rsidRPr="00D36E2E" w:rsidRDefault="00D36E2E" w:rsidP="00D36E2E">
      <w:pPr>
        <w:widowControl w:val="0"/>
        <w:numPr>
          <w:ilvl w:val="0"/>
          <w:numId w:val="3"/>
        </w:numPr>
        <w:tabs>
          <w:tab w:val="left" w:pos="216"/>
        </w:tabs>
        <w:autoSpaceDE w:val="0"/>
        <w:autoSpaceDN w:val="0"/>
        <w:adjustRightInd w:val="0"/>
        <w:spacing w:line="276" w:lineRule="auto"/>
        <w:ind w:right="4666" w:firstLine="680"/>
        <w:contextualSpacing/>
        <w:rPr>
          <w:sz w:val="24"/>
          <w:szCs w:val="24"/>
        </w:rPr>
      </w:pPr>
      <w:r w:rsidRPr="00D36E2E">
        <w:rPr>
          <w:i/>
          <w:iCs/>
          <w:sz w:val="24"/>
          <w:szCs w:val="24"/>
          <w:u w:val="single"/>
        </w:rPr>
        <w:t xml:space="preserve">Учебно-тренировочный этап: </w:t>
      </w:r>
    </w:p>
    <w:p w:rsidR="00D36E2E" w:rsidRPr="00D36E2E" w:rsidRDefault="00D36E2E" w:rsidP="00D36E2E">
      <w:pPr>
        <w:tabs>
          <w:tab w:val="left" w:pos="216"/>
        </w:tabs>
        <w:autoSpaceDE w:val="0"/>
        <w:autoSpaceDN w:val="0"/>
        <w:adjustRightInd w:val="0"/>
        <w:spacing w:line="276" w:lineRule="auto"/>
        <w:ind w:right="4666" w:firstLine="680"/>
        <w:contextualSpacing/>
        <w:rPr>
          <w:sz w:val="24"/>
          <w:szCs w:val="24"/>
        </w:rPr>
      </w:pPr>
      <w:r w:rsidRPr="00D36E2E">
        <w:rPr>
          <w:sz w:val="24"/>
          <w:szCs w:val="24"/>
        </w:rPr>
        <w:t>Начальная специализация (до 2-х лет)</w:t>
      </w:r>
    </w:p>
    <w:p w:rsidR="00D36E2E" w:rsidRPr="00D36E2E" w:rsidRDefault="00D36E2E" w:rsidP="00D36E2E">
      <w:pPr>
        <w:autoSpaceDE w:val="0"/>
        <w:autoSpaceDN w:val="0"/>
        <w:adjustRightInd w:val="0"/>
        <w:spacing w:line="276" w:lineRule="auto"/>
        <w:ind w:firstLine="680"/>
        <w:contextualSpacing/>
        <w:rPr>
          <w:sz w:val="24"/>
          <w:szCs w:val="24"/>
        </w:rPr>
      </w:pPr>
      <w:r w:rsidRPr="00D36E2E">
        <w:rPr>
          <w:sz w:val="24"/>
          <w:szCs w:val="24"/>
        </w:rPr>
        <w:t>Углубленная специализация (от 3 до 5 лет) до 12 ч (552 ч. в год)</w:t>
      </w:r>
    </w:p>
    <w:p w:rsidR="00D36E2E" w:rsidRPr="00D36E2E" w:rsidRDefault="00D36E2E" w:rsidP="00D36E2E">
      <w:pPr>
        <w:tabs>
          <w:tab w:val="left" w:pos="341"/>
        </w:tabs>
        <w:autoSpaceDE w:val="0"/>
        <w:autoSpaceDN w:val="0"/>
        <w:adjustRightInd w:val="0"/>
        <w:spacing w:line="276" w:lineRule="auto"/>
        <w:ind w:firstLine="680"/>
        <w:contextualSpacing/>
        <w:rPr>
          <w:bCs/>
          <w:sz w:val="24"/>
          <w:szCs w:val="24"/>
          <w:u w:val="single"/>
        </w:rPr>
      </w:pPr>
      <w:r w:rsidRPr="00D36E2E">
        <w:rPr>
          <w:bCs/>
          <w:sz w:val="24"/>
          <w:szCs w:val="24"/>
          <w:u w:val="single"/>
        </w:rPr>
        <w:t>Режим занятий</w:t>
      </w: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Организация образовательного процесса регламентируется расписанием занятий объединений, утверждённым директором. Расписание занятий объединений составляется с учётом наиболее благоприятного режима труда и отдыха обучающихся, их возрастных особенностей и установленных санитарно-гигиенических норм. Продолжительность занятий в объединениях определяется учебным планом, дополнительной образовательной программой и санитарно-гигиеническими требованиями. В течение учебного года расписание корректировалось в связи с производственной необходимостью.</w:t>
      </w: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Начало занятий должно быть не ранее 8.30, их окончание - не позднее 20.00 ч.</w:t>
      </w:r>
    </w:p>
    <w:p w:rsidR="00D36E2E" w:rsidRPr="00D36E2E" w:rsidRDefault="00D36E2E" w:rsidP="00D36E2E">
      <w:pPr>
        <w:autoSpaceDE w:val="0"/>
        <w:autoSpaceDN w:val="0"/>
        <w:adjustRightInd w:val="0"/>
        <w:spacing w:line="276" w:lineRule="auto"/>
        <w:ind w:firstLine="680"/>
        <w:contextualSpacing/>
        <w:jc w:val="both"/>
        <w:rPr>
          <w:sz w:val="24"/>
          <w:szCs w:val="24"/>
        </w:rPr>
      </w:pPr>
      <w:r w:rsidRPr="00D36E2E">
        <w:rPr>
          <w:sz w:val="24"/>
          <w:szCs w:val="24"/>
        </w:rPr>
        <w:t>Продолжительность перемен между занятиями составляет не менее 10 минут.</w:t>
      </w:r>
    </w:p>
    <w:p w:rsidR="00D36E2E" w:rsidRPr="00D36E2E" w:rsidRDefault="00D36E2E" w:rsidP="00D36E2E">
      <w:pPr>
        <w:widowControl w:val="0"/>
        <w:tabs>
          <w:tab w:val="left" w:pos="341"/>
        </w:tabs>
        <w:autoSpaceDE w:val="0"/>
        <w:autoSpaceDN w:val="0"/>
        <w:adjustRightInd w:val="0"/>
        <w:spacing w:line="276" w:lineRule="auto"/>
        <w:ind w:firstLine="680"/>
        <w:contextualSpacing/>
        <w:rPr>
          <w:bCs/>
          <w:sz w:val="24"/>
          <w:szCs w:val="24"/>
        </w:rPr>
      </w:pPr>
      <w:r w:rsidRPr="00D36E2E">
        <w:rPr>
          <w:bCs/>
          <w:sz w:val="24"/>
          <w:szCs w:val="24"/>
        </w:rPr>
        <w:t>Количество учебных смен -1: с 08.00 до 20.00.</w:t>
      </w:r>
    </w:p>
    <w:p w:rsidR="00D36E2E" w:rsidRPr="00D36E2E" w:rsidRDefault="00D36E2E" w:rsidP="00D36E2E">
      <w:pPr>
        <w:spacing w:line="276" w:lineRule="auto"/>
        <w:ind w:firstLine="680"/>
        <w:contextualSpacing/>
        <w:jc w:val="both"/>
        <w:rPr>
          <w:rStyle w:val="FontStyle51"/>
          <w:sz w:val="24"/>
          <w:szCs w:val="24"/>
        </w:rPr>
      </w:pPr>
      <w:r w:rsidRPr="00D36E2E">
        <w:rPr>
          <w:rStyle w:val="FontStyle51"/>
          <w:sz w:val="24"/>
          <w:szCs w:val="24"/>
        </w:rPr>
        <w:lastRenderedPageBreak/>
        <w:t>Результативность образовательной деятельности устанавливается на основе промежуточной аттестации и определяется по степени соответствия ожидаемых и полученных результатов.</w:t>
      </w:r>
    </w:p>
    <w:p w:rsidR="00D36E2E" w:rsidRPr="00D36E2E" w:rsidRDefault="00D36E2E" w:rsidP="00D36E2E">
      <w:pPr>
        <w:pStyle w:val="Style5"/>
        <w:widowControl/>
        <w:spacing w:line="276" w:lineRule="auto"/>
        <w:ind w:firstLine="680"/>
        <w:rPr>
          <w:rStyle w:val="FontStyle51"/>
        </w:rPr>
      </w:pPr>
      <w:r w:rsidRPr="00D36E2E">
        <w:rPr>
          <w:rStyle w:val="FontStyle51"/>
        </w:rPr>
        <w:t>Содержание итоговой аттестации определяется самим педагогом на основании содержания образовательной программы и в соответствии с ее прогнозируемыми результатами.</w:t>
      </w:r>
    </w:p>
    <w:p w:rsidR="00D36E2E" w:rsidRPr="00D36E2E" w:rsidRDefault="00D36E2E" w:rsidP="00D36E2E">
      <w:pPr>
        <w:pStyle w:val="Style3"/>
        <w:widowControl/>
        <w:spacing w:line="276" w:lineRule="auto"/>
        <w:ind w:left="571" w:firstLine="680"/>
        <w:jc w:val="left"/>
        <w:rPr>
          <w:rStyle w:val="FontStyle51"/>
        </w:rPr>
      </w:pPr>
      <w:r w:rsidRPr="00D36E2E">
        <w:rPr>
          <w:rStyle w:val="FontStyle51"/>
        </w:rPr>
        <w:t>Формы проведения итоговой аттестации:</w:t>
      </w:r>
    </w:p>
    <w:p w:rsidR="00D36E2E" w:rsidRPr="00D36E2E" w:rsidRDefault="00D36E2E" w:rsidP="00D36E2E">
      <w:pPr>
        <w:pStyle w:val="Style27"/>
        <w:widowControl/>
        <w:numPr>
          <w:ilvl w:val="0"/>
          <w:numId w:val="2"/>
        </w:numPr>
        <w:tabs>
          <w:tab w:val="left" w:pos="715"/>
        </w:tabs>
        <w:spacing w:line="276" w:lineRule="auto"/>
        <w:ind w:left="715" w:firstLine="680"/>
        <w:rPr>
          <w:rStyle w:val="FontStyle51"/>
        </w:rPr>
      </w:pPr>
      <w:r w:rsidRPr="00D36E2E">
        <w:rPr>
          <w:rStyle w:val="FontStyle51"/>
        </w:rPr>
        <w:t>Итоговые занятия: зачет, тестирование, доклад, защита творческих работ и проектов, сдача нормативов, игра, викторины, конкурсы, турниры и др.</w:t>
      </w:r>
    </w:p>
    <w:p w:rsidR="00D36E2E" w:rsidRPr="00D36E2E" w:rsidRDefault="00D36E2E" w:rsidP="00D36E2E">
      <w:pPr>
        <w:pStyle w:val="Style27"/>
        <w:widowControl/>
        <w:numPr>
          <w:ilvl w:val="0"/>
          <w:numId w:val="2"/>
        </w:numPr>
        <w:tabs>
          <w:tab w:val="left" w:pos="715"/>
        </w:tabs>
        <w:spacing w:line="276" w:lineRule="auto"/>
        <w:ind w:left="374" w:firstLine="680"/>
        <w:rPr>
          <w:rStyle w:val="FontStyle51"/>
        </w:rPr>
      </w:pPr>
      <w:r w:rsidRPr="00D36E2E">
        <w:rPr>
          <w:rStyle w:val="FontStyle51"/>
        </w:rPr>
        <w:t>Итоговые мероприятия: концерт, выставка, конкурс, соревнование, конференция и др.</w:t>
      </w:r>
    </w:p>
    <w:p w:rsidR="00D36E2E" w:rsidRPr="00D36E2E" w:rsidRDefault="00D36E2E" w:rsidP="00D36E2E">
      <w:pPr>
        <w:pStyle w:val="Style27"/>
        <w:widowControl/>
        <w:tabs>
          <w:tab w:val="left" w:pos="715"/>
        </w:tabs>
        <w:spacing w:line="276" w:lineRule="auto"/>
        <w:ind w:left="1054" w:firstLine="0"/>
        <w:rPr>
          <w:rStyle w:val="FontStyle51"/>
          <w:u w:val="single"/>
        </w:rPr>
      </w:pPr>
      <w:r w:rsidRPr="00D36E2E">
        <w:rPr>
          <w:rStyle w:val="FontStyle51"/>
          <w:b/>
          <w:u w:val="single"/>
        </w:rPr>
        <w:t>Выводы и рекомендации:</w:t>
      </w:r>
      <w:r w:rsidRPr="00D36E2E">
        <w:rPr>
          <w:rStyle w:val="FontStyle51"/>
          <w:u w:val="single"/>
        </w:rPr>
        <w:t xml:space="preserve"> </w:t>
      </w:r>
      <w:r w:rsidRPr="00D36E2E">
        <w:rPr>
          <w:rStyle w:val="FontStyle51"/>
        </w:rPr>
        <w:t>организация учебного процесса соответствует требованиям  действующих нормативно-правовых актов.</w:t>
      </w:r>
    </w:p>
    <w:p w:rsidR="00D36E2E" w:rsidRPr="00D36E2E" w:rsidRDefault="00D36E2E" w:rsidP="00D36E2E">
      <w:pPr>
        <w:pStyle w:val="Style27"/>
        <w:widowControl/>
        <w:tabs>
          <w:tab w:val="left" w:pos="715"/>
        </w:tabs>
        <w:spacing w:line="276" w:lineRule="auto"/>
        <w:ind w:left="1054" w:firstLine="0"/>
        <w:rPr>
          <w:u w:val="single"/>
        </w:rPr>
      </w:pPr>
    </w:p>
    <w:p w:rsidR="00D36E2E" w:rsidRPr="00D36E2E" w:rsidRDefault="00D36E2E" w:rsidP="00D36E2E">
      <w:pPr>
        <w:numPr>
          <w:ilvl w:val="0"/>
          <w:numId w:val="1"/>
        </w:numPr>
        <w:spacing w:line="276" w:lineRule="auto"/>
        <w:jc w:val="center"/>
        <w:rPr>
          <w:b/>
          <w:sz w:val="24"/>
          <w:szCs w:val="24"/>
        </w:rPr>
      </w:pPr>
      <w:r w:rsidRPr="00D36E2E">
        <w:rPr>
          <w:b/>
          <w:sz w:val="24"/>
          <w:szCs w:val="24"/>
        </w:rPr>
        <w:t>Кадровое обеспечение образовательного процесса</w:t>
      </w:r>
    </w:p>
    <w:p w:rsidR="00D36E2E" w:rsidRPr="00D36E2E" w:rsidRDefault="00D36E2E" w:rsidP="00D36E2E">
      <w:pPr>
        <w:spacing w:line="276" w:lineRule="auto"/>
        <w:ind w:left="1647" w:firstLine="397"/>
        <w:jc w:val="both"/>
        <w:rPr>
          <w:b/>
          <w:sz w:val="24"/>
          <w:szCs w:val="24"/>
        </w:rPr>
      </w:pPr>
    </w:p>
    <w:p w:rsidR="00D36E2E" w:rsidRPr="00D36E2E" w:rsidRDefault="00D36E2E" w:rsidP="00D36E2E">
      <w:pPr>
        <w:widowControl w:val="0"/>
        <w:autoSpaceDE w:val="0"/>
        <w:autoSpaceDN w:val="0"/>
        <w:adjustRightInd w:val="0"/>
        <w:spacing w:line="276" w:lineRule="auto"/>
        <w:ind w:firstLine="680"/>
        <w:contextualSpacing/>
        <w:jc w:val="both"/>
        <w:rPr>
          <w:sz w:val="24"/>
          <w:szCs w:val="24"/>
        </w:rPr>
      </w:pPr>
      <w:r w:rsidRPr="00D36E2E">
        <w:rPr>
          <w:sz w:val="24"/>
          <w:szCs w:val="24"/>
        </w:rPr>
        <w:t>В 2016 – 2017 уч. году в Учреждении работал педагогический коллектив в составе 23 человека (в том числе: 19 –штатных работника, 4 совместителя).</w:t>
      </w:r>
    </w:p>
    <w:p w:rsidR="00D36E2E" w:rsidRPr="00D36E2E" w:rsidRDefault="00D36E2E" w:rsidP="00D36E2E">
      <w:pPr>
        <w:widowControl w:val="0"/>
        <w:autoSpaceDE w:val="0"/>
        <w:autoSpaceDN w:val="0"/>
        <w:adjustRightInd w:val="0"/>
        <w:spacing w:line="276" w:lineRule="auto"/>
        <w:ind w:firstLine="397"/>
        <w:contextualSpacing/>
        <w:jc w:val="right"/>
        <w:rPr>
          <w:sz w:val="24"/>
          <w:szCs w:val="24"/>
        </w:rPr>
      </w:pPr>
    </w:p>
    <w:tbl>
      <w:tblPr>
        <w:tblW w:w="10329" w:type="dxa"/>
        <w:tblInd w:w="93" w:type="dxa"/>
        <w:tblLook w:val="04A0" w:firstRow="1" w:lastRow="0" w:firstColumn="1" w:lastColumn="0" w:noHBand="0" w:noVBand="1"/>
      </w:tblPr>
      <w:tblGrid>
        <w:gridCol w:w="3772"/>
        <w:gridCol w:w="2076"/>
        <w:gridCol w:w="404"/>
        <w:gridCol w:w="1672"/>
        <w:gridCol w:w="171"/>
        <w:gridCol w:w="65"/>
        <w:gridCol w:w="2169"/>
      </w:tblGrid>
      <w:tr w:rsidR="00D36E2E" w:rsidRPr="00D36E2E" w:rsidTr="0046743B">
        <w:trPr>
          <w:trHeight w:val="390"/>
        </w:trPr>
        <w:tc>
          <w:tcPr>
            <w:tcW w:w="8095" w:type="dxa"/>
            <w:gridSpan w:val="5"/>
            <w:tcBorders>
              <w:top w:val="nil"/>
              <w:left w:val="nil"/>
              <w:bottom w:val="nil"/>
              <w:right w:val="nil"/>
            </w:tcBorders>
            <w:shd w:val="clear" w:color="auto" w:fill="auto"/>
            <w:noWrap/>
            <w:hideMark/>
          </w:tcPr>
          <w:p w:rsidR="00D36E2E" w:rsidRPr="00D36E2E" w:rsidRDefault="00D36E2E" w:rsidP="0046743B">
            <w:pPr>
              <w:spacing w:line="276" w:lineRule="auto"/>
              <w:ind w:firstLine="397"/>
              <w:jc w:val="center"/>
              <w:rPr>
                <w:b/>
                <w:bCs/>
                <w:i/>
                <w:iCs/>
                <w:color w:val="000000"/>
                <w:sz w:val="24"/>
                <w:szCs w:val="24"/>
              </w:rPr>
            </w:pPr>
            <w:r w:rsidRPr="00D36E2E">
              <w:rPr>
                <w:b/>
                <w:bCs/>
                <w:i/>
                <w:iCs/>
                <w:color w:val="000000"/>
                <w:sz w:val="24"/>
                <w:szCs w:val="24"/>
              </w:rPr>
              <w:t>Количественный состав педагогических работников (на конец года)</w:t>
            </w:r>
          </w:p>
        </w:tc>
        <w:tc>
          <w:tcPr>
            <w:tcW w:w="2234" w:type="dxa"/>
            <w:gridSpan w:val="2"/>
            <w:tcBorders>
              <w:top w:val="nil"/>
              <w:left w:val="nil"/>
              <w:bottom w:val="nil"/>
              <w:right w:val="nil"/>
            </w:tcBorders>
          </w:tcPr>
          <w:p w:rsidR="00D36E2E" w:rsidRPr="00D36E2E" w:rsidRDefault="00D36E2E" w:rsidP="0046743B">
            <w:pPr>
              <w:spacing w:line="276" w:lineRule="auto"/>
              <w:ind w:firstLine="397"/>
              <w:jc w:val="center"/>
              <w:rPr>
                <w:b/>
                <w:bCs/>
                <w:i/>
                <w:iCs/>
                <w:color w:val="000000"/>
                <w:sz w:val="24"/>
                <w:szCs w:val="24"/>
              </w:rPr>
            </w:pPr>
          </w:p>
        </w:tc>
      </w:tr>
      <w:tr w:rsidR="00D36E2E" w:rsidRPr="00D36E2E" w:rsidTr="0046743B">
        <w:trPr>
          <w:trHeight w:val="375"/>
        </w:trPr>
        <w:tc>
          <w:tcPr>
            <w:tcW w:w="3772" w:type="dxa"/>
            <w:tcBorders>
              <w:top w:val="nil"/>
              <w:left w:val="nil"/>
              <w:bottom w:val="nil"/>
              <w:right w:val="nil"/>
            </w:tcBorders>
            <w:shd w:val="clear" w:color="auto" w:fill="auto"/>
            <w:noWrap/>
            <w:vAlign w:val="bottom"/>
          </w:tcPr>
          <w:p w:rsidR="00D36E2E" w:rsidRPr="00D36E2E" w:rsidRDefault="00D36E2E" w:rsidP="0046743B">
            <w:pPr>
              <w:spacing w:line="276" w:lineRule="auto"/>
              <w:rPr>
                <w:color w:val="000000"/>
                <w:sz w:val="24"/>
                <w:szCs w:val="24"/>
              </w:rPr>
            </w:pPr>
          </w:p>
        </w:tc>
        <w:tc>
          <w:tcPr>
            <w:tcW w:w="2076" w:type="dxa"/>
            <w:tcBorders>
              <w:top w:val="nil"/>
              <w:left w:val="nil"/>
              <w:bottom w:val="nil"/>
              <w:right w:val="nil"/>
            </w:tcBorders>
            <w:shd w:val="clear" w:color="auto" w:fill="auto"/>
            <w:noWrap/>
            <w:vAlign w:val="bottom"/>
          </w:tcPr>
          <w:p w:rsidR="00D36E2E" w:rsidRPr="00D36E2E" w:rsidRDefault="00D36E2E" w:rsidP="0046743B">
            <w:pPr>
              <w:spacing w:line="276" w:lineRule="auto"/>
              <w:rPr>
                <w:color w:val="000000"/>
                <w:sz w:val="24"/>
                <w:szCs w:val="24"/>
              </w:rPr>
            </w:pPr>
          </w:p>
        </w:tc>
        <w:tc>
          <w:tcPr>
            <w:tcW w:w="2076" w:type="dxa"/>
            <w:gridSpan w:val="2"/>
            <w:tcBorders>
              <w:top w:val="nil"/>
              <w:left w:val="nil"/>
              <w:bottom w:val="nil"/>
              <w:right w:val="nil"/>
            </w:tcBorders>
            <w:shd w:val="clear" w:color="auto" w:fill="auto"/>
            <w:noWrap/>
            <w:vAlign w:val="bottom"/>
          </w:tcPr>
          <w:p w:rsidR="00D36E2E" w:rsidRPr="00D36E2E" w:rsidRDefault="00D36E2E" w:rsidP="0046743B">
            <w:pPr>
              <w:spacing w:line="276" w:lineRule="auto"/>
              <w:rPr>
                <w:color w:val="000000"/>
                <w:sz w:val="24"/>
                <w:szCs w:val="24"/>
              </w:rPr>
            </w:pPr>
          </w:p>
        </w:tc>
        <w:tc>
          <w:tcPr>
            <w:tcW w:w="236" w:type="dxa"/>
            <w:gridSpan w:val="2"/>
            <w:tcBorders>
              <w:top w:val="nil"/>
              <w:left w:val="nil"/>
              <w:bottom w:val="nil"/>
              <w:right w:val="nil"/>
            </w:tcBorders>
            <w:shd w:val="clear" w:color="auto" w:fill="auto"/>
            <w:noWrap/>
            <w:vAlign w:val="bottom"/>
          </w:tcPr>
          <w:p w:rsidR="00D36E2E" w:rsidRPr="00D36E2E" w:rsidRDefault="00D36E2E" w:rsidP="0046743B">
            <w:pPr>
              <w:spacing w:line="276" w:lineRule="auto"/>
              <w:ind w:firstLine="397"/>
              <w:rPr>
                <w:color w:val="000000"/>
                <w:sz w:val="24"/>
                <w:szCs w:val="24"/>
              </w:rPr>
            </w:pPr>
          </w:p>
        </w:tc>
        <w:tc>
          <w:tcPr>
            <w:tcW w:w="2169" w:type="dxa"/>
            <w:tcBorders>
              <w:top w:val="nil"/>
              <w:left w:val="nil"/>
              <w:bottom w:val="nil"/>
              <w:right w:val="nil"/>
            </w:tcBorders>
          </w:tcPr>
          <w:p w:rsidR="00D36E2E" w:rsidRPr="00D36E2E" w:rsidRDefault="00D36E2E" w:rsidP="0046743B">
            <w:pPr>
              <w:spacing w:line="276" w:lineRule="auto"/>
              <w:ind w:firstLine="397"/>
              <w:rPr>
                <w:color w:val="000000"/>
                <w:sz w:val="24"/>
                <w:szCs w:val="24"/>
              </w:rPr>
            </w:pPr>
          </w:p>
        </w:tc>
      </w:tr>
      <w:tr w:rsidR="00D36E2E" w:rsidRPr="00D36E2E" w:rsidTr="0046743B">
        <w:trPr>
          <w:trHeight w:val="375"/>
        </w:trPr>
        <w:tc>
          <w:tcPr>
            <w:tcW w:w="3772"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36E2E" w:rsidRPr="00D36E2E" w:rsidRDefault="00D36E2E" w:rsidP="0046743B">
            <w:pPr>
              <w:spacing w:line="276" w:lineRule="auto"/>
              <w:ind w:firstLine="397"/>
              <w:jc w:val="center"/>
              <w:rPr>
                <w:b/>
                <w:bCs/>
                <w:color w:val="000000"/>
                <w:sz w:val="24"/>
                <w:szCs w:val="24"/>
              </w:rPr>
            </w:pPr>
            <w:r w:rsidRPr="00D36E2E">
              <w:rPr>
                <w:b/>
                <w:bCs/>
                <w:color w:val="000000"/>
                <w:sz w:val="24"/>
                <w:szCs w:val="24"/>
              </w:rPr>
              <w:t>Состав</w:t>
            </w:r>
          </w:p>
        </w:tc>
        <w:tc>
          <w:tcPr>
            <w:tcW w:w="6557" w:type="dxa"/>
            <w:gridSpan w:val="6"/>
            <w:tcBorders>
              <w:top w:val="single" w:sz="4" w:space="0" w:color="auto"/>
              <w:left w:val="nil"/>
              <w:bottom w:val="single" w:sz="4" w:space="0" w:color="auto"/>
              <w:right w:val="single" w:sz="4" w:space="0" w:color="000000"/>
            </w:tcBorders>
            <w:shd w:val="clear" w:color="auto" w:fill="auto"/>
            <w:noWrap/>
            <w:vAlign w:val="bottom"/>
            <w:hideMark/>
          </w:tcPr>
          <w:p w:rsidR="00D36E2E" w:rsidRPr="00D36E2E" w:rsidRDefault="00D36E2E" w:rsidP="0046743B">
            <w:pPr>
              <w:spacing w:line="276" w:lineRule="auto"/>
              <w:ind w:firstLine="397"/>
              <w:jc w:val="center"/>
              <w:rPr>
                <w:b/>
                <w:bCs/>
                <w:color w:val="000000"/>
                <w:sz w:val="24"/>
                <w:szCs w:val="24"/>
              </w:rPr>
            </w:pPr>
            <w:r w:rsidRPr="00D36E2E">
              <w:rPr>
                <w:b/>
                <w:bCs/>
                <w:color w:val="000000"/>
                <w:sz w:val="24"/>
                <w:szCs w:val="24"/>
              </w:rPr>
              <w:t>Учебный год</w:t>
            </w:r>
          </w:p>
        </w:tc>
      </w:tr>
      <w:tr w:rsidR="00D36E2E" w:rsidRPr="00D36E2E" w:rsidTr="0046743B">
        <w:trPr>
          <w:trHeight w:val="375"/>
        </w:trPr>
        <w:tc>
          <w:tcPr>
            <w:tcW w:w="3772" w:type="dxa"/>
            <w:vMerge/>
            <w:tcBorders>
              <w:top w:val="single" w:sz="4" w:space="0" w:color="auto"/>
              <w:left w:val="single" w:sz="4" w:space="0" w:color="auto"/>
              <w:bottom w:val="single" w:sz="4" w:space="0" w:color="000000"/>
              <w:right w:val="single" w:sz="4" w:space="0" w:color="auto"/>
            </w:tcBorders>
            <w:vAlign w:val="center"/>
            <w:hideMark/>
          </w:tcPr>
          <w:p w:rsidR="00D36E2E" w:rsidRPr="00D36E2E" w:rsidRDefault="00D36E2E" w:rsidP="0046743B">
            <w:pPr>
              <w:spacing w:line="276" w:lineRule="auto"/>
              <w:ind w:firstLine="397"/>
              <w:rPr>
                <w:b/>
                <w:bCs/>
                <w:color w:val="000000"/>
                <w:sz w:val="24"/>
                <w:szCs w:val="24"/>
              </w:rPr>
            </w:pPr>
          </w:p>
        </w:tc>
        <w:tc>
          <w:tcPr>
            <w:tcW w:w="2480" w:type="dxa"/>
            <w:gridSpan w:val="2"/>
            <w:tcBorders>
              <w:top w:val="nil"/>
              <w:left w:val="nil"/>
              <w:bottom w:val="single" w:sz="4" w:space="0" w:color="auto"/>
              <w:right w:val="single" w:sz="4" w:space="0" w:color="auto"/>
            </w:tcBorders>
            <w:shd w:val="clear" w:color="auto" w:fill="auto"/>
            <w:noWrap/>
            <w:vAlign w:val="center"/>
            <w:hideMark/>
          </w:tcPr>
          <w:p w:rsidR="00D36E2E" w:rsidRPr="00D36E2E" w:rsidRDefault="00D36E2E" w:rsidP="0046743B">
            <w:pPr>
              <w:spacing w:line="276" w:lineRule="auto"/>
              <w:ind w:firstLine="397"/>
              <w:jc w:val="center"/>
              <w:rPr>
                <w:b/>
                <w:bCs/>
                <w:color w:val="000000"/>
                <w:sz w:val="24"/>
                <w:szCs w:val="24"/>
              </w:rPr>
            </w:pPr>
            <w:r w:rsidRPr="00D36E2E">
              <w:rPr>
                <w:b/>
                <w:bCs/>
                <w:color w:val="000000"/>
                <w:sz w:val="24"/>
                <w:szCs w:val="24"/>
              </w:rPr>
              <w:t>2014-2015</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D36E2E" w:rsidRPr="00D36E2E" w:rsidRDefault="00D36E2E" w:rsidP="0046743B">
            <w:pPr>
              <w:spacing w:line="276" w:lineRule="auto"/>
              <w:ind w:firstLine="397"/>
              <w:jc w:val="right"/>
              <w:rPr>
                <w:b/>
                <w:bCs/>
                <w:color w:val="000000"/>
                <w:sz w:val="24"/>
                <w:szCs w:val="24"/>
              </w:rPr>
            </w:pPr>
            <w:r w:rsidRPr="00D36E2E">
              <w:rPr>
                <w:b/>
                <w:bCs/>
                <w:color w:val="000000"/>
                <w:sz w:val="24"/>
                <w:szCs w:val="24"/>
              </w:rPr>
              <w:t>2015-2016</w:t>
            </w:r>
          </w:p>
        </w:tc>
        <w:tc>
          <w:tcPr>
            <w:tcW w:w="2234" w:type="dxa"/>
            <w:gridSpan w:val="2"/>
            <w:tcBorders>
              <w:top w:val="nil"/>
              <w:left w:val="nil"/>
              <w:bottom w:val="single" w:sz="4" w:space="0" w:color="auto"/>
              <w:right w:val="single" w:sz="4" w:space="0" w:color="auto"/>
            </w:tcBorders>
          </w:tcPr>
          <w:p w:rsidR="00D36E2E" w:rsidRPr="00D36E2E" w:rsidRDefault="00D36E2E" w:rsidP="0046743B">
            <w:pPr>
              <w:spacing w:line="276" w:lineRule="auto"/>
              <w:ind w:firstLine="397"/>
              <w:jc w:val="right"/>
              <w:rPr>
                <w:b/>
                <w:bCs/>
                <w:color w:val="000000"/>
                <w:sz w:val="24"/>
                <w:szCs w:val="24"/>
              </w:rPr>
            </w:pPr>
            <w:r w:rsidRPr="00D36E2E">
              <w:rPr>
                <w:b/>
                <w:bCs/>
                <w:color w:val="000000"/>
                <w:sz w:val="24"/>
                <w:szCs w:val="24"/>
              </w:rPr>
              <w:t>2016-2017</w:t>
            </w:r>
          </w:p>
        </w:tc>
      </w:tr>
      <w:tr w:rsidR="00D36E2E" w:rsidRPr="00D36E2E" w:rsidTr="0046743B">
        <w:trPr>
          <w:trHeight w:val="375"/>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rsidR="00D36E2E" w:rsidRPr="00D36E2E" w:rsidRDefault="00D36E2E" w:rsidP="0046743B">
            <w:pPr>
              <w:spacing w:line="276" w:lineRule="auto"/>
              <w:ind w:firstLine="397"/>
              <w:rPr>
                <w:color w:val="000000"/>
                <w:sz w:val="24"/>
                <w:szCs w:val="24"/>
              </w:rPr>
            </w:pPr>
            <w:r w:rsidRPr="00D36E2E">
              <w:rPr>
                <w:color w:val="000000"/>
                <w:sz w:val="24"/>
                <w:szCs w:val="24"/>
              </w:rPr>
              <w:t>Общее количество</w:t>
            </w:r>
          </w:p>
        </w:tc>
        <w:tc>
          <w:tcPr>
            <w:tcW w:w="2480" w:type="dxa"/>
            <w:gridSpan w:val="2"/>
            <w:tcBorders>
              <w:top w:val="nil"/>
              <w:left w:val="nil"/>
              <w:bottom w:val="single" w:sz="4" w:space="0" w:color="auto"/>
              <w:right w:val="single" w:sz="4" w:space="0" w:color="auto"/>
            </w:tcBorders>
            <w:shd w:val="clear" w:color="auto" w:fill="auto"/>
            <w:noWrap/>
            <w:vAlign w:val="bottom"/>
            <w:hideMark/>
          </w:tcPr>
          <w:p w:rsidR="00D36E2E" w:rsidRPr="00D36E2E" w:rsidRDefault="00D36E2E" w:rsidP="0046743B">
            <w:pPr>
              <w:spacing w:line="276" w:lineRule="auto"/>
              <w:ind w:firstLine="397"/>
              <w:jc w:val="right"/>
              <w:rPr>
                <w:color w:val="000000"/>
                <w:sz w:val="24"/>
                <w:szCs w:val="24"/>
              </w:rPr>
            </w:pPr>
            <w:r w:rsidRPr="00D36E2E">
              <w:rPr>
                <w:color w:val="000000"/>
                <w:sz w:val="24"/>
                <w:szCs w:val="24"/>
              </w:rPr>
              <w:t>19</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D36E2E" w:rsidRPr="00D36E2E" w:rsidRDefault="00D36E2E" w:rsidP="0046743B">
            <w:pPr>
              <w:spacing w:line="276" w:lineRule="auto"/>
              <w:ind w:firstLine="397"/>
              <w:jc w:val="right"/>
              <w:rPr>
                <w:color w:val="000000"/>
                <w:sz w:val="24"/>
                <w:szCs w:val="24"/>
              </w:rPr>
            </w:pPr>
            <w:r w:rsidRPr="00D36E2E">
              <w:rPr>
                <w:color w:val="000000"/>
                <w:sz w:val="24"/>
                <w:szCs w:val="24"/>
              </w:rPr>
              <w:t>21</w:t>
            </w:r>
          </w:p>
        </w:tc>
        <w:tc>
          <w:tcPr>
            <w:tcW w:w="2234" w:type="dxa"/>
            <w:gridSpan w:val="2"/>
            <w:tcBorders>
              <w:top w:val="nil"/>
              <w:left w:val="nil"/>
              <w:bottom w:val="single" w:sz="4" w:space="0" w:color="auto"/>
              <w:right w:val="single" w:sz="4" w:space="0" w:color="auto"/>
            </w:tcBorders>
          </w:tcPr>
          <w:p w:rsidR="00D36E2E" w:rsidRPr="00D36E2E" w:rsidRDefault="00D36E2E" w:rsidP="0046743B">
            <w:pPr>
              <w:spacing w:line="276" w:lineRule="auto"/>
              <w:ind w:firstLine="397"/>
              <w:jc w:val="right"/>
              <w:rPr>
                <w:color w:val="000000"/>
                <w:sz w:val="24"/>
                <w:szCs w:val="24"/>
              </w:rPr>
            </w:pPr>
            <w:r w:rsidRPr="00D36E2E">
              <w:rPr>
                <w:color w:val="000000"/>
                <w:sz w:val="24"/>
                <w:szCs w:val="24"/>
              </w:rPr>
              <w:t>23</w:t>
            </w:r>
          </w:p>
        </w:tc>
      </w:tr>
      <w:tr w:rsidR="00D36E2E" w:rsidRPr="00D36E2E" w:rsidTr="0046743B">
        <w:trPr>
          <w:trHeight w:val="375"/>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rsidR="00D36E2E" w:rsidRPr="00D36E2E" w:rsidRDefault="00D36E2E" w:rsidP="0046743B">
            <w:pPr>
              <w:spacing w:line="276" w:lineRule="auto"/>
              <w:ind w:firstLine="397"/>
              <w:rPr>
                <w:color w:val="000000"/>
                <w:sz w:val="24"/>
                <w:szCs w:val="24"/>
              </w:rPr>
            </w:pPr>
            <w:r w:rsidRPr="00D36E2E">
              <w:rPr>
                <w:color w:val="000000"/>
                <w:sz w:val="24"/>
                <w:szCs w:val="24"/>
              </w:rPr>
              <w:t>Штатные</w:t>
            </w:r>
          </w:p>
        </w:tc>
        <w:tc>
          <w:tcPr>
            <w:tcW w:w="2480" w:type="dxa"/>
            <w:gridSpan w:val="2"/>
            <w:tcBorders>
              <w:top w:val="nil"/>
              <w:left w:val="nil"/>
              <w:bottom w:val="single" w:sz="4" w:space="0" w:color="auto"/>
              <w:right w:val="single" w:sz="4" w:space="0" w:color="auto"/>
            </w:tcBorders>
            <w:shd w:val="clear" w:color="auto" w:fill="auto"/>
            <w:noWrap/>
            <w:vAlign w:val="bottom"/>
            <w:hideMark/>
          </w:tcPr>
          <w:p w:rsidR="00D36E2E" w:rsidRPr="00D36E2E" w:rsidRDefault="00D36E2E" w:rsidP="0046743B">
            <w:pPr>
              <w:spacing w:line="276" w:lineRule="auto"/>
              <w:ind w:firstLine="397"/>
              <w:jc w:val="right"/>
              <w:rPr>
                <w:color w:val="000000"/>
                <w:sz w:val="24"/>
                <w:szCs w:val="24"/>
              </w:rPr>
            </w:pPr>
            <w:r w:rsidRPr="00D36E2E">
              <w:rPr>
                <w:color w:val="000000"/>
                <w:sz w:val="24"/>
                <w:szCs w:val="24"/>
              </w:rPr>
              <w:t>16</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D36E2E" w:rsidRPr="00D36E2E" w:rsidRDefault="00D36E2E" w:rsidP="0046743B">
            <w:pPr>
              <w:spacing w:line="276" w:lineRule="auto"/>
              <w:ind w:firstLine="397"/>
              <w:jc w:val="right"/>
              <w:rPr>
                <w:color w:val="000000"/>
                <w:sz w:val="24"/>
                <w:szCs w:val="24"/>
              </w:rPr>
            </w:pPr>
            <w:r w:rsidRPr="00D36E2E">
              <w:rPr>
                <w:color w:val="000000"/>
                <w:sz w:val="24"/>
                <w:szCs w:val="24"/>
              </w:rPr>
              <w:t>17</w:t>
            </w:r>
          </w:p>
        </w:tc>
        <w:tc>
          <w:tcPr>
            <w:tcW w:w="2234" w:type="dxa"/>
            <w:gridSpan w:val="2"/>
            <w:tcBorders>
              <w:top w:val="nil"/>
              <w:left w:val="nil"/>
              <w:bottom w:val="single" w:sz="4" w:space="0" w:color="auto"/>
              <w:right w:val="single" w:sz="4" w:space="0" w:color="auto"/>
            </w:tcBorders>
          </w:tcPr>
          <w:p w:rsidR="00D36E2E" w:rsidRPr="00D36E2E" w:rsidRDefault="00D36E2E" w:rsidP="0046743B">
            <w:pPr>
              <w:spacing w:line="276" w:lineRule="auto"/>
              <w:ind w:firstLine="397"/>
              <w:jc w:val="right"/>
              <w:rPr>
                <w:color w:val="000000"/>
                <w:sz w:val="24"/>
                <w:szCs w:val="24"/>
              </w:rPr>
            </w:pPr>
            <w:r w:rsidRPr="00D36E2E">
              <w:rPr>
                <w:color w:val="000000"/>
                <w:sz w:val="24"/>
                <w:szCs w:val="24"/>
              </w:rPr>
              <w:t>19</w:t>
            </w:r>
          </w:p>
        </w:tc>
      </w:tr>
      <w:tr w:rsidR="00D36E2E" w:rsidRPr="00D36E2E" w:rsidTr="0046743B">
        <w:trPr>
          <w:trHeight w:val="375"/>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rsidR="00D36E2E" w:rsidRPr="00D36E2E" w:rsidRDefault="00D36E2E" w:rsidP="0046743B">
            <w:pPr>
              <w:spacing w:line="276" w:lineRule="auto"/>
              <w:ind w:firstLine="397"/>
              <w:rPr>
                <w:color w:val="000000"/>
                <w:sz w:val="24"/>
                <w:szCs w:val="24"/>
              </w:rPr>
            </w:pPr>
            <w:r w:rsidRPr="00D36E2E">
              <w:rPr>
                <w:color w:val="000000"/>
                <w:sz w:val="24"/>
                <w:szCs w:val="24"/>
              </w:rPr>
              <w:t>Совместители</w:t>
            </w:r>
          </w:p>
        </w:tc>
        <w:tc>
          <w:tcPr>
            <w:tcW w:w="2480" w:type="dxa"/>
            <w:gridSpan w:val="2"/>
            <w:tcBorders>
              <w:top w:val="nil"/>
              <w:left w:val="nil"/>
              <w:bottom w:val="single" w:sz="4" w:space="0" w:color="auto"/>
              <w:right w:val="single" w:sz="4" w:space="0" w:color="auto"/>
            </w:tcBorders>
            <w:shd w:val="clear" w:color="auto" w:fill="auto"/>
            <w:noWrap/>
            <w:vAlign w:val="bottom"/>
            <w:hideMark/>
          </w:tcPr>
          <w:p w:rsidR="00D36E2E" w:rsidRPr="00D36E2E" w:rsidRDefault="00D36E2E" w:rsidP="0046743B">
            <w:pPr>
              <w:spacing w:line="276" w:lineRule="auto"/>
              <w:ind w:firstLine="397"/>
              <w:jc w:val="right"/>
              <w:rPr>
                <w:color w:val="000000"/>
                <w:sz w:val="24"/>
                <w:szCs w:val="24"/>
              </w:rPr>
            </w:pPr>
            <w:r w:rsidRPr="00D36E2E">
              <w:rPr>
                <w:color w:val="000000"/>
                <w:sz w:val="24"/>
                <w:szCs w:val="24"/>
              </w:rPr>
              <w:t>3</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D36E2E" w:rsidRPr="00D36E2E" w:rsidRDefault="00D36E2E" w:rsidP="0046743B">
            <w:pPr>
              <w:spacing w:line="276" w:lineRule="auto"/>
              <w:ind w:firstLine="397"/>
              <w:jc w:val="right"/>
              <w:rPr>
                <w:color w:val="000000"/>
                <w:sz w:val="24"/>
                <w:szCs w:val="24"/>
              </w:rPr>
            </w:pPr>
            <w:r w:rsidRPr="00D36E2E">
              <w:rPr>
                <w:color w:val="000000"/>
                <w:sz w:val="24"/>
                <w:szCs w:val="24"/>
              </w:rPr>
              <w:t>4</w:t>
            </w:r>
          </w:p>
        </w:tc>
        <w:tc>
          <w:tcPr>
            <w:tcW w:w="2234" w:type="dxa"/>
            <w:gridSpan w:val="2"/>
            <w:tcBorders>
              <w:top w:val="nil"/>
              <w:left w:val="nil"/>
              <w:bottom w:val="single" w:sz="4" w:space="0" w:color="auto"/>
              <w:right w:val="single" w:sz="4" w:space="0" w:color="auto"/>
            </w:tcBorders>
          </w:tcPr>
          <w:p w:rsidR="00D36E2E" w:rsidRPr="00D36E2E" w:rsidRDefault="00D36E2E" w:rsidP="0046743B">
            <w:pPr>
              <w:spacing w:line="276" w:lineRule="auto"/>
              <w:ind w:firstLine="397"/>
              <w:jc w:val="right"/>
              <w:rPr>
                <w:color w:val="000000"/>
                <w:sz w:val="24"/>
                <w:szCs w:val="24"/>
              </w:rPr>
            </w:pPr>
            <w:r w:rsidRPr="00D36E2E">
              <w:rPr>
                <w:color w:val="000000"/>
                <w:sz w:val="24"/>
                <w:szCs w:val="24"/>
              </w:rPr>
              <w:t>4</w:t>
            </w:r>
          </w:p>
        </w:tc>
      </w:tr>
    </w:tbl>
    <w:p w:rsidR="00D36E2E" w:rsidRPr="00D36E2E" w:rsidRDefault="00D36E2E" w:rsidP="00D36E2E">
      <w:pPr>
        <w:widowControl w:val="0"/>
        <w:autoSpaceDE w:val="0"/>
        <w:autoSpaceDN w:val="0"/>
        <w:adjustRightInd w:val="0"/>
        <w:spacing w:line="276" w:lineRule="auto"/>
        <w:ind w:firstLine="680"/>
        <w:contextualSpacing/>
        <w:jc w:val="both"/>
        <w:rPr>
          <w:sz w:val="24"/>
          <w:szCs w:val="24"/>
        </w:rPr>
      </w:pPr>
    </w:p>
    <w:p w:rsidR="00D36E2E" w:rsidRPr="00D36E2E" w:rsidRDefault="00D36E2E" w:rsidP="00D36E2E">
      <w:pPr>
        <w:spacing w:line="276" w:lineRule="auto"/>
        <w:ind w:firstLine="397"/>
        <w:jc w:val="both"/>
        <w:rPr>
          <w:sz w:val="24"/>
          <w:szCs w:val="24"/>
        </w:rPr>
      </w:pPr>
    </w:p>
    <w:p w:rsidR="00D36E2E" w:rsidRPr="00D36E2E" w:rsidRDefault="00D36E2E" w:rsidP="00D36E2E">
      <w:pPr>
        <w:spacing w:line="276" w:lineRule="auto"/>
        <w:jc w:val="center"/>
        <w:rPr>
          <w:b/>
          <w:sz w:val="24"/>
          <w:szCs w:val="24"/>
        </w:rPr>
      </w:pPr>
      <w:r w:rsidRPr="00D36E2E">
        <w:rPr>
          <w:b/>
          <w:i/>
          <w:sz w:val="24"/>
          <w:szCs w:val="24"/>
        </w:rPr>
        <w:t>Сведения о педагогических работн</w:t>
      </w:r>
      <w:r w:rsidRPr="00D36E2E">
        <w:rPr>
          <w:b/>
          <w:sz w:val="24"/>
          <w:szCs w:val="24"/>
        </w:rPr>
        <w:t>иках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8"/>
        <w:gridCol w:w="99"/>
        <w:gridCol w:w="2594"/>
        <w:gridCol w:w="2268"/>
        <w:gridCol w:w="1808"/>
      </w:tblGrid>
      <w:tr w:rsidR="00D36E2E" w:rsidRPr="00D36E2E" w:rsidTr="0046743B">
        <w:tc>
          <w:tcPr>
            <w:tcW w:w="5495" w:type="dxa"/>
            <w:gridSpan w:val="4"/>
            <w:shd w:val="clear" w:color="auto" w:fill="auto"/>
          </w:tcPr>
          <w:p w:rsidR="00D36E2E" w:rsidRPr="00D36E2E" w:rsidRDefault="00D36E2E" w:rsidP="0046743B">
            <w:pPr>
              <w:spacing w:line="276" w:lineRule="auto"/>
              <w:jc w:val="both"/>
              <w:rPr>
                <w:sz w:val="24"/>
                <w:szCs w:val="24"/>
              </w:rPr>
            </w:pPr>
            <w:r w:rsidRPr="00D36E2E">
              <w:rPr>
                <w:sz w:val="24"/>
                <w:szCs w:val="24"/>
              </w:rPr>
              <w:t>Показатель</w:t>
            </w:r>
          </w:p>
        </w:tc>
        <w:tc>
          <w:tcPr>
            <w:tcW w:w="2268" w:type="dxa"/>
            <w:shd w:val="clear" w:color="auto" w:fill="auto"/>
          </w:tcPr>
          <w:p w:rsidR="00D36E2E" w:rsidRPr="00D36E2E" w:rsidRDefault="00D36E2E" w:rsidP="0046743B">
            <w:pPr>
              <w:spacing w:line="276" w:lineRule="auto"/>
              <w:jc w:val="both"/>
              <w:rPr>
                <w:sz w:val="24"/>
                <w:szCs w:val="24"/>
              </w:rPr>
            </w:pPr>
            <w:r w:rsidRPr="00D36E2E">
              <w:rPr>
                <w:sz w:val="24"/>
                <w:szCs w:val="24"/>
              </w:rPr>
              <w:t xml:space="preserve">Количество человек </w:t>
            </w:r>
          </w:p>
        </w:tc>
        <w:tc>
          <w:tcPr>
            <w:tcW w:w="1808" w:type="dxa"/>
            <w:shd w:val="clear" w:color="auto" w:fill="auto"/>
          </w:tcPr>
          <w:p w:rsidR="00D36E2E" w:rsidRPr="00D36E2E" w:rsidRDefault="00D36E2E" w:rsidP="0046743B">
            <w:pPr>
              <w:spacing w:line="276" w:lineRule="auto"/>
              <w:jc w:val="both"/>
              <w:rPr>
                <w:sz w:val="24"/>
                <w:szCs w:val="24"/>
              </w:rPr>
            </w:pPr>
            <w:r w:rsidRPr="00D36E2E">
              <w:rPr>
                <w:sz w:val="24"/>
                <w:szCs w:val="24"/>
              </w:rPr>
              <w:t>Процент</w:t>
            </w:r>
          </w:p>
        </w:tc>
      </w:tr>
      <w:tr w:rsidR="00D36E2E" w:rsidRPr="00D36E2E" w:rsidTr="0046743B">
        <w:tc>
          <w:tcPr>
            <w:tcW w:w="5495" w:type="dxa"/>
            <w:gridSpan w:val="4"/>
            <w:shd w:val="clear" w:color="auto" w:fill="auto"/>
          </w:tcPr>
          <w:p w:rsidR="00D36E2E" w:rsidRPr="00D36E2E" w:rsidRDefault="00D36E2E" w:rsidP="0046743B">
            <w:pPr>
              <w:spacing w:line="276" w:lineRule="auto"/>
              <w:jc w:val="both"/>
              <w:rPr>
                <w:sz w:val="24"/>
                <w:szCs w:val="24"/>
              </w:rPr>
            </w:pPr>
            <w:r w:rsidRPr="00D36E2E">
              <w:rPr>
                <w:sz w:val="24"/>
                <w:szCs w:val="24"/>
              </w:rPr>
              <w:t>Укомплектованность штата педагогическими работниками</w:t>
            </w:r>
          </w:p>
        </w:tc>
        <w:tc>
          <w:tcPr>
            <w:tcW w:w="2268" w:type="dxa"/>
            <w:shd w:val="clear" w:color="auto" w:fill="auto"/>
          </w:tcPr>
          <w:p w:rsidR="00D36E2E" w:rsidRPr="00D36E2E" w:rsidRDefault="00D36E2E" w:rsidP="0046743B">
            <w:pPr>
              <w:spacing w:line="276" w:lineRule="auto"/>
              <w:jc w:val="both"/>
              <w:rPr>
                <w:sz w:val="24"/>
                <w:szCs w:val="24"/>
              </w:rPr>
            </w:pPr>
            <w:r w:rsidRPr="00D36E2E">
              <w:rPr>
                <w:sz w:val="24"/>
                <w:szCs w:val="24"/>
              </w:rPr>
              <w:t>23 (в т. ч. 4 совместителя)</w:t>
            </w:r>
          </w:p>
        </w:tc>
        <w:tc>
          <w:tcPr>
            <w:tcW w:w="1808" w:type="dxa"/>
            <w:shd w:val="clear" w:color="auto" w:fill="auto"/>
          </w:tcPr>
          <w:p w:rsidR="00D36E2E" w:rsidRPr="00D36E2E" w:rsidRDefault="00D36E2E" w:rsidP="0046743B">
            <w:pPr>
              <w:spacing w:line="276" w:lineRule="auto"/>
              <w:jc w:val="both"/>
              <w:rPr>
                <w:sz w:val="24"/>
                <w:szCs w:val="24"/>
              </w:rPr>
            </w:pPr>
            <w:r w:rsidRPr="00D36E2E">
              <w:rPr>
                <w:sz w:val="24"/>
                <w:szCs w:val="24"/>
              </w:rPr>
              <w:t>100%</w:t>
            </w:r>
          </w:p>
        </w:tc>
      </w:tr>
      <w:tr w:rsidR="00D36E2E" w:rsidRPr="00D36E2E" w:rsidTr="0046743B">
        <w:tc>
          <w:tcPr>
            <w:tcW w:w="5495" w:type="dxa"/>
            <w:gridSpan w:val="4"/>
            <w:shd w:val="clear" w:color="auto" w:fill="auto"/>
          </w:tcPr>
          <w:p w:rsidR="00D36E2E" w:rsidRPr="00D36E2E" w:rsidRDefault="00D36E2E" w:rsidP="0046743B">
            <w:pPr>
              <w:spacing w:line="276" w:lineRule="auto"/>
              <w:jc w:val="both"/>
              <w:rPr>
                <w:sz w:val="24"/>
                <w:szCs w:val="24"/>
              </w:rPr>
            </w:pPr>
            <w:r w:rsidRPr="00D36E2E">
              <w:rPr>
                <w:sz w:val="24"/>
                <w:szCs w:val="24"/>
              </w:rPr>
              <w:t>Всего педагогических работников</w:t>
            </w:r>
          </w:p>
        </w:tc>
        <w:tc>
          <w:tcPr>
            <w:tcW w:w="2268" w:type="dxa"/>
            <w:shd w:val="clear" w:color="auto" w:fill="auto"/>
          </w:tcPr>
          <w:p w:rsidR="00D36E2E" w:rsidRPr="00D36E2E" w:rsidRDefault="00D36E2E" w:rsidP="0046743B">
            <w:pPr>
              <w:spacing w:line="276" w:lineRule="auto"/>
              <w:jc w:val="both"/>
              <w:rPr>
                <w:sz w:val="24"/>
                <w:szCs w:val="24"/>
              </w:rPr>
            </w:pPr>
            <w:r w:rsidRPr="00D36E2E">
              <w:rPr>
                <w:sz w:val="24"/>
                <w:szCs w:val="24"/>
              </w:rPr>
              <w:t>23 (в т. ч. 4 совместителя)</w:t>
            </w:r>
          </w:p>
        </w:tc>
        <w:tc>
          <w:tcPr>
            <w:tcW w:w="1808" w:type="dxa"/>
            <w:shd w:val="clear" w:color="auto" w:fill="auto"/>
          </w:tcPr>
          <w:p w:rsidR="00D36E2E" w:rsidRPr="00D36E2E" w:rsidRDefault="00D36E2E" w:rsidP="0046743B">
            <w:pPr>
              <w:spacing w:line="276" w:lineRule="auto"/>
              <w:jc w:val="both"/>
              <w:rPr>
                <w:sz w:val="24"/>
                <w:szCs w:val="24"/>
              </w:rPr>
            </w:pPr>
          </w:p>
        </w:tc>
      </w:tr>
      <w:tr w:rsidR="00D36E2E" w:rsidRPr="00D36E2E" w:rsidTr="0046743B">
        <w:tc>
          <w:tcPr>
            <w:tcW w:w="2802" w:type="dxa"/>
            <w:gridSpan w:val="2"/>
            <w:vMerge w:val="restart"/>
            <w:tcBorders>
              <w:right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Образовательный уровень педагогических работников (без учета совместителей)</w:t>
            </w:r>
          </w:p>
        </w:tc>
        <w:tc>
          <w:tcPr>
            <w:tcW w:w="2693" w:type="dxa"/>
            <w:gridSpan w:val="2"/>
            <w:tcBorders>
              <w:left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С высшем образованием</w:t>
            </w:r>
          </w:p>
        </w:tc>
        <w:tc>
          <w:tcPr>
            <w:tcW w:w="2268" w:type="dxa"/>
            <w:shd w:val="clear" w:color="auto" w:fill="auto"/>
          </w:tcPr>
          <w:p w:rsidR="00D36E2E" w:rsidRPr="00D36E2E" w:rsidRDefault="00D36E2E" w:rsidP="0046743B">
            <w:pPr>
              <w:spacing w:line="276" w:lineRule="auto"/>
              <w:jc w:val="both"/>
              <w:rPr>
                <w:sz w:val="24"/>
                <w:szCs w:val="24"/>
              </w:rPr>
            </w:pPr>
            <w:r w:rsidRPr="00D36E2E">
              <w:rPr>
                <w:sz w:val="24"/>
                <w:szCs w:val="24"/>
              </w:rPr>
              <w:t>15</w:t>
            </w:r>
          </w:p>
        </w:tc>
        <w:tc>
          <w:tcPr>
            <w:tcW w:w="1808" w:type="dxa"/>
            <w:shd w:val="clear" w:color="auto" w:fill="auto"/>
          </w:tcPr>
          <w:p w:rsidR="00D36E2E" w:rsidRPr="00D36E2E" w:rsidRDefault="00D36E2E" w:rsidP="0046743B">
            <w:pPr>
              <w:spacing w:line="276" w:lineRule="auto"/>
              <w:jc w:val="both"/>
              <w:rPr>
                <w:sz w:val="24"/>
                <w:szCs w:val="24"/>
              </w:rPr>
            </w:pPr>
            <w:r w:rsidRPr="00D36E2E">
              <w:rPr>
                <w:sz w:val="24"/>
                <w:szCs w:val="24"/>
              </w:rPr>
              <w:t>79%</w:t>
            </w:r>
          </w:p>
        </w:tc>
      </w:tr>
      <w:tr w:rsidR="00D36E2E" w:rsidRPr="00D36E2E" w:rsidTr="0046743B">
        <w:trPr>
          <w:trHeight w:val="986"/>
        </w:trPr>
        <w:tc>
          <w:tcPr>
            <w:tcW w:w="2802" w:type="dxa"/>
            <w:gridSpan w:val="2"/>
            <w:vMerge/>
            <w:tcBorders>
              <w:right w:val="single" w:sz="4" w:space="0" w:color="auto"/>
            </w:tcBorders>
            <w:shd w:val="clear" w:color="auto" w:fill="auto"/>
          </w:tcPr>
          <w:p w:rsidR="00D36E2E" w:rsidRPr="00D36E2E" w:rsidRDefault="00D36E2E" w:rsidP="0046743B">
            <w:pPr>
              <w:spacing w:line="276" w:lineRule="auto"/>
              <w:jc w:val="both"/>
              <w:rPr>
                <w:sz w:val="24"/>
                <w:szCs w:val="24"/>
              </w:rPr>
            </w:pPr>
          </w:p>
        </w:tc>
        <w:tc>
          <w:tcPr>
            <w:tcW w:w="2693" w:type="dxa"/>
            <w:gridSpan w:val="2"/>
            <w:tcBorders>
              <w:left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Со средне специальным образованием</w:t>
            </w:r>
          </w:p>
        </w:tc>
        <w:tc>
          <w:tcPr>
            <w:tcW w:w="2268" w:type="dxa"/>
            <w:shd w:val="clear" w:color="auto" w:fill="auto"/>
          </w:tcPr>
          <w:p w:rsidR="00D36E2E" w:rsidRPr="00D36E2E" w:rsidRDefault="00D36E2E" w:rsidP="0046743B">
            <w:pPr>
              <w:spacing w:line="276" w:lineRule="auto"/>
              <w:jc w:val="both"/>
              <w:rPr>
                <w:sz w:val="24"/>
                <w:szCs w:val="24"/>
              </w:rPr>
            </w:pPr>
            <w:r w:rsidRPr="00D36E2E">
              <w:rPr>
                <w:sz w:val="24"/>
                <w:szCs w:val="24"/>
              </w:rPr>
              <w:t>4</w:t>
            </w:r>
          </w:p>
        </w:tc>
        <w:tc>
          <w:tcPr>
            <w:tcW w:w="1808" w:type="dxa"/>
            <w:shd w:val="clear" w:color="auto" w:fill="auto"/>
          </w:tcPr>
          <w:p w:rsidR="00D36E2E" w:rsidRPr="00D36E2E" w:rsidRDefault="00D36E2E" w:rsidP="0046743B">
            <w:pPr>
              <w:spacing w:line="276" w:lineRule="auto"/>
              <w:jc w:val="both"/>
              <w:rPr>
                <w:sz w:val="24"/>
                <w:szCs w:val="24"/>
              </w:rPr>
            </w:pPr>
            <w:r w:rsidRPr="00D36E2E">
              <w:rPr>
                <w:sz w:val="24"/>
                <w:szCs w:val="24"/>
              </w:rPr>
              <w:t>21%</w:t>
            </w:r>
          </w:p>
        </w:tc>
      </w:tr>
      <w:tr w:rsidR="00D36E2E" w:rsidRPr="00D36E2E" w:rsidTr="0046743B">
        <w:tc>
          <w:tcPr>
            <w:tcW w:w="2794" w:type="dxa"/>
            <w:vMerge w:val="restart"/>
            <w:tcBorders>
              <w:right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Имеют ученую степень</w:t>
            </w:r>
          </w:p>
        </w:tc>
        <w:tc>
          <w:tcPr>
            <w:tcW w:w="2701" w:type="dxa"/>
            <w:gridSpan w:val="3"/>
            <w:tcBorders>
              <w:left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Кандидата наук</w:t>
            </w:r>
          </w:p>
        </w:tc>
        <w:tc>
          <w:tcPr>
            <w:tcW w:w="2268" w:type="dxa"/>
            <w:shd w:val="clear" w:color="auto" w:fill="auto"/>
          </w:tcPr>
          <w:p w:rsidR="00D36E2E" w:rsidRPr="00D36E2E" w:rsidRDefault="00D36E2E" w:rsidP="0046743B">
            <w:pPr>
              <w:spacing w:line="276" w:lineRule="auto"/>
              <w:jc w:val="both"/>
              <w:rPr>
                <w:sz w:val="24"/>
                <w:szCs w:val="24"/>
              </w:rPr>
            </w:pPr>
            <w:r w:rsidRPr="00D36E2E">
              <w:rPr>
                <w:sz w:val="24"/>
                <w:szCs w:val="24"/>
              </w:rPr>
              <w:t>0</w:t>
            </w:r>
          </w:p>
        </w:tc>
        <w:tc>
          <w:tcPr>
            <w:tcW w:w="1808" w:type="dxa"/>
            <w:shd w:val="clear" w:color="auto" w:fill="auto"/>
          </w:tcPr>
          <w:p w:rsidR="00D36E2E" w:rsidRPr="00D36E2E" w:rsidRDefault="00D36E2E" w:rsidP="0046743B">
            <w:pPr>
              <w:spacing w:line="276" w:lineRule="auto"/>
              <w:jc w:val="both"/>
              <w:rPr>
                <w:sz w:val="24"/>
                <w:szCs w:val="24"/>
              </w:rPr>
            </w:pPr>
            <w:r w:rsidRPr="00D36E2E">
              <w:rPr>
                <w:sz w:val="24"/>
                <w:szCs w:val="24"/>
              </w:rPr>
              <w:t>0</w:t>
            </w:r>
          </w:p>
        </w:tc>
      </w:tr>
      <w:tr w:rsidR="00D36E2E" w:rsidRPr="00D36E2E" w:rsidTr="0046743B">
        <w:tc>
          <w:tcPr>
            <w:tcW w:w="2794" w:type="dxa"/>
            <w:vMerge/>
            <w:tcBorders>
              <w:right w:val="single" w:sz="4" w:space="0" w:color="auto"/>
            </w:tcBorders>
            <w:shd w:val="clear" w:color="auto" w:fill="auto"/>
          </w:tcPr>
          <w:p w:rsidR="00D36E2E" w:rsidRPr="00D36E2E" w:rsidRDefault="00D36E2E" w:rsidP="0046743B">
            <w:pPr>
              <w:spacing w:line="276" w:lineRule="auto"/>
              <w:jc w:val="both"/>
              <w:rPr>
                <w:sz w:val="24"/>
                <w:szCs w:val="24"/>
              </w:rPr>
            </w:pPr>
          </w:p>
        </w:tc>
        <w:tc>
          <w:tcPr>
            <w:tcW w:w="2701" w:type="dxa"/>
            <w:gridSpan w:val="3"/>
            <w:tcBorders>
              <w:left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Доктора наук</w:t>
            </w:r>
          </w:p>
        </w:tc>
        <w:tc>
          <w:tcPr>
            <w:tcW w:w="2268" w:type="dxa"/>
            <w:shd w:val="clear" w:color="auto" w:fill="auto"/>
          </w:tcPr>
          <w:p w:rsidR="00D36E2E" w:rsidRPr="00D36E2E" w:rsidRDefault="00D36E2E" w:rsidP="0046743B">
            <w:pPr>
              <w:spacing w:line="276" w:lineRule="auto"/>
              <w:jc w:val="both"/>
              <w:rPr>
                <w:sz w:val="24"/>
                <w:szCs w:val="24"/>
              </w:rPr>
            </w:pPr>
            <w:r w:rsidRPr="00D36E2E">
              <w:rPr>
                <w:sz w:val="24"/>
                <w:szCs w:val="24"/>
              </w:rPr>
              <w:t>0</w:t>
            </w:r>
          </w:p>
        </w:tc>
        <w:tc>
          <w:tcPr>
            <w:tcW w:w="1808" w:type="dxa"/>
            <w:shd w:val="clear" w:color="auto" w:fill="auto"/>
          </w:tcPr>
          <w:p w:rsidR="00D36E2E" w:rsidRPr="00D36E2E" w:rsidRDefault="00D36E2E" w:rsidP="0046743B">
            <w:pPr>
              <w:spacing w:line="276" w:lineRule="auto"/>
              <w:jc w:val="both"/>
              <w:rPr>
                <w:sz w:val="24"/>
                <w:szCs w:val="24"/>
              </w:rPr>
            </w:pPr>
            <w:r w:rsidRPr="00D36E2E">
              <w:rPr>
                <w:sz w:val="24"/>
                <w:szCs w:val="24"/>
              </w:rPr>
              <w:t>0</w:t>
            </w:r>
          </w:p>
        </w:tc>
      </w:tr>
      <w:tr w:rsidR="00D36E2E" w:rsidRPr="00D36E2E" w:rsidTr="0046743B">
        <w:tc>
          <w:tcPr>
            <w:tcW w:w="5495" w:type="dxa"/>
            <w:gridSpan w:val="4"/>
            <w:shd w:val="clear" w:color="auto" w:fill="auto"/>
          </w:tcPr>
          <w:p w:rsidR="00D36E2E" w:rsidRPr="00D36E2E" w:rsidRDefault="00D36E2E" w:rsidP="0046743B">
            <w:pPr>
              <w:spacing w:line="276" w:lineRule="auto"/>
              <w:jc w:val="both"/>
              <w:rPr>
                <w:sz w:val="24"/>
                <w:szCs w:val="24"/>
              </w:rPr>
            </w:pPr>
            <w:r w:rsidRPr="00D36E2E">
              <w:rPr>
                <w:sz w:val="24"/>
                <w:szCs w:val="24"/>
              </w:rPr>
              <w:t>Прошли курсы повышения квалификации за последние 3 года</w:t>
            </w:r>
          </w:p>
        </w:tc>
        <w:tc>
          <w:tcPr>
            <w:tcW w:w="2268" w:type="dxa"/>
            <w:shd w:val="clear" w:color="auto" w:fill="auto"/>
          </w:tcPr>
          <w:p w:rsidR="00D36E2E" w:rsidRPr="00D36E2E" w:rsidRDefault="00D36E2E" w:rsidP="0046743B">
            <w:pPr>
              <w:spacing w:line="276" w:lineRule="auto"/>
              <w:jc w:val="both"/>
              <w:rPr>
                <w:sz w:val="24"/>
                <w:szCs w:val="24"/>
              </w:rPr>
            </w:pPr>
            <w:r w:rsidRPr="00D36E2E">
              <w:rPr>
                <w:sz w:val="24"/>
                <w:szCs w:val="24"/>
              </w:rPr>
              <w:t>19</w:t>
            </w:r>
          </w:p>
        </w:tc>
        <w:tc>
          <w:tcPr>
            <w:tcW w:w="1808" w:type="dxa"/>
            <w:shd w:val="clear" w:color="auto" w:fill="auto"/>
          </w:tcPr>
          <w:p w:rsidR="00D36E2E" w:rsidRPr="00D36E2E" w:rsidRDefault="00D36E2E" w:rsidP="0046743B">
            <w:pPr>
              <w:spacing w:line="276" w:lineRule="auto"/>
              <w:jc w:val="both"/>
              <w:rPr>
                <w:sz w:val="24"/>
                <w:szCs w:val="24"/>
              </w:rPr>
            </w:pPr>
            <w:r w:rsidRPr="00D36E2E">
              <w:rPr>
                <w:sz w:val="24"/>
                <w:szCs w:val="24"/>
              </w:rPr>
              <w:t>100%</w:t>
            </w:r>
          </w:p>
        </w:tc>
      </w:tr>
      <w:tr w:rsidR="00D36E2E" w:rsidRPr="00D36E2E" w:rsidTr="0046743B">
        <w:trPr>
          <w:trHeight w:val="387"/>
        </w:trPr>
        <w:tc>
          <w:tcPr>
            <w:tcW w:w="2901" w:type="dxa"/>
            <w:gridSpan w:val="3"/>
            <w:vMerge w:val="restart"/>
            <w:tcBorders>
              <w:right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 xml:space="preserve">Состав педагогического коллектива по должностям </w:t>
            </w:r>
          </w:p>
        </w:tc>
        <w:tc>
          <w:tcPr>
            <w:tcW w:w="2594" w:type="dxa"/>
            <w:tcBorders>
              <w:left w:val="single" w:sz="4" w:space="0" w:color="auto"/>
              <w:bottom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Методист</w:t>
            </w:r>
          </w:p>
        </w:tc>
        <w:tc>
          <w:tcPr>
            <w:tcW w:w="2268" w:type="dxa"/>
            <w:tcBorders>
              <w:bottom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4</w:t>
            </w:r>
          </w:p>
        </w:tc>
        <w:tc>
          <w:tcPr>
            <w:tcW w:w="1808" w:type="dxa"/>
            <w:tcBorders>
              <w:bottom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21%</w:t>
            </w:r>
          </w:p>
        </w:tc>
      </w:tr>
      <w:tr w:rsidR="00D36E2E" w:rsidRPr="00D36E2E" w:rsidTr="0046743B">
        <w:trPr>
          <w:trHeight w:val="452"/>
        </w:trPr>
        <w:tc>
          <w:tcPr>
            <w:tcW w:w="2901" w:type="dxa"/>
            <w:gridSpan w:val="3"/>
            <w:vMerge/>
            <w:tcBorders>
              <w:right w:val="single" w:sz="4" w:space="0" w:color="auto"/>
            </w:tcBorders>
            <w:shd w:val="clear" w:color="auto" w:fill="auto"/>
          </w:tcPr>
          <w:p w:rsidR="00D36E2E" w:rsidRPr="00D36E2E" w:rsidRDefault="00D36E2E" w:rsidP="0046743B">
            <w:pPr>
              <w:spacing w:line="276" w:lineRule="auto"/>
              <w:jc w:val="both"/>
              <w:rPr>
                <w:sz w:val="24"/>
                <w:szCs w:val="24"/>
              </w:rPr>
            </w:pPr>
          </w:p>
        </w:tc>
        <w:tc>
          <w:tcPr>
            <w:tcW w:w="2594" w:type="dxa"/>
            <w:tcBorders>
              <w:top w:val="single" w:sz="4" w:space="0" w:color="auto"/>
              <w:left w:val="single" w:sz="4" w:space="0" w:color="auto"/>
              <w:bottom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 xml:space="preserve">Педагог дополнительного </w:t>
            </w:r>
            <w:r w:rsidRPr="00D36E2E">
              <w:rPr>
                <w:sz w:val="24"/>
                <w:szCs w:val="24"/>
              </w:rPr>
              <w:lastRenderedPageBreak/>
              <w:t>образования</w:t>
            </w:r>
          </w:p>
        </w:tc>
        <w:tc>
          <w:tcPr>
            <w:tcW w:w="2268" w:type="dxa"/>
            <w:tcBorders>
              <w:top w:val="single" w:sz="4" w:space="0" w:color="auto"/>
              <w:bottom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lastRenderedPageBreak/>
              <w:t>6</w:t>
            </w:r>
          </w:p>
        </w:tc>
        <w:tc>
          <w:tcPr>
            <w:tcW w:w="1808" w:type="dxa"/>
            <w:tcBorders>
              <w:top w:val="single" w:sz="4" w:space="0" w:color="auto"/>
              <w:bottom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32%</w:t>
            </w:r>
          </w:p>
        </w:tc>
      </w:tr>
      <w:tr w:rsidR="00D36E2E" w:rsidRPr="00D36E2E" w:rsidTr="0046743B">
        <w:trPr>
          <w:trHeight w:val="237"/>
        </w:trPr>
        <w:tc>
          <w:tcPr>
            <w:tcW w:w="2901" w:type="dxa"/>
            <w:gridSpan w:val="3"/>
            <w:vMerge/>
            <w:tcBorders>
              <w:right w:val="single" w:sz="4" w:space="0" w:color="auto"/>
            </w:tcBorders>
            <w:shd w:val="clear" w:color="auto" w:fill="auto"/>
          </w:tcPr>
          <w:p w:rsidR="00D36E2E" w:rsidRPr="00D36E2E" w:rsidRDefault="00D36E2E" w:rsidP="0046743B">
            <w:pPr>
              <w:spacing w:line="276" w:lineRule="auto"/>
              <w:jc w:val="both"/>
              <w:rPr>
                <w:sz w:val="24"/>
                <w:szCs w:val="24"/>
              </w:rPr>
            </w:pPr>
          </w:p>
        </w:tc>
        <w:tc>
          <w:tcPr>
            <w:tcW w:w="2594" w:type="dxa"/>
            <w:tcBorders>
              <w:top w:val="single" w:sz="4" w:space="0" w:color="auto"/>
              <w:left w:val="single" w:sz="4" w:space="0" w:color="auto"/>
              <w:bottom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Тренер-преподаватель</w:t>
            </w:r>
          </w:p>
        </w:tc>
        <w:tc>
          <w:tcPr>
            <w:tcW w:w="2268" w:type="dxa"/>
            <w:tcBorders>
              <w:top w:val="single" w:sz="4" w:space="0" w:color="auto"/>
              <w:bottom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 xml:space="preserve">6 </w:t>
            </w:r>
          </w:p>
        </w:tc>
        <w:tc>
          <w:tcPr>
            <w:tcW w:w="1808" w:type="dxa"/>
            <w:tcBorders>
              <w:top w:val="single" w:sz="4" w:space="0" w:color="auto"/>
              <w:bottom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32%</w:t>
            </w:r>
          </w:p>
        </w:tc>
      </w:tr>
      <w:tr w:rsidR="00D36E2E" w:rsidRPr="00D36E2E" w:rsidTr="0046743B">
        <w:trPr>
          <w:trHeight w:val="172"/>
        </w:trPr>
        <w:tc>
          <w:tcPr>
            <w:tcW w:w="2901" w:type="dxa"/>
            <w:gridSpan w:val="3"/>
            <w:vMerge/>
            <w:tcBorders>
              <w:right w:val="single" w:sz="4" w:space="0" w:color="auto"/>
            </w:tcBorders>
            <w:shd w:val="clear" w:color="auto" w:fill="auto"/>
          </w:tcPr>
          <w:p w:rsidR="00D36E2E" w:rsidRPr="00D36E2E" w:rsidRDefault="00D36E2E" w:rsidP="0046743B">
            <w:pPr>
              <w:spacing w:line="276" w:lineRule="auto"/>
              <w:jc w:val="both"/>
              <w:rPr>
                <w:sz w:val="24"/>
                <w:szCs w:val="24"/>
              </w:rPr>
            </w:pPr>
          </w:p>
        </w:tc>
        <w:tc>
          <w:tcPr>
            <w:tcW w:w="2594" w:type="dxa"/>
            <w:tcBorders>
              <w:top w:val="single" w:sz="4" w:space="0" w:color="auto"/>
              <w:left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Педагог-организатор</w:t>
            </w:r>
          </w:p>
        </w:tc>
        <w:tc>
          <w:tcPr>
            <w:tcW w:w="2268" w:type="dxa"/>
            <w:tcBorders>
              <w:top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3</w:t>
            </w:r>
          </w:p>
        </w:tc>
        <w:tc>
          <w:tcPr>
            <w:tcW w:w="1808" w:type="dxa"/>
            <w:tcBorders>
              <w:top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13%</w:t>
            </w:r>
          </w:p>
        </w:tc>
      </w:tr>
      <w:tr w:rsidR="00D36E2E" w:rsidRPr="00D36E2E" w:rsidTr="0046743B">
        <w:trPr>
          <w:trHeight w:val="451"/>
        </w:trPr>
        <w:tc>
          <w:tcPr>
            <w:tcW w:w="2901" w:type="dxa"/>
            <w:gridSpan w:val="3"/>
            <w:vMerge w:val="restart"/>
            <w:tcBorders>
              <w:right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Состав педагогического коллектива по стажу работы</w:t>
            </w:r>
          </w:p>
        </w:tc>
        <w:tc>
          <w:tcPr>
            <w:tcW w:w="2594" w:type="dxa"/>
            <w:tcBorders>
              <w:left w:val="single" w:sz="4" w:space="0" w:color="auto"/>
              <w:bottom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1-5 лет</w:t>
            </w:r>
          </w:p>
        </w:tc>
        <w:tc>
          <w:tcPr>
            <w:tcW w:w="2268" w:type="dxa"/>
            <w:tcBorders>
              <w:bottom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8</w:t>
            </w:r>
          </w:p>
        </w:tc>
        <w:tc>
          <w:tcPr>
            <w:tcW w:w="1808" w:type="dxa"/>
            <w:tcBorders>
              <w:bottom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42%</w:t>
            </w:r>
          </w:p>
        </w:tc>
      </w:tr>
      <w:tr w:rsidR="00D36E2E" w:rsidRPr="00D36E2E" w:rsidTr="0046743B">
        <w:trPr>
          <w:trHeight w:val="301"/>
        </w:trPr>
        <w:tc>
          <w:tcPr>
            <w:tcW w:w="2901" w:type="dxa"/>
            <w:gridSpan w:val="3"/>
            <w:vMerge/>
            <w:tcBorders>
              <w:right w:val="single" w:sz="4" w:space="0" w:color="auto"/>
            </w:tcBorders>
            <w:shd w:val="clear" w:color="auto" w:fill="auto"/>
          </w:tcPr>
          <w:p w:rsidR="00D36E2E" w:rsidRPr="00D36E2E" w:rsidRDefault="00D36E2E" w:rsidP="0046743B">
            <w:pPr>
              <w:spacing w:line="276" w:lineRule="auto"/>
              <w:jc w:val="both"/>
              <w:rPr>
                <w:sz w:val="24"/>
                <w:szCs w:val="24"/>
              </w:rPr>
            </w:pPr>
          </w:p>
        </w:tc>
        <w:tc>
          <w:tcPr>
            <w:tcW w:w="2594" w:type="dxa"/>
            <w:tcBorders>
              <w:top w:val="single" w:sz="4" w:space="0" w:color="auto"/>
              <w:left w:val="single" w:sz="4" w:space="0" w:color="auto"/>
              <w:bottom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5-10 лет</w:t>
            </w:r>
          </w:p>
        </w:tc>
        <w:tc>
          <w:tcPr>
            <w:tcW w:w="2268" w:type="dxa"/>
            <w:tcBorders>
              <w:top w:val="single" w:sz="4" w:space="0" w:color="auto"/>
              <w:bottom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5</w:t>
            </w:r>
          </w:p>
        </w:tc>
        <w:tc>
          <w:tcPr>
            <w:tcW w:w="1808" w:type="dxa"/>
            <w:tcBorders>
              <w:top w:val="single" w:sz="4" w:space="0" w:color="auto"/>
              <w:bottom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26%</w:t>
            </w:r>
          </w:p>
        </w:tc>
      </w:tr>
      <w:tr w:rsidR="00D36E2E" w:rsidRPr="00D36E2E" w:rsidTr="0046743B">
        <w:trPr>
          <w:trHeight w:val="237"/>
        </w:trPr>
        <w:tc>
          <w:tcPr>
            <w:tcW w:w="2901" w:type="dxa"/>
            <w:gridSpan w:val="3"/>
            <w:vMerge/>
            <w:tcBorders>
              <w:right w:val="single" w:sz="4" w:space="0" w:color="auto"/>
            </w:tcBorders>
            <w:shd w:val="clear" w:color="auto" w:fill="auto"/>
          </w:tcPr>
          <w:p w:rsidR="00D36E2E" w:rsidRPr="00D36E2E" w:rsidRDefault="00D36E2E" w:rsidP="0046743B">
            <w:pPr>
              <w:spacing w:line="276" w:lineRule="auto"/>
              <w:jc w:val="both"/>
              <w:rPr>
                <w:sz w:val="24"/>
                <w:szCs w:val="24"/>
              </w:rPr>
            </w:pPr>
          </w:p>
        </w:tc>
        <w:tc>
          <w:tcPr>
            <w:tcW w:w="2594" w:type="dxa"/>
            <w:tcBorders>
              <w:top w:val="single" w:sz="4" w:space="0" w:color="auto"/>
              <w:left w:val="single" w:sz="4" w:space="0" w:color="auto"/>
              <w:bottom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10-20 лет</w:t>
            </w:r>
          </w:p>
        </w:tc>
        <w:tc>
          <w:tcPr>
            <w:tcW w:w="2268" w:type="dxa"/>
            <w:tcBorders>
              <w:top w:val="single" w:sz="4" w:space="0" w:color="auto"/>
              <w:bottom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3</w:t>
            </w:r>
          </w:p>
        </w:tc>
        <w:tc>
          <w:tcPr>
            <w:tcW w:w="1808" w:type="dxa"/>
            <w:tcBorders>
              <w:top w:val="single" w:sz="4" w:space="0" w:color="auto"/>
              <w:bottom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16%</w:t>
            </w:r>
          </w:p>
        </w:tc>
      </w:tr>
      <w:tr w:rsidR="00D36E2E" w:rsidRPr="00D36E2E" w:rsidTr="0046743B">
        <w:trPr>
          <w:trHeight w:val="258"/>
        </w:trPr>
        <w:tc>
          <w:tcPr>
            <w:tcW w:w="2901" w:type="dxa"/>
            <w:gridSpan w:val="3"/>
            <w:vMerge/>
            <w:tcBorders>
              <w:right w:val="single" w:sz="4" w:space="0" w:color="auto"/>
            </w:tcBorders>
            <w:shd w:val="clear" w:color="auto" w:fill="auto"/>
          </w:tcPr>
          <w:p w:rsidR="00D36E2E" w:rsidRPr="00D36E2E" w:rsidRDefault="00D36E2E" w:rsidP="0046743B">
            <w:pPr>
              <w:spacing w:line="276" w:lineRule="auto"/>
              <w:jc w:val="both"/>
              <w:rPr>
                <w:sz w:val="24"/>
                <w:szCs w:val="24"/>
              </w:rPr>
            </w:pPr>
          </w:p>
        </w:tc>
        <w:tc>
          <w:tcPr>
            <w:tcW w:w="2594" w:type="dxa"/>
            <w:tcBorders>
              <w:top w:val="single" w:sz="4" w:space="0" w:color="auto"/>
              <w:left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Свыше 20 лет</w:t>
            </w:r>
          </w:p>
        </w:tc>
        <w:tc>
          <w:tcPr>
            <w:tcW w:w="2268" w:type="dxa"/>
            <w:tcBorders>
              <w:top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3</w:t>
            </w:r>
          </w:p>
        </w:tc>
        <w:tc>
          <w:tcPr>
            <w:tcW w:w="1808" w:type="dxa"/>
            <w:tcBorders>
              <w:top w:val="single" w:sz="4" w:space="0" w:color="auto"/>
            </w:tcBorders>
            <w:shd w:val="clear" w:color="auto" w:fill="auto"/>
          </w:tcPr>
          <w:p w:rsidR="00D36E2E" w:rsidRPr="00D36E2E" w:rsidRDefault="00D36E2E" w:rsidP="0046743B">
            <w:pPr>
              <w:spacing w:line="276" w:lineRule="auto"/>
              <w:jc w:val="both"/>
              <w:rPr>
                <w:sz w:val="24"/>
                <w:szCs w:val="24"/>
              </w:rPr>
            </w:pPr>
            <w:r w:rsidRPr="00D36E2E">
              <w:rPr>
                <w:sz w:val="24"/>
                <w:szCs w:val="24"/>
              </w:rPr>
              <w:t>16%</w:t>
            </w:r>
          </w:p>
        </w:tc>
      </w:tr>
    </w:tbl>
    <w:p w:rsidR="00D36E2E" w:rsidRPr="00D36E2E" w:rsidRDefault="00D36E2E" w:rsidP="00D36E2E">
      <w:pPr>
        <w:spacing w:line="276" w:lineRule="auto"/>
        <w:jc w:val="both"/>
        <w:rPr>
          <w:sz w:val="24"/>
          <w:szCs w:val="24"/>
        </w:rPr>
      </w:pPr>
    </w:p>
    <w:p w:rsidR="00D36E2E" w:rsidRPr="00D36E2E" w:rsidRDefault="00D36E2E" w:rsidP="00D36E2E">
      <w:pPr>
        <w:spacing w:line="276" w:lineRule="auto"/>
        <w:jc w:val="center"/>
        <w:rPr>
          <w:b/>
          <w:i/>
          <w:sz w:val="24"/>
          <w:szCs w:val="24"/>
        </w:rPr>
      </w:pPr>
      <w:r w:rsidRPr="00D36E2E">
        <w:rPr>
          <w:b/>
          <w:i/>
          <w:sz w:val="24"/>
          <w:szCs w:val="24"/>
        </w:rPr>
        <w:t>Сведения о наличии квалификационной категории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178"/>
        <w:gridCol w:w="1360"/>
        <w:gridCol w:w="1559"/>
        <w:gridCol w:w="2659"/>
      </w:tblGrid>
      <w:tr w:rsidR="00D36E2E" w:rsidRPr="00D36E2E" w:rsidTr="0046743B">
        <w:tc>
          <w:tcPr>
            <w:tcW w:w="1815" w:type="dxa"/>
            <w:shd w:val="clear" w:color="auto" w:fill="auto"/>
          </w:tcPr>
          <w:p w:rsidR="00D36E2E" w:rsidRPr="00D36E2E" w:rsidRDefault="00D36E2E" w:rsidP="0046743B">
            <w:pPr>
              <w:spacing w:line="276" w:lineRule="auto"/>
              <w:jc w:val="both"/>
              <w:rPr>
                <w:sz w:val="24"/>
                <w:szCs w:val="24"/>
              </w:rPr>
            </w:pPr>
            <w:r w:rsidRPr="00D36E2E">
              <w:rPr>
                <w:sz w:val="24"/>
                <w:szCs w:val="24"/>
              </w:rPr>
              <w:t>Всего</w:t>
            </w:r>
          </w:p>
        </w:tc>
        <w:tc>
          <w:tcPr>
            <w:tcW w:w="2178" w:type="dxa"/>
            <w:shd w:val="clear" w:color="auto" w:fill="auto"/>
          </w:tcPr>
          <w:p w:rsidR="00D36E2E" w:rsidRPr="00D36E2E" w:rsidRDefault="00D36E2E" w:rsidP="0046743B">
            <w:pPr>
              <w:spacing w:line="276" w:lineRule="auto"/>
              <w:jc w:val="both"/>
              <w:rPr>
                <w:sz w:val="24"/>
                <w:szCs w:val="24"/>
              </w:rPr>
            </w:pPr>
            <w:r w:rsidRPr="00D36E2E">
              <w:rPr>
                <w:sz w:val="24"/>
                <w:szCs w:val="24"/>
              </w:rPr>
              <w:t xml:space="preserve">Соответствие занимаемой должности </w:t>
            </w:r>
          </w:p>
        </w:tc>
        <w:tc>
          <w:tcPr>
            <w:tcW w:w="1360" w:type="dxa"/>
            <w:shd w:val="clear" w:color="auto" w:fill="auto"/>
          </w:tcPr>
          <w:p w:rsidR="00D36E2E" w:rsidRPr="00D36E2E" w:rsidRDefault="00D36E2E" w:rsidP="0046743B">
            <w:pPr>
              <w:spacing w:line="276" w:lineRule="auto"/>
              <w:jc w:val="both"/>
              <w:rPr>
                <w:sz w:val="24"/>
                <w:szCs w:val="24"/>
              </w:rPr>
            </w:pPr>
            <w:r w:rsidRPr="00D36E2E">
              <w:rPr>
                <w:sz w:val="24"/>
                <w:szCs w:val="24"/>
              </w:rPr>
              <w:t xml:space="preserve">Первая </w:t>
            </w:r>
          </w:p>
        </w:tc>
        <w:tc>
          <w:tcPr>
            <w:tcW w:w="1559" w:type="dxa"/>
            <w:shd w:val="clear" w:color="auto" w:fill="auto"/>
          </w:tcPr>
          <w:p w:rsidR="00D36E2E" w:rsidRPr="00D36E2E" w:rsidRDefault="00D36E2E" w:rsidP="0046743B">
            <w:pPr>
              <w:spacing w:line="276" w:lineRule="auto"/>
              <w:jc w:val="both"/>
              <w:rPr>
                <w:sz w:val="24"/>
                <w:szCs w:val="24"/>
              </w:rPr>
            </w:pPr>
            <w:r w:rsidRPr="00D36E2E">
              <w:rPr>
                <w:sz w:val="24"/>
                <w:szCs w:val="24"/>
              </w:rPr>
              <w:t>Высшая</w:t>
            </w:r>
          </w:p>
        </w:tc>
        <w:tc>
          <w:tcPr>
            <w:tcW w:w="2659" w:type="dxa"/>
            <w:shd w:val="clear" w:color="auto" w:fill="auto"/>
          </w:tcPr>
          <w:p w:rsidR="00D36E2E" w:rsidRPr="00D36E2E" w:rsidRDefault="00D36E2E" w:rsidP="0046743B">
            <w:pPr>
              <w:spacing w:line="276" w:lineRule="auto"/>
              <w:jc w:val="both"/>
              <w:rPr>
                <w:sz w:val="24"/>
                <w:szCs w:val="24"/>
              </w:rPr>
            </w:pPr>
            <w:r w:rsidRPr="00D36E2E">
              <w:rPr>
                <w:sz w:val="24"/>
                <w:szCs w:val="24"/>
              </w:rPr>
              <w:t>Количество педагогов не подлежащие на соответствие СЗД</w:t>
            </w:r>
          </w:p>
        </w:tc>
      </w:tr>
      <w:tr w:rsidR="00D36E2E" w:rsidRPr="00D36E2E" w:rsidTr="0046743B">
        <w:tc>
          <w:tcPr>
            <w:tcW w:w="1815" w:type="dxa"/>
            <w:shd w:val="clear" w:color="auto" w:fill="auto"/>
          </w:tcPr>
          <w:p w:rsidR="00D36E2E" w:rsidRPr="00D36E2E" w:rsidRDefault="00D36E2E" w:rsidP="0046743B">
            <w:pPr>
              <w:spacing w:line="276" w:lineRule="auto"/>
              <w:jc w:val="both"/>
              <w:rPr>
                <w:sz w:val="24"/>
                <w:szCs w:val="24"/>
              </w:rPr>
            </w:pPr>
            <w:r w:rsidRPr="00D36E2E">
              <w:rPr>
                <w:sz w:val="24"/>
                <w:szCs w:val="24"/>
              </w:rPr>
              <w:t>19</w:t>
            </w:r>
          </w:p>
        </w:tc>
        <w:tc>
          <w:tcPr>
            <w:tcW w:w="2178" w:type="dxa"/>
            <w:shd w:val="clear" w:color="auto" w:fill="auto"/>
          </w:tcPr>
          <w:p w:rsidR="00D36E2E" w:rsidRPr="00D36E2E" w:rsidRDefault="00D36E2E" w:rsidP="0046743B">
            <w:pPr>
              <w:spacing w:line="276" w:lineRule="auto"/>
              <w:jc w:val="both"/>
              <w:rPr>
                <w:sz w:val="24"/>
                <w:szCs w:val="24"/>
              </w:rPr>
            </w:pPr>
            <w:r w:rsidRPr="00D36E2E">
              <w:rPr>
                <w:sz w:val="24"/>
                <w:szCs w:val="24"/>
              </w:rPr>
              <w:t>8  (70%)</w:t>
            </w:r>
          </w:p>
        </w:tc>
        <w:tc>
          <w:tcPr>
            <w:tcW w:w="1360" w:type="dxa"/>
            <w:shd w:val="clear" w:color="auto" w:fill="auto"/>
          </w:tcPr>
          <w:p w:rsidR="00D36E2E" w:rsidRPr="00D36E2E" w:rsidRDefault="00D36E2E" w:rsidP="0046743B">
            <w:pPr>
              <w:spacing w:line="276" w:lineRule="auto"/>
              <w:jc w:val="both"/>
              <w:rPr>
                <w:sz w:val="24"/>
                <w:szCs w:val="24"/>
              </w:rPr>
            </w:pPr>
            <w:r w:rsidRPr="00D36E2E">
              <w:rPr>
                <w:sz w:val="24"/>
                <w:szCs w:val="24"/>
              </w:rPr>
              <w:t>3 (5%)</w:t>
            </w:r>
          </w:p>
        </w:tc>
        <w:tc>
          <w:tcPr>
            <w:tcW w:w="1559" w:type="dxa"/>
            <w:shd w:val="clear" w:color="auto" w:fill="auto"/>
          </w:tcPr>
          <w:p w:rsidR="00D36E2E" w:rsidRPr="00D36E2E" w:rsidRDefault="00D36E2E" w:rsidP="0046743B">
            <w:pPr>
              <w:spacing w:line="276" w:lineRule="auto"/>
              <w:jc w:val="both"/>
              <w:rPr>
                <w:sz w:val="24"/>
                <w:szCs w:val="24"/>
              </w:rPr>
            </w:pPr>
            <w:r w:rsidRPr="00D36E2E">
              <w:rPr>
                <w:sz w:val="24"/>
                <w:szCs w:val="24"/>
              </w:rPr>
              <w:t>1 (10%)</w:t>
            </w:r>
          </w:p>
        </w:tc>
        <w:tc>
          <w:tcPr>
            <w:tcW w:w="2659" w:type="dxa"/>
            <w:shd w:val="clear" w:color="auto" w:fill="auto"/>
          </w:tcPr>
          <w:p w:rsidR="00D36E2E" w:rsidRPr="00D36E2E" w:rsidRDefault="00D36E2E" w:rsidP="0046743B">
            <w:pPr>
              <w:spacing w:line="276" w:lineRule="auto"/>
              <w:jc w:val="both"/>
              <w:rPr>
                <w:sz w:val="24"/>
                <w:szCs w:val="24"/>
              </w:rPr>
            </w:pPr>
            <w:r w:rsidRPr="00D36E2E">
              <w:rPr>
                <w:sz w:val="24"/>
                <w:szCs w:val="24"/>
              </w:rPr>
              <w:t xml:space="preserve"> 7 (20%)</w:t>
            </w:r>
          </w:p>
        </w:tc>
      </w:tr>
    </w:tbl>
    <w:p w:rsidR="00D36E2E" w:rsidRPr="00D36E2E" w:rsidRDefault="00D36E2E" w:rsidP="00D36E2E">
      <w:pPr>
        <w:spacing w:line="276" w:lineRule="auto"/>
        <w:jc w:val="both"/>
        <w:rPr>
          <w:sz w:val="24"/>
          <w:szCs w:val="24"/>
        </w:rPr>
      </w:pPr>
    </w:p>
    <w:p w:rsidR="00D36E2E" w:rsidRPr="00D36E2E" w:rsidRDefault="00D36E2E" w:rsidP="00D36E2E">
      <w:pPr>
        <w:rPr>
          <w:rFonts w:eastAsia="Calibri"/>
          <w:sz w:val="24"/>
          <w:szCs w:val="24"/>
          <w:lang w:eastAsia="en-US"/>
        </w:rPr>
      </w:pPr>
      <w:r w:rsidRPr="00D36E2E">
        <w:rPr>
          <w:sz w:val="24"/>
          <w:szCs w:val="24"/>
        </w:rPr>
        <w:t xml:space="preserve">Всего: администрация 2 человека: 100%-прошли повышение квалификации,                </w:t>
      </w:r>
      <w:r w:rsidRPr="00D36E2E">
        <w:rPr>
          <w:rFonts w:eastAsia="Calibri"/>
          <w:sz w:val="24"/>
          <w:szCs w:val="24"/>
          <w:lang w:eastAsia="en-US"/>
        </w:rPr>
        <w:t xml:space="preserve">Педагогические сотрудники 19 человек: прошли курсы повышения квалификации – 16 человек </w:t>
      </w:r>
    </w:p>
    <w:p w:rsidR="00D36E2E" w:rsidRPr="00D36E2E" w:rsidRDefault="00D36E2E" w:rsidP="00D36E2E">
      <w:pPr>
        <w:rPr>
          <w:rFonts w:eastAsia="Calibri"/>
          <w:sz w:val="24"/>
          <w:szCs w:val="24"/>
          <w:lang w:eastAsia="en-US"/>
        </w:rPr>
      </w:pPr>
      <w:r w:rsidRPr="00D36E2E">
        <w:rPr>
          <w:rFonts w:eastAsia="Calibri"/>
          <w:sz w:val="24"/>
          <w:szCs w:val="24"/>
          <w:lang w:eastAsia="en-US"/>
        </w:rPr>
        <w:t xml:space="preserve">(3 не имеют курсовой подготовки: 1 прошел курсы профессиональной переподготовки в 2016 году, 2 закончили учебное заведение в 2016 году). </w:t>
      </w:r>
    </w:p>
    <w:p w:rsidR="00D36E2E" w:rsidRPr="00D36E2E" w:rsidRDefault="00D36E2E" w:rsidP="00D36E2E">
      <w:pPr>
        <w:spacing w:line="276" w:lineRule="auto"/>
        <w:ind w:right="283"/>
        <w:jc w:val="both"/>
        <w:rPr>
          <w:b/>
          <w:sz w:val="24"/>
          <w:szCs w:val="24"/>
        </w:rPr>
      </w:pPr>
    </w:p>
    <w:p w:rsidR="00D36E2E" w:rsidRPr="00D36E2E" w:rsidRDefault="00D36E2E" w:rsidP="00D36E2E">
      <w:pPr>
        <w:spacing w:line="276" w:lineRule="auto"/>
        <w:ind w:right="283"/>
        <w:jc w:val="both"/>
        <w:rPr>
          <w:sz w:val="24"/>
          <w:szCs w:val="24"/>
          <w:u w:val="single"/>
        </w:rPr>
      </w:pPr>
      <w:r w:rsidRPr="00D36E2E">
        <w:rPr>
          <w:b/>
          <w:sz w:val="24"/>
          <w:szCs w:val="24"/>
        </w:rPr>
        <w:t xml:space="preserve">       </w:t>
      </w:r>
      <w:r w:rsidRPr="00D36E2E">
        <w:rPr>
          <w:b/>
          <w:sz w:val="24"/>
          <w:szCs w:val="24"/>
          <w:u w:val="single"/>
        </w:rPr>
        <w:t>Выводы и рекомендации</w:t>
      </w:r>
      <w:r w:rsidRPr="00D36E2E">
        <w:rPr>
          <w:sz w:val="24"/>
          <w:szCs w:val="24"/>
          <w:u w:val="single"/>
        </w:rPr>
        <w:t>:</w:t>
      </w:r>
    </w:p>
    <w:p w:rsidR="00D36E2E" w:rsidRPr="00D36E2E" w:rsidRDefault="00D36E2E" w:rsidP="00D36E2E">
      <w:pPr>
        <w:spacing w:line="276" w:lineRule="auto"/>
        <w:ind w:firstLine="680"/>
        <w:jc w:val="both"/>
        <w:rPr>
          <w:sz w:val="24"/>
          <w:szCs w:val="24"/>
        </w:rPr>
      </w:pPr>
      <w:r w:rsidRPr="00D36E2E">
        <w:rPr>
          <w:sz w:val="24"/>
          <w:szCs w:val="24"/>
        </w:rPr>
        <w:t xml:space="preserve">       Учреждение располагает кадровым потенциалом, способным на должном уровне решать задачи по обучению учащихся. </w:t>
      </w:r>
    </w:p>
    <w:p w:rsidR="00D36E2E" w:rsidRPr="00D36E2E" w:rsidRDefault="00D36E2E" w:rsidP="00D36E2E">
      <w:pPr>
        <w:pStyle w:val="a6"/>
        <w:spacing w:line="276" w:lineRule="auto"/>
        <w:ind w:firstLine="680"/>
        <w:rPr>
          <w:sz w:val="24"/>
          <w:szCs w:val="24"/>
        </w:rPr>
      </w:pPr>
      <w:r w:rsidRPr="00D36E2E">
        <w:rPr>
          <w:sz w:val="24"/>
          <w:szCs w:val="24"/>
        </w:rPr>
        <w:t xml:space="preserve">       В целях повышения квалификации необходимо продолжать направлять педагогических работников на курсы повышения квалификации, семинары, мастер-классы.  </w:t>
      </w:r>
    </w:p>
    <w:p w:rsidR="00D36E2E" w:rsidRPr="00D36E2E" w:rsidRDefault="00D36E2E" w:rsidP="00D36E2E">
      <w:pPr>
        <w:pStyle w:val="a6"/>
        <w:spacing w:line="276" w:lineRule="auto"/>
        <w:ind w:firstLine="680"/>
        <w:rPr>
          <w:sz w:val="24"/>
          <w:szCs w:val="24"/>
        </w:rPr>
      </w:pPr>
    </w:p>
    <w:p w:rsidR="00D36E2E" w:rsidRPr="00D36E2E" w:rsidRDefault="00D36E2E" w:rsidP="00D36E2E">
      <w:pPr>
        <w:numPr>
          <w:ilvl w:val="0"/>
          <w:numId w:val="1"/>
        </w:numPr>
        <w:tabs>
          <w:tab w:val="left" w:pos="1350"/>
        </w:tabs>
        <w:spacing w:line="276" w:lineRule="auto"/>
        <w:jc w:val="center"/>
        <w:rPr>
          <w:b/>
          <w:sz w:val="24"/>
          <w:szCs w:val="24"/>
        </w:rPr>
      </w:pPr>
      <w:r w:rsidRPr="00D36E2E">
        <w:rPr>
          <w:b/>
          <w:sz w:val="24"/>
          <w:szCs w:val="24"/>
        </w:rPr>
        <w:t>Материально-техническая база Учреждения.</w:t>
      </w:r>
    </w:p>
    <w:p w:rsidR="00D36E2E" w:rsidRPr="00D36E2E" w:rsidRDefault="00D36E2E" w:rsidP="00D36E2E">
      <w:pPr>
        <w:pStyle w:val="20"/>
        <w:shd w:val="clear" w:color="auto" w:fill="auto"/>
        <w:tabs>
          <w:tab w:val="left" w:pos="1560"/>
          <w:tab w:val="left" w:pos="8931"/>
        </w:tabs>
        <w:spacing w:before="0" w:line="276" w:lineRule="auto"/>
        <w:ind w:firstLine="567"/>
        <w:rPr>
          <w:rFonts w:ascii="Times New Roman" w:hAnsi="Times New Roman" w:cs="Times New Roman"/>
          <w:sz w:val="24"/>
          <w:szCs w:val="24"/>
        </w:rPr>
      </w:pPr>
      <w:r w:rsidRPr="00D36E2E">
        <w:rPr>
          <w:rFonts w:ascii="Times New Roman" w:hAnsi="Times New Roman" w:cs="Times New Roman"/>
          <w:sz w:val="24"/>
          <w:szCs w:val="24"/>
        </w:rPr>
        <w:t>Для осуществления образовательной деятельности  Учреждение имеет 2 здания общей площадью 3317,3 м</w:t>
      </w:r>
      <w:r w:rsidRPr="00D36E2E">
        <w:rPr>
          <w:rFonts w:ascii="Times New Roman" w:hAnsi="Times New Roman" w:cs="Times New Roman"/>
          <w:sz w:val="24"/>
          <w:szCs w:val="24"/>
          <w:vertAlign w:val="superscript"/>
        </w:rPr>
        <w:t>2</w:t>
      </w:r>
      <w:r w:rsidRPr="00D36E2E">
        <w:rPr>
          <w:rFonts w:ascii="Times New Roman" w:hAnsi="Times New Roman" w:cs="Times New Roman"/>
          <w:sz w:val="24"/>
          <w:szCs w:val="24"/>
        </w:rPr>
        <w:t xml:space="preserve">; располагает 11 учебными кабинетами, спортивным залом (269,6 кв.м.), спортивным залом, покрытым борцовским ковром (153 кв.м.), тренажерным залом ( 114,6 кв.м.), актовым залом на 230 мест, краеведческим музеем, велобазой. </w:t>
      </w:r>
    </w:p>
    <w:p w:rsidR="00D36E2E" w:rsidRPr="00D36E2E" w:rsidRDefault="00D36E2E" w:rsidP="00D36E2E">
      <w:pPr>
        <w:spacing w:line="276" w:lineRule="auto"/>
        <w:jc w:val="both"/>
        <w:rPr>
          <w:sz w:val="24"/>
          <w:szCs w:val="24"/>
          <w:u w:val="single"/>
        </w:rPr>
      </w:pPr>
      <w:r w:rsidRPr="00D36E2E">
        <w:rPr>
          <w:sz w:val="24"/>
          <w:szCs w:val="24"/>
          <w:u w:val="single"/>
        </w:rPr>
        <w:t xml:space="preserve">Библиотечно-информационное оснащение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36E2E" w:rsidRPr="00D36E2E" w:rsidTr="0046743B">
        <w:tc>
          <w:tcPr>
            <w:tcW w:w="4785" w:type="dxa"/>
            <w:shd w:val="clear" w:color="auto" w:fill="auto"/>
          </w:tcPr>
          <w:p w:rsidR="00D36E2E" w:rsidRPr="00D36E2E" w:rsidRDefault="00D36E2E" w:rsidP="0046743B">
            <w:pPr>
              <w:spacing w:line="276" w:lineRule="auto"/>
              <w:jc w:val="both"/>
              <w:rPr>
                <w:sz w:val="24"/>
                <w:szCs w:val="24"/>
              </w:rPr>
            </w:pPr>
            <w:r w:rsidRPr="00D36E2E">
              <w:rPr>
                <w:sz w:val="24"/>
                <w:szCs w:val="24"/>
              </w:rPr>
              <w:t xml:space="preserve">Наименование показателя </w:t>
            </w:r>
          </w:p>
        </w:tc>
        <w:tc>
          <w:tcPr>
            <w:tcW w:w="4786" w:type="dxa"/>
            <w:shd w:val="clear" w:color="auto" w:fill="auto"/>
          </w:tcPr>
          <w:p w:rsidR="00D36E2E" w:rsidRPr="00D36E2E" w:rsidRDefault="00D36E2E" w:rsidP="0046743B">
            <w:pPr>
              <w:spacing w:line="276" w:lineRule="auto"/>
              <w:jc w:val="both"/>
              <w:rPr>
                <w:sz w:val="24"/>
                <w:szCs w:val="24"/>
              </w:rPr>
            </w:pPr>
            <w:r w:rsidRPr="00D36E2E">
              <w:rPr>
                <w:sz w:val="24"/>
                <w:szCs w:val="24"/>
              </w:rPr>
              <w:t>Фактическое значение</w:t>
            </w:r>
          </w:p>
        </w:tc>
      </w:tr>
      <w:tr w:rsidR="00D36E2E" w:rsidRPr="00D36E2E" w:rsidTr="0046743B">
        <w:tc>
          <w:tcPr>
            <w:tcW w:w="4785" w:type="dxa"/>
            <w:shd w:val="clear" w:color="auto" w:fill="auto"/>
          </w:tcPr>
          <w:p w:rsidR="00D36E2E" w:rsidRPr="00D36E2E" w:rsidRDefault="00D36E2E" w:rsidP="0046743B">
            <w:pPr>
              <w:spacing w:line="276" w:lineRule="auto"/>
              <w:jc w:val="both"/>
              <w:rPr>
                <w:sz w:val="24"/>
                <w:szCs w:val="24"/>
              </w:rPr>
            </w:pPr>
            <w:r w:rsidRPr="00D36E2E">
              <w:rPr>
                <w:sz w:val="24"/>
                <w:szCs w:val="24"/>
              </w:rPr>
              <w:t>Книжный фонд</w:t>
            </w:r>
          </w:p>
        </w:tc>
        <w:tc>
          <w:tcPr>
            <w:tcW w:w="4786" w:type="dxa"/>
            <w:shd w:val="clear" w:color="auto" w:fill="auto"/>
          </w:tcPr>
          <w:p w:rsidR="00D36E2E" w:rsidRPr="00D36E2E" w:rsidRDefault="00D36E2E" w:rsidP="0046743B">
            <w:pPr>
              <w:spacing w:line="276" w:lineRule="auto"/>
              <w:jc w:val="both"/>
              <w:rPr>
                <w:sz w:val="24"/>
                <w:szCs w:val="24"/>
              </w:rPr>
            </w:pPr>
            <w:r w:rsidRPr="00D36E2E">
              <w:rPr>
                <w:sz w:val="24"/>
                <w:szCs w:val="24"/>
              </w:rPr>
              <w:t>1300</w:t>
            </w:r>
          </w:p>
        </w:tc>
      </w:tr>
    </w:tbl>
    <w:p w:rsidR="00D36E2E" w:rsidRPr="00D36E2E" w:rsidRDefault="00D36E2E" w:rsidP="00D36E2E">
      <w:pPr>
        <w:pStyle w:val="20"/>
        <w:shd w:val="clear" w:color="auto" w:fill="auto"/>
        <w:tabs>
          <w:tab w:val="left" w:pos="8931"/>
        </w:tabs>
        <w:spacing w:before="0" w:line="276" w:lineRule="auto"/>
        <w:ind w:firstLine="680"/>
        <w:rPr>
          <w:rFonts w:ascii="Times New Roman" w:hAnsi="Times New Roman" w:cs="Times New Roman"/>
          <w:sz w:val="24"/>
          <w:szCs w:val="24"/>
        </w:rPr>
      </w:pPr>
    </w:p>
    <w:p w:rsidR="00D36E2E" w:rsidRPr="00D36E2E" w:rsidRDefault="00D36E2E" w:rsidP="00D36E2E">
      <w:pPr>
        <w:pStyle w:val="20"/>
        <w:shd w:val="clear" w:color="auto" w:fill="auto"/>
        <w:tabs>
          <w:tab w:val="left" w:pos="8931"/>
        </w:tabs>
        <w:spacing w:before="0" w:line="276" w:lineRule="auto"/>
        <w:ind w:firstLine="680"/>
        <w:rPr>
          <w:rFonts w:ascii="Times New Roman" w:hAnsi="Times New Roman" w:cs="Times New Roman"/>
          <w:sz w:val="24"/>
          <w:szCs w:val="24"/>
        </w:rPr>
      </w:pPr>
      <w:r w:rsidRPr="00D36E2E">
        <w:rPr>
          <w:rFonts w:ascii="Times New Roman" w:hAnsi="Times New Roman" w:cs="Times New Roman"/>
          <w:sz w:val="24"/>
          <w:szCs w:val="24"/>
        </w:rPr>
        <w:t xml:space="preserve">Ежегодно приобретается спортивная форма и оборудование для занятий, оргтехника. В кабинете «3-Д моделирование» имеются 9 персональных компьютеров, объединенных в сеть. </w:t>
      </w:r>
    </w:p>
    <w:p w:rsidR="00D36E2E" w:rsidRPr="00D36E2E" w:rsidRDefault="00D36E2E" w:rsidP="00D36E2E">
      <w:pPr>
        <w:pStyle w:val="20"/>
        <w:shd w:val="clear" w:color="auto" w:fill="auto"/>
        <w:tabs>
          <w:tab w:val="left" w:pos="8931"/>
        </w:tabs>
        <w:spacing w:before="0" w:line="276" w:lineRule="auto"/>
        <w:ind w:firstLine="567"/>
        <w:rPr>
          <w:rFonts w:ascii="Times New Roman" w:hAnsi="Times New Roman" w:cs="Times New Roman"/>
          <w:sz w:val="24"/>
          <w:szCs w:val="24"/>
        </w:rPr>
      </w:pPr>
      <w:r w:rsidRPr="00D36E2E">
        <w:rPr>
          <w:rFonts w:ascii="Times New Roman" w:hAnsi="Times New Roman" w:cs="Times New Roman"/>
          <w:sz w:val="24"/>
          <w:szCs w:val="24"/>
        </w:rPr>
        <w:t>На базе Учреждения  ежегодно проходят районные и зональные мероприятия, активно используется актовый зал.</w:t>
      </w:r>
    </w:p>
    <w:p w:rsidR="00D36E2E" w:rsidRPr="00D36E2E" w:rsidRDefault="00D36E2E" w:rsidP="00D36E2E">
      <w:pPr>
        <w:pStyle w:val="20"/>
        <w:shd w:val="clear" w:color="auto" w:fill="auto"/>
        <w:tabs>
          <w:tab w:val="left" w:pos="8931"/>
        </w:tabs>
        <w:spacing w:before="0" w:line="276" w:lineRule="auto"/>
        <w:ind w:firstLine="567"/>
        <w:rPr>
          <w:rFonts w:ascii="Times New Roman" w:hAnsi="Times New Roman" w:cs="Times New Roman"/>
          <w:sz w:val="24"/>
          <w:szCs w:val="24"/>
        </w:rPr>
      </w:pPr>
      <w:r w:rsidRPr="00D36E2E">
        <w:rPr>
          <w:rFonts w:ascii="Times New Roman" w:hAnsi="Times New Roman" w:cs="Times New Roman"/>
          <w:sz w:val="24"/>
          <w:szCs w:val="24"/>
        </w:rPr>
        <w:t>Учебные кабинеты Учреждения оснащены мультимедийным оборудованием, ЖК телевизорами,  педагоги используют на занятиях ноутбуки.</w:t>
      </w:r>
    </w:p>
    <w:p w:rsidR="00D36E2E" w:rsidRPr="00D36E2E" w:rsidRDefault="00D36E2E" w:rsidP="00D36E2E">
      <w:pPr>
        <w:spacing w:line="276" w:lineRule="auto"/>
        <w:jc w:val="both"/>
        <w:rPr>
          <w:sz w:val="24"/>
          <w:szCs w:val="24"/>
        </w:rPr>
      </w:pPr>
      <w:r w:rsidRPr="00D36E2E">
        <w:rPr>
          <w:sz w:val="24"/>
          <w:szCs w:val="24"/>
        </w:rPr>
        <w:t>Информатизация образовательной деятельности</w:t>
      </w:r>
    </w:p>
    <w:p w:rsidR="00D36E2E" w:rsidRPr="00D36E2E" w:rsidRDefault="00D36E2E" w:rsidP="00D36E2E">
      <w:pPr>
        <w:spacing w:line="276"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36E2E" w:rsidRPr="00D36E2E" w:rsidTr="0046743B">
        <w:tc>
          <w:tcPr>
            <w:tcW w:w="4785" w:type="dxa"/>
            <w:shd w:val="clear" w:color="auto" w:fill="auto"/>
          </w:tcPr>
          <w:p w:rsidR="00D36E2E" w:rsidRPr="00D36E2E" w:rsidRDefault="00D36E2E" w:rsidP="0046743B">
            <w:pPr>
              <w:spacing w:line="276" w:lineRule="auto"/>
              <w:jc w:val="both"/>
              <w:rPr>
                <w:b/>
                <w:sz w:val="24"/>
                <w:szCs w:val="24"/>
              </w:rPr>
            </w:pPr>
            <w:r w:rsidRPr="00D36E2E">
              <w:rPr>
                <w:b/>
                <w:sz w:val="24"/>
                <w:szCs w:val="24"/>
              </w:rPr>
              <w:t xml:space="preserve">Наименование показателя </w:t>
            </w:r>
          </w:p>
        </w:tc>
        <w:tc>
          <w:tcPr>
            <w:tcW w:w="4786" w:type="dxa"/>
            <w:shd w:val="clear" w:color="auto" w:fill="auto"/>
          </w:tcPr>
          <w:p w:rsidR="00D36E2E" w:rsidRPr="00D36E2E" w:rsidRDefault="00D36E2E" w:rsidP="0046743B">
            <w:pPr>
              <w:spacing w:line="276" w:lineRule="auto"/>
              <w:jc w:val="both"/>
              <w:rPr>
                <w:b/>
                <w:sz w:val="24"/>
                <w:szCs w:val="24"/>
              </w:rPr>
            </w:pPr>
            <w:r w:rsidRPr="00D36E2E">
              <w:rPr>
                <w:b/>
                <w:sz w:val="24"/>
                <w:szCs w:val="24"/>
              </w:rPr>
              <w:t>Фактическое значение</w:t>
            </w:r>
          </w:p>
        </w:tc>
      </w:tr>
      <w:tr w:rsidR="00D36E2E" w:rsidRPr="00D36E2E" w:rsidTr="0046743B">
        <w:tc>
          <w:tcPr>
            <w:tcW w:w="4785" w:type="dxa"/>
            <w:shd w:val="clear" w:color="auto" w:fill="auto"/>
          </w:tcPr>
          <w:p w:rsidR="00D36E2E" w:rsidRPr="00D36E2E" w:rsidRDefault="00D36E2E" w:rsidP="0046743B">
            <w:pPr>
              <w:spacing w:line="276" w:lineRule="auto"/>
              <w:jc w:val="both"/>
              <w:rPr>
                <w:sz w:val="24"/>
                <w:szCs w:val="24"/>
              </w:rPr>
            </w:pPr>
            <w:r w:rsidRPr="00D36E2E">
              <w:rPr>
                <w:sz w:val="24"/>
                <w:szCs w:val="24"/>
              </w:rPr>
              <w:t xml:space="preserve">Наличие в организации подключения сети </w:t>
            </w:r>
            <w:r w:rsidRPr="00D36E2E">
              <w:rPr>
                <w:sz w:val="24"/>
                <w:szCs w:val="24"/>
              </w:rPr>
              <w:lastRenderedPageBreak/>
              <w:t xml:space="preserve">Internet, скорость подключения </w:t>
            </w:r>
          </w:p>
        </w:tc>
        <w:tc>
          <w:tcPr>
            <w:tcW w:w="4786" w:type="dxa"/>
            <w:shd w:val="clear" w:color="auto" w:fill="auto"/>
          </w:tcPr>
          <w:p w:rsidR="00D36E2E" w:rsidRPr="00D36E2E" w:rsidRDefault="00D36E2E" w:rsidP="0046743B">
            <w:pPr>
              <w:spacing w:line="276" w:lineRule="auto"/>
              <w:jc w:val="both"/>
              <w:rPr>
                <w:sz w:val="24"/>
                <w:szCs w:val="24"/>
              </w:rPr>
            </w:pPr>
            <w:r w:rsidRPr="00D36E2E">
              <w:rPr>
                <w:sz w:val="24"/>
                <w:szCs w:val="24"/>
              </w:rPr>
              <w:lastRenderedPageBreak/>
              <w:t>Более 6 Мбит/с</w:t>
            </w:r>
          </w:p>
        </w:tc>
      </w:tr>
      <w:tr w:rsidR="00D36E2E" w:rsidRPr="00D36E2E" w:rsidTr="0046743B">
        <w:tc>
          <w:tcPr>
            <w:tcW w:w="4785" w:type="dxa"/>
            <w:shd w:val="clear" w:color="auto" w:fill="auto"/>
          </w:tcPr>
          <w:p w:rsidR="00D36E2E" w:rsidRPr="00D36E2E" w:rsidRDefault="00D36E2E" w:rsidP="0046743B">
            <w:pPr>
              <w:spacing w:line="276" w:lineRule="auto"/>
              <w:jc w:val="both"/>
              <w:rPr>
                <w:sz w:val="24"/>
                <w:szCs w:val="24"/>
              </w:rPr>
            </w:pPr>
            <w:r w:rsidRPr="00D36E2E">
              <w:rPr>
                <w:sz w:val="24"/>
                <w:szCs w:val="24"/>
              </w:rPr>
              <w:lastRenderedPageBreak/>
              <w:t>Наличие локальных сетей</w:t>
            </w:r>
          </w:p>
        </w:tc>
        <w:tc>
          <w:tcPr>
            <w:tcW w:w="4786" w:type="dxa"/>
            <w:shd w:val="clear" w:color="auto" w:fill="auto"/>
          </w:tcPr>
          <w:p w:rsidR="00D36E2E" w:rsidRPr="00D36E2E" w:rsidRDefault="00D36E2E" w:rsidP="0046743B">
            <w:pPr>
              <w:spacing w:line="276" w:lineRule="auto"/>
              <w:jc w:val="both"/>
              <w:rPr>
                <w:sz w:val="24"/>
                <w:szCs w:val="24"/>
              </w:rPr>
            </w:pPr>
            <w:r w:rsidRPr="00D36E2E">
              <w:rPr>
                <w:sz w:val="24"/>
                <w:szCs w:val="24"/>
              </w:rPr>
              <w:t>Имеется</w:t>
            </w:r>
          </w:p>
        </w:tc>
      </w:tr>
      <w:tr w:rsidR="00D36E2E" w:rsidRPr="00D36E2E" w:rsidTr="0046743B">
        <w:tc>
          <w:tcPr>
            <w:tcW w:w="4785" w:type="dxa"/>
            <w:shd w:val="clear" w:color="auto" w:fill="auto"/>
          </w:tcPr>
          <w:p w:rsidR="00D36E2E" w:rsidRPr="00D36E2E" w:rsidRDefault="00D36E2E" w:rsidP="0046743B">
            <w:pPr>
              <w:spacing w:line="276" w:lineRule="auto"/>
              <w:jc w:val="both"/>
              <w:rPr>
                <w:sz w:val="24"/>
                <w:szCs w:val="24"/>
              </w:rPr>
            </w:pPr>
            <w:r w:rsidRPr="00D36E2E">
              <w:rPr>
                <w:sz w:val="24"/>
                <w:szCs w:val="24"/>
              </w:rPr>
              <w:t>Количество терминалов, с доступом к сети Internet</w:t>
            </w:r>
          </w:p>
        </w:tc>
        <w:tc>
          <w:tcPr>
            <w:tcW w:w="4786" w:type="dxa"/>
            <w:shd w:val="clear" w:color="auto" w:fill="auto"/>
          </w:tcPr>
          <w:p w:rsidR="00D36E2E" w:rsidRPr="00D36E2E" w:rsidRDefault="00D36E2E" w:rsidP="0046743B">
            <w:pPr>
              <w:spacing w:line="276" w:lineRule="auto"/>
              <w:jc w:val="both"/>
              <w:rPr>
                <w:sz w:val="24"/>
                <w:szCs w:val="24"/>
              </w:rPr>
            </w:pPr>
            <w:r w:rsidRPr="00D36E2E">
              <w:rPr>
                <w:sz w:val="24"/>
                <w:szCs w:val="24"/>
              </w:rPr>
              <w:t>15</w:t>
            </w:r>
          </w:p>
        </w:tc>
      </w:tr>
      <w:tr w:rsidR="00D36E2E" w:rsidRPr="00D36E2E" w:rsidTr="0046743B">
        <w:tc>
          <w:tcPr>
            <w:tcW w:w="4785" w:type="dxa"/>
            <w:shd w:val="clear" w:color="auto" w:fill="auto"/>
          </w:tcPr>
          <w:p w:rsidR="00D36E2E" w:rsidRPr="00D36E2E" w:rsidRDefault="00D36E2E" w:rsidP="0046743B">
            <w:pPr>
              <w:spacing w:line="276" w:lineRule="auto"/>
              <w:jc w:val="both"/>
              <w:rPr>
                <w:sz w:val="24"/>
                <w:szCs w:val="24"/>
              </w:rPr>
            </w:pPr>
            <w:r w:rsidRPr="00D36E2E">
              <w:rPr>
                <w:sz w:val="24"/>
                <w:szCs w:val="24"/>
              </w:rPr>
              <w:t>Количество единиц вычислительной техники</w:t>
            </w:r>
          </w:p>
          <w:p w:rsidR="00D36E2E" w:rsidRPr="00D36E2E" w:rsidRDefault="00D36E2E" w:rsidP="0046743B">
            <w:pPr>
              <w:spacing w:line="276" w:lineRule="auto"/>
              <w:jc w:val="both"/>
              <w:rPr>
                <w:sz w:val="24"/>
                <w:szCs w:val="24"/>
              </w:rPr>
            </w:pPr>
            <w:r w:rsidRPr="00D36E2E">
              <w:rPr>
                <w:sz w:val="24"/>
                <w:szCs w:val="24"/>
              </w:rPr>
              <w:t>-Всего</w:t>
            </w:r>
          </w:p>
          <w:p w:rsidR="00D36E2E" w:rsidRPr="00D36E2E" w:rsidRDefault="00D36E2E" w:rsidP="0046743B">
            <w:pPr>
              <w:spacing w:line="276" w:lineRule="auto"/>
              <w:jc w:val="both"/>
              <w:rPr>
                <w:sz w:val="24"/>
                <w:szCs w:val="24"/>
              </w:rPr>
            </w:pPr>
            <w:r w:rsidRPr="00D36E2E">
              <w:rPr>
                <w:sz w:val="24"/>
                <w:szCs w:val="24"/>
              </w:rPr>
              <w:t>-Используются в учебном процессе</w:t>
            </w:r>
          </w:p>
        </w:tc>
        <w:tc>
          <w:tcPr>
            <w:tcW w:w="4786" w:type="dxa"/>
            <w:shd w:val="clear" w:color="auto" w:fill="auto"/>
          </w:tcPr>
          <w:p w:rsidR="00D36E2E" w:rsidRPr="00D36E2E" w:rsidRDefault="00D36E2E" w:rsidP="0046743B">
            <w:pPr>
              <w:spacing w:line="276" w:lineRule="auto"/>
              <w:jc w:val="both"/>
              <w:rPr>
                <w:sz w:val="24"/>
                <w:szCs w:val="24"/>
              </w:rPr>
            </w:pPr>
          </w:p>
          <w:p w:rsidR="00D36E2E" w:rsidRPr="00D36E2E" w:rsidRDefault="00D36E2E" w:rsidP="0046743B">
            <w:pPr>
              <w:spacing w:line="276" w:lineRule="auto"/>
              <w:jc w:val="both"/>
              <w:rPr>
                <w:sz w:val="24"/>
                <w:szCs w:val="24"/>
              </w:rPr>
            </w:pPr>
          </w:p>
          <w:p w:rsidR="00D36E2E" w:rsidRPr="00D36E2E" w:rsidRDefault="00D36E2E" w:rsidP="0046743B">
            <w:pPr>
              <w:spacing w:line="276" w:lineRule="auto"/>
              <w:jc w:val="both"/>
              <w:rPr>
                <w:sz w:val="24"/>
                <w:szCs w:val="24"/>
              </w:rPr>
            </w:pPr>
            <w:r w:rsidRPr="00D36E2E">
              <w:rPr>
                <w:sz w:val="24"/>
                <w:szCs w:val="24"/>
              </w:rPr>
              <w:t>32</w:t>
            </w:r>
          </w:p>
          <w:p w:rsidR="00D36E2E" w:rsidRPr="00D36E2E" w:rsidRDefault="00D36E2E" w:rsidP="0046743B">
            <w:pPr>
              <w:spacing w:line="276" w:lineRule="auto"/>
              <w:jc w:val="both"/>
              <w:rPr>
                <w:sz w:val="24"/>
                <w:szCs w:val="24"/>
              </w:rPr>
            </w:pPr>
            <w:r w:rsidRPr="00D36E2E">
              <w:rPr>
                <w:sz w:val="24"/>
                <w:szCs w:val="24"/>
              </w:rPr>
              <w:t>9</w:t>
            </w:r>
          </w:p>
        </w:tc>
      </w:tr>
      <w:tr w:rsidR="00D36E2E" w:rsidRPr="00D36E2E" w:rsidTr="0046743B">
        <w:tc>
          <w:tcPr>
            <w:tcW w:w="4785" w:type="dxa"/>
            <w:shd w:val="clear" w:color="auto" w:fill="auto"/>
          </w:tcPr>
          <w:p w:rsidR="00D36E2E" w:rsidRPr="00D36E2E" w:rsidRDefault="00D36E2E" w:rsidP="0046743B">
            <w:pPr>
              <w:spacing w:line="276" w:lineRule="auto"/>
              <w:jc w:val="both"/>
              <w:rPr>
                <w:sz w:val="24"/>
                <w:szCs w:val="24"/>
              </w:rPr>
            </w:pPr>
            <w:r w:rsidRPr="00D36E2E">
              <w:rPr>
                <w:sz w:val="24"/>
                <w:szCs w:val="24"/>
              </w:rPr>
              <w:t>Наличие сайта</w:t>
            </w:r>
          </w:p>
        </w:tc>
        <w:tc>
          <w:tcPr>
            <w:tcW w:w="4786" w:type="dxa"/>
            <w:shd w:val="clear" w:color="auto" w:fill="auto"/>
          </w:tcPr>
          <w:p w:rsidR="00D36E2E" w:rsidRPr="00D36E2E" w:rsidRDefault="00D36E2E" w:rsidP="0046743B">
            <w:pPr>
              <w:spacing w:line="276" w:lineRule="auto"/>
              <w:jc w:val="both"/>
              <w:rPr>
                <w:sz w:val="24"/>
                <w:szCs w:val="24"/>
              </w:rPr>
            </w:pPr>
            <w:r w:rsidRPr="00D36E2E">
              <w:rPr>
                <w:sz w:val="24"/>
                <w:szCs w:val="24"/>
              </w:rPr>
              <w:t>http://бутурлинец.рф</w:t>
            </w:r>
          </w:p>
        </w:tc>
      </w:tr>
    </w:tbl>
    <w:p w:rsidR="00D36E2E" w:rsidRPr="00D36E2E" w:rsidRDefault="00D36E2E" w:rsidP="00D36E2E">
      <w:pPr>
        <w:pStyle w:val="20"/>
        <w:shd w:val="clear" w:color="auto" w:fill="auto"/>
        <w:tabs>
          <w:tab w:val="left" w:pos="8931"/>
        </w:tabs>
        <w:spacing w:before="0" w:line="276" w:lineRule="auto"/>
        <w:ind w:firstLine="0"/>
        <w:rPr>
          <w:rFonts w:ascii="Times New Roman" w:hAnsi="Times New Roman" w:cs="Times New Roman"/>
          <w:sz w:val="24"/>
          <w:szCs w:val="24"/>
        </w:rPr>
      </w:pPr>
    </w:p>
    <w:p w:rsidR="00D36E2E" w:rsidRPr="00D36E2E" w:rsidRDefault="00D36E2E" w:rsidP="00D36E2E">
      <w:pPr>
        <w:pStyle w:val="20"/>
        <w:shd w:val="clear" w:color="auto" w:fill="auto"/>
        <w:tabs>
          <w:tab w:val="left" w:pos="8931"/>
        </w:tabs>
        <w:spacing w:before="0" w:line="276" w:lineRule="auto"/>
        <w:ind w:firstLine="567"/>
        <w:rPr>
          <w:rFonts w:ascii="Times New Roman" w:hAnsi="Times New Roman" w:cs="Times New Roman"/>
          <w:sz w:val="24"/>
          <w:szCs w:val="24"/>
        </w:rPr>
      </w:pPr>
      <w:r w:rsidRPr="00D36E2E">
        <w:rPr>
          <w:rFonts w:ascii="Times New Roman" w:hAnsi="Times New Roman" w:cs="Times New Roman"/>
          <w:sz w:val="24"/>
          <w:szCs w:val="24"/>
        </w:rPr>
        <w:t>Вахта обеспечена тревожной кнопкой с выходом на пульт полиции. Имеется система оповещения людей в случае возникновения пожара. Есть камера видеонаблюдения.</w:t>
      </w:r>
    </w:p>
    <w:p w:rsidR="00D36E2E" w:rsidRPr="00D36E2E" w:rsidRDefault="00D36E2E" w:rsidP="00D36E2E">
      <w:pPr>
        <w:pStyle w:val="20"/>
        <w:shd w:val="clear" w:color="auto" w:fill="auto"/>
        <w:tabs>
          <w:tab w:val="left" w:pos="8931"/>
        </w:tabs>
        <w:spacing w:before="0" w:line="276" w:lineRule="auto"/>
        <w:ind w:firstLine="567"/>
        <w:rPr>
          <w:rFonts w:ascii="Times New Roman" w:hAnsi="Times New Roman" w:cs="Times New Roman"/>
          <w:sz w:val="24"/>
          <w:szCs w:val="24"/>
        </w:rPr>
      </w:pPr>
      <w:r w:rsidRPr="00D36E2E">
        <w:rPr>
          <w:rFonts w:ascii="Times New Roman" w:hAnsi="Times New Roman" w:cs="Times New Roman"/>
          <w:sz w:val="24"/>
          <w:szCs w:val="24"/>
        </w:rPr>
        <w:t>Материально-техническая база Центра за последние 3 года, представленная в таблице, свидетельствует о постепенном и планомерном переходе к качественному улучшению материально-технических условий, необходимых для эффективного функционирования и развития образовательного учреждения.</w:t>
      </w:r>
    </w:p>
    <w:p w:rsidR="00D36E2E" w:rsidRPr="00D36E2E" w:rsidRDefault="00D36E2E" w:rsidP="00D36E2E">
      <w:pPr>
        <w:pStyle w:val="20"/>
        <w:shd w:val="clear" w:color="auto" w:fill="auto"/>
        <w:tabs>
          <w:tab w:val="left" w:pos="8931"/>
        </w:tabs>
        <w:spacing w:before="0" w:line="276" w:lineRule="auto"/>
        <w:ind w:firstLine="567"/>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494"/>
        <w:gridCol w:w="1133"/>
        <w:gridCol w:w="1138"/>
        <w:gridCol w:w="950"/>
      </w:tblGrid>
      <w:tr w:rsidR="00D36E2E" w:rsidRPr="00D36E2E" w:rsidTr="0046743B">
        <w:trPr>
          <w:trHeight w:hRule="exact" w:val="566"/>
          <w:jc w:val="center"/>
        </w:trPr>
        <w:tc>
          <w:tcPr>
            <w:tcW w:w="6494" w:type="dxa"/>
            <w:tcBorders>
              <w:top w:val="single" w:sz="4" w:space="0" w:color="auto"/>
              <w:left w:val="single" w:sz="4" w:space="0" w:color="auto"/>
            </w:tcBorders>
            <w:shd w:val="clear" w:color="auto" w:fill="FFFFFF"/>
            <w:vAlign w:val="bottom"/>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rPr>
                <w:rFonts w:ascii="Times New Roman" w:hAnsi="Times New Roman" w:cs="Times New Roman"/>
                <w:sz w:val="24"/>
                <w:szCs w:val="24"/>
                <w:lang w:eastAsia="ru-RU"/>
              </w:rPr>
            </w:pPr>
            <w:r w:rsidRPr="00D36E2E">
              <w:rPr>
                <w:rFonts w:ascii="Times New Roman" w:hAnsi="Times New Roman" w:cs="Times New Roman"/>
                <w:sz w:val="24"/>
                <w:szCs w:val="24"/>
                <w:lang w:eastAsia="ru-RU"/>
              </w:rPr>
              <w:t>Основные характеристики (показатели) материально</w:t>
            </w:r>
            <w:r w:rsidRPr="00D36E2E">
              <w:rPr>
                <w:rFonts w:ascii="Times New Roman" w:hAnsi="Times New Roman" w:cs="Times New Roman"/>
                <w:sz w:val="24"/>
                <w:szCs w:val="24"/>
                <w:lang w:eastAsia="ru-RU"/>
              </w:rPr>
              <w:softHyphen/>
              <w:t>технического комплекса ДЮЦ</w:t>
            </w:r>
          </w:p>
        </w:tc>
        <w:tc>
          <w:tcPr>
            <w:tcW w:w="1133" w:type="dxa"/>
            <w:tcBorders>
              <w:top w:val="single" w:sz="4" w:space="0" w:color="auto"/>
              <w:left w:val="single" w:sz="4" w:space="0" w:color="auto"/>
            </w:tcBorders>
            <w:shd w:val="clear" w:color="auto" w:fill="FFFFFF"/>
            <w:vAlign w:val="center"/>
          </w:tcPr>
          <w:p w:rsidR="00D36E2E" w:rsidRPr="00D36E2E" w:rsidRDefault="00D36E2E" w:rsidP="0046743B">
            <w:pPr>
              <w:pStyle w:val="20"/>
              <w:framePr w:w="9715" w:h="3535" w:hRule="exact" w:wrap="notBeside" w:vAnchor="text" w:hAnchor="text" w:xAlign="center" w:y="2"/>
              <w:shd w:val="clear" w:color="auto" w:fill="auto"/>
              <w:spacing w:before="0" w:line="276" w:lineRule="auto"/>
              <w:ind w:left="260"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2014г.</w:t>
            </w:r>
          </w:p>
        </w:tc>
        <w:tc>
          <w:tcPr>
            <w:tcW w:w="1138" w:type="dxa"/>
            <w:tcBorders>
              <w:top w:val="single" w:sz="4" w:space="0" w:color="auto"/>
              <w:left w:val="single" w:sz="4" w:space="0" w:color="auto"/>
            </w:tcBorders>
            <w:shd w:val="clear" w:color="auto" w:fill="FFFFFF"/>
            <w:vAlign w:val="center"/>
          </w:tcPr>
          <w:p w:rsidR="00D36E2E" w:rsidRPr="00D36E2E" w:rsidRDefault="00D36E2E" w:rsidP="0046743B">
            <w:pPr>
              <w:pStyle w:val="20"/>
              <w:framePr w:w="9715" w:h="3535" w:hRule="exact" w:wrap="notBeside" w:vAnchor="text" w:hAnchor="text" w:xAlign="center" w:y="2"/>
              <w:shd w:val="clear" w:color="auto" w:fill="auto"/>
              <w:spacing w:before="0" w:line="276" w:lineRule="auto"/>
              <w:ind w:left="260"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2015г.</w:t>
            </w:r>
          </w:p>
        </w:tc>
        <w:tc>
          <w:tcPr>
            <w:tcW w:w="950" w:type="dxa"/>
            <w:tcBorders>
              <w:top w:val="single" w:sz="4" w:space="0" w:color="auto"/>
              <w:left w:val="single" w:sz="4" w:space="0" w:color="auto"/>
              <w:right w:val="single" w:sz="4" w:space="0" w:color="auto"/>
            </w:tcBorders>
            <w:shd w:val="clear" w:color="auto" w:fill="FFFFFF"/>
            <w:vAlign w:val="center"/>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2016г.</w:t>
            </w:r>
          </w:p>
        </w:tc>
      </w:tr>
      <w:tr w:rsidR="00D36E2E" w:rsidRPr="00D36E2E" w:rsidTr="0046743B">
        <w:trPr>
          <w:trHeight w:hRule="exact" w:val="562"/>
          <w:jc w:val="center"/>
        </w:trPr>
        <w:tc>
          <w:tcPr>
            <w:tcW w:w="6494" w:type="dxa"/>
            <w:tcBorders>
              <w:top w:val="single" w:sz="4" w:space="0" w:color="auto"/>
              <w:left w:val="single" w:sz="4" w:space="0" w:color="auto"/>
            </w:tcBorders>
            <w:shd w:val="clear" w:color="auto" w:fill="FFFFFF"/>
            <w:vAlign w:val="bottom"/>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rPr>
                <w:rFonts w:ascii="Times New Roman" w:hAnsi="Times New Roman" w:cs="Times New Roman"/>
                <w:sz w:val="24"/>
                <w:szCs w:val="24"/>
                <w:lang w:eastAsia="ru-RU"/>
              </w:rPr>
            </w:pPr>
            <w:r w:rsidRPr="00D36E2E">
              <w:rPr>
                <w:rFonts w:ascii="Times New Roman" w:hAnsi="Times New Roman" w:cs="Times New Roman"/>
                <w:sz w:val="24"/>
                <w:szCs w:val="24"/>
                <w:lang w:eastAsia="ru-RU"/>
              </w:rPr>
              <w:t>Оформление юридических и разработка нормативных документов материально-технического комплекса</w:t>
            </w:r>
          </w:p>
        </w:tc>
        <w:tc>
          <w:tcPr>
            <w:tcW w:w="1133" w:type="dxa"/>
            <w:tcBorders>
              <w:top w:val="single" w:sz="4" w:space="0" w:color="auto"/>
              <w:lef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1138" w:type="dxa"/>
            <w:tcBorders>
              <w:top w:val="single" w:sz="4" w:space="0" w:color="auto"/>
              <w:lef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righ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r>
      <w:tr w:rsidR="00D36E2E" w:rsidRPr="00D36E2E" w:rsidTr="0046743B">
        <w:trPr>
          <w:trHeight w:hRule="exact" w:val="288"/>
          <w:jc w:val="center"/>
        </w:trPr>
        <w:tc>
          <w:tcPr>
            <w:tcW w:w="6494" w:type="dxa"/>
            <w:tcBorders>
              <w:top w:val="single" w:sz="4" w:space="0" w:color="auto"/>
              <w:left w:val="single" w:sz="4" w:space="0" w:color="auto"/>
            </w:tcBorders>
            <w:shd w:val="clear" w:color="auto" w:fill="FFFFFF"/>
            <w:vAlign w:val="bottom"/>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rPr>
                <w:rFonts w:ascii="Times New Roman" w:hAnsi="Times New Roman" w:cs="Times New Roman"/>
                <w:sz w:val="24"/>
                <w:szCs w:val="24"/>
                <w:lang w:eastAsia="ru-RU"/>
              </w:rPr>
            </w:pPr>
            <w:r w:rsidRPr="00D36E2E">
              <w:rPr>
                <w:rFonts w:ascii="Times New Roman" w:hAnsi="Times New Roman" w:cs="Times New Roman"/>
                <w:sz w:val="24"/>
                <w:szCs w:val="24"/>
                <w:lang w:eastAsia="ru-RU"/>
              </w:rPr>
              <w:t>Проведение текущего ремонта</w:t>
            </w:r>
          </w:p>
        </w:tc>
        <w:tc>
          <w:tcPr>
            <w:tcW w:w="1133" w:type="dxa"/>
            <w:tcBorders>
              <w:top w:val="single" w:sz="4" w:space="0" w:color="auto"/>
              <w:lef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1138" w:type="dxa"/>
            <w:tcBorders>
              <w:top w:val="single" w:sz="4" w:space="0" w:color="auto"/>
              <w:lef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righ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r>
      <w:tr w:rsidR="00D36E2E" w:rsidRPr="00D36E2E" w:rsidTr="0046743B">
        <w:trPr>
          <w:trHeight w:hRule="exact" w:val="283"/>
          <w:jc w:val="center"/>
        </w:trPr>
        <w:tc>
          <w:tcPr>
            <w:tcW w:w="6494" w:type="dxa"/>
            <w:tcBorders>
              <w:top w:val="single" w:sz="4" w:space="0" w:color="auto"/>
              <w:left w:val="single" w:sz="4" w:space="0" w:color="auto"/>
            </w:tcBorders>
            <w:shd w:val="clear" w:color="auto" w:fill="FFFFFF"/>
            <w:vAlign w:val="bottom"/>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rPr>
                <w:rFonts w:ascii="Times New Roman" w:hAnsi="Times New Roman" w:cs="Times New Roman"/>
                <w:sz w:val="24"/>
                <w:szCs w:val="24"/>
                <w:lang w:eastAsia="ru-RU"/>
              </w:rPr>
            </w:pPr>
            <w:r w:rsidRPr="00D36E2E">
              <w:rPr>
                <w:rFonts w:ascii="Times New Roman" w:hAnsi="Times New Roman" w:cs="Times New Roman"/>
                <w:sz w:val="24"/>
                <w:szCs w:val="24"/>
                <w:lang w:eastAsia="ru-RU"/>
              </w:rPr>
              <w:t>Проведение косметического ремонта (Бутурлино, Валгусы)</w:t>
            </w:r>
          </w:p>
        </w:tc>
        <w:tc>
          <w:tcPr>
            <w:tcW w:w="1133" w:type="dxa"/>
            <w:tcBorders>
              <w:top w:val="single" w:sz="4" w:space="0" w:color="auto"/>
              <w:lef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1138" w:type="dxa"/>
            <w:tcBorders>
              <w:top w:val="single" w:sz="4" w:space="0" w:color="auto"/>
              <w:lef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righ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r>
      <w:tr w:rsidR="00D36E2E" w:rsidRPr="00D36E2E" w:rsidTr="0046743B">
        <w:trPr>
          <w:trHeight w:hRule="exact" w:val="288"/>
          <w:jc w:val="center"/>
        </w:trPr>
        <w:tc>
          <w:tcPr>
            <w:tcW w:w="6494" w:type="dxa"/>
            <w:tcBorders>
              <w:top w:val="single" w:sz="4" w:space="0" w:color="auto"/>
              <w:left w:val="single" w:sz="4" w:space="0" w:color="auto"/>
            </w:tcBorders>
            <w:shd w:val="clear" w:color="auto" w:fill="FFFFFF"/>
            <w:vAlign w:val="bottom"/>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rPr>
                <w:rFonts w:ascii="Times New Roman" w:hAnsi="Times New Roman" w:cs="Times New Roman"/>
                <w:sz w:val="24"/>
                <w:szCs w:val="24"/>
                <w:lang w:eastAsia="ru-RU"/>
              </w:rPr>
            </w:pPr>
            <w:r w:rsidRPr="00D36E2E">
              <w:rPr>
                <w:rFonts w:ascii="Times New Roman" w:hAnsi="Times New Roman" w:cs="Times New Roman"/>
                <w:sz w:val="24"/>
                <w:szCs w:val="24"/>
                <w:lang w:eastAsia="ru-RU"/>
              </w:rPr>
              <w:t>Проведение противопожарных мероприятий</w:t>
            </w:r>
          </w:p>
        </w:tc>
        <w:tc>
          <w:tcPr>
            <w:tcW w:w="1133" w:type="dxa"/>
            <w:tcBorders>
              <w:top w:val="single" w:sz="4" w:space="0" w:color="auto"/>
              <w:lef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1138" w:type="dxa"/>
            <w:tcBorders>
              <w:top w:val="single" w:sz="4" w:space="0" w:color="auto"/>
              <w:lef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righ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r>
      <w:tr w:rsidR="00D36E2E" w:rsidRPr="00D36E2E" w:rsidTr="0046743B">
        <w:trPr>
          <w:trHeight w:hRule="exact" w:val="283"/>
          <w:jc w:val="center"/>
        </w:trPr>
        <w:tc>
          <w:tcPr>
            <w:tcW w:w="6494" w:type="dxa"/>
            <w:tcBorders>
              <w:top w:val="single" w:sz="4" w:space="0" w:color="auto"/>
              <w:left w:val="single" w:sz="4" w:space="0" w:color="auto"/>
            </w:tcBorders>
            <w:shd w:val="clear" w:color="auto" w:fill="FFFFFF"/>
            <w:vAlign w:val="bottom"/>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rPr>
                <w:rFonts w:ascii="Times New Roman" w:hAnsi="Times New Roman" w:cs="Times New Roman"/>
                <w:sz w:val="24"/>
                <w:szCs w:val="24"/>
                <w:lang w:eastAsia="ru-RU"/>
              </w:rPr>
            </w:pPr>
            <w:r w:rsidRPr="00D36E2E">
              <w:rPr>
                <w:rFonts w:ascii="Times New Roman" w:hAnsi="Times New Roman" w:cs="Times New Roman"/>
                <w:sz w:val="24"/>
                <w:szCs w:val="24"/>
                <w:lang w:eastAsia="ru-RU"/>
              </w:rPr>
              <w:t>Приобретение спортивного и туристического оборудования</w:t>
            </w:r>
          </w:p>
        </w:tc>
        <w:tc>
          <w:tcPr>
            <w:tcW w:w="1133" w:type="dxa"/>
            <w:tcBorders>
              <w:top w:val="single" w:sz="4" w:space="0" w:color="auto"/>
              <w:lef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1138" w:type="dxa"/>
            <w:tcBorders>
              <w:top w:val="single" w:sz="4" w:space="0" w:color="auto"/>
              <w:lef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righ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r>
      <w:tr w:rsidR="00D36E2E" w:rsidRPr="00D36E2E" w:rsidTr="0046743B">
        <w:trPr>
          <w:trHeight w:hRule="exact" w:val="288"/>
          <w:jc w:val="center"/>
        </w:trPr>
        <w:tc>
          <w:tcPr>
            <w:tcW w:w="6494" w:type="dxa"/>
            <w:tcBorders>
              <w:top w:val="single" w:sz="4" w:space="0" w:color="auto"/>
              <w:left w:val="single" w:sz="4" w:space="0" w:color="auto"/>
            </w:tcBorders>
            <w:shd w:val="clear" w:color="auto" w:fill="FFFFFF"/>
            <w:vAlign w:val="bottom"/>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rPr>
                <w:rFonts w:ascii="Times New Roman" w:hAnsi="Times New Roman" w:cs="Times New Roman"/>
                <w:sz w:val="24"/>
                <w:szCs w:val="24"/>
                <w:lang w:eastAsia="ru-RU"/>
              </w:rPr>
            </w:pPr>
            <w:r w:rsidRPr="00D36E2E">
              <w:rPr>
                <w:rFonts w:ascii="Times New Roman" w:hAnsi="Times New Roman" w:cs="Times New Roman"/>
                <w:sz w:val="24"/>
                <w:szCs w:val="24"/>
                <w:lang w:eastAsia="ru-RU"/>
              </w:rPr>
              <w:t>Приобретение оргтехники</w:t>
            </w:r>
          </w:p>
        </w:tc>
        <w:tc>
          <w:tcPr>
            <w:tcW w:w="1133" w:type="dxa"/>
            <w:tcBorders>
              <w:top w:val="single" w:sz="4" w:space="0" w:color="auto"/>
              <w:lef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1138" w:type="dxa"/>
            <w:tcBorders>
              <w:top w:val="single" w:sz="4" w:space="0" w:color="auto"/>
              <w:lef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p>
        </w:tc>
        <w:tc>
          <w:tcPr>
            <w:tcW w:w="950" w:type="dxa"/>
            <w:tcBorders>
              <w:top w:val="single" w:sz="4" w:space="0" w:color="auto"/>
              <w:left w:val="single" w:sz="4" w:space="0" w:color="auto"/>
              <w:righ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r>
      <w:tr w:rsidR="00D36E2E" w:rsidRPr="00D36E2E" w:rsidTr="0046743B">
        <w:trPr>
          <w:trHeight w:hRule="exact" w:val="280"/>
          <w:jc w:val="center"/>
        </w:trPr>
        <w:tc>
          <w:tcPr>
            <w:tcW w:w="6494" w:type="dxa"/>
            <w:tcBorders>
              <w:top w:val="single" w:sz="4" w:space="0" w:color="auto"/>
              <w:lef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rPr>
                <w:rFonts w:ascii="Times New Roman" w:hAnsi="Times New Roman" w:cs="Times New Roman"/>
                <w:sz w:val="24"/>
                <w:szCs w:val="24"/>
                <w:lang w:eastAsia="ru-RU"/>
              </w:rPr>
            </w:pPr>
            <w:r w:rsidRPr="00D36E2E">
              <w:rPr>
                <w:rFonts w:ascii="Times New Roman" w:hAnsi="Times New Roman" w:cs="Times New Roman"/>
                <w:sz w:val="24"/>
                <w:szCs w:val="24"/>
                <w:lang w:eastAsia="ru-RU"/>
              </w:rPr>
              <w:t xml:space="preserve">Дизайн служебных и учебных помещений Центра </w:t>
            </w:r>
          </w:p>
        </w:tc>
        <w:tc>
          <w:tcPr>
            <w:tcW w:w="1133" w:type="dxa"/>
            <w:tcBorders>
              <w:top w:val="single" w:sz="4" w:space="0" w:color="auto"/>
              <w:lef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1138" w:type="dxa"/>
            <w:tcBorders>
              <w:top w:val="single" w:sz="4" w:space="0" w:color="auto"/>
              <w:lef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righ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r>
      <w:tr w:rsidR="00D36E2E" w:rsidRPr="00D36E2E" w:rsidTr="0046743B">
        <w:trPr>
          <w:trHeight w:hRule="exact" w:val="571"/>
          <w:jc w:val="center"/>
        </w:trPr>
        <w:tc>
          <w:tcPr>
            <w:tcW w:w="6494" w:type="dxa"/>
            <w:tcBorders>
              <w:top w:val="single" w:sz="4" w:space="0" w:color="auto"/>
              <w:left w:val="single" w:sz="4" w:space="0" w:color="auto"/>
              <w:bottom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rPr>
                <w:rFonts w:ascii="Times New Roman" w:hAnsi="Times New Roman" w:cs="Times New Roman"/>
                <w:sz w:val="24"/>
                <w:szCs w:val="24"/>
                <w:lang w:eastAsia="ru-RU"/>
              </w:rPr>
            </w:pPr>
            <w:r w:rsidRPr="00D36E2E">
              <w:rPr>
                <w:rFonts w:ascii="Times New Roman" w:hAnsi="Times New Roman" w:cs="Times New Roman"/>
                <w:sz w:val="24"/>
                <w:szCs w:val="24"/>
                <w:lang w:eastAsia="ru-RU"/>
              </w:rPr>
              <w:t>Приобретение аудио-, видеотехники,  звуковой аппаратуры</w:t>
            </w:r>
          </w:p>
        </w:tc>
        <w:tc>
          <w:tcPr>
            <w:tcW w:w="1133" w:type="dxa"/>
            <w:tcBorders>
              <w:top w:val="single" w:sz="4" w:space="0" w:color="auto"/>
              <w:left w:val="single" w:sz="4" w:space="0" w:color="auto"/>
              <w:bottom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1138" w:type="dxa"/>
            <w:tcBorders>
              <w:top w:val="single" w:sz="4" w:space="0" w:color="auto"/>
              <w:left w:val="single" w:sz="4" w:space="0" w:color="auto"/>
              <w:bottom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D36E2E" w:rsidRPr="00D36E2E" w:rsidRDefault="00D36E2E" w:rsidP="0046743B">
            <w:pPr>
              <w:pStyle w:val="20"/>
              <w:framePr w:w="9715" w:h="3535" w:hRule="exact" w:wrap="notBeside" w:vAnchor="text" w:hAnchor="text" w:xAlign="center" w:y="2"/>
              <w:shd w:val="clear" w:color="auto" w:fill="auto"/>
              <w:spacing w:before="0" w:line="276" w:lineRule="auto"/>
              <w:ind w:firstLine="0"/>
              <w:jc w:val="left"/>
              <w:rPr>
                <w:rFonts w:ascii="Times New Roman" w:hAnsi="Times New Roman" w:cs="Times New Roman"/>
                <w:sz w:val="24"/>
                <w:szCs w:val="24"/>
                <w:lang w:eastAsia="ru-RU"/>
              </w:rPr>
            </w:pPr>
            <w:r w:rsidRPr="00D36E2E">
              <w:rPr>
                <w:rFonts w:ascii="Times New Roman" w:hAnsi="Times New Roman" w:cs="Times New Roman"/>
                <w:sz w:val="24"/>
                <w:szCs w:val="24"/>
                <w:lang w:eastAsia="ru-RU"/>
              </w:rPr>
              <w:t>*</w:t>
            </w:r>
          </w:p>
        </w:tc>
      </w:tr>
    </w:tbl>
    <w:p w:rsidR="00D36E2E" w:rsidRPr="00D36E2E" w:rsidRDefault="00D36E2E" w:rsidP="00D36E2E">
      <w:pPr>
        <w:framePr w:w="9715" w:h="3535" w:hRule="exact" w:wrap="notBeside" w:vAnchor="text" w:hAnchor="text" w:xAlign="center" w:y="2"/>
        <w:spacing w:line="276" w:lineRule="auto"/>
        <w:rPr>
          <w:sz w:val="24"/>
          <w:szCs w:val="24"/>
        </w:rPr>
      </w:pPr>
    </w:p>
    <w:p w:rsidR="00D36E2E" w:rsidRPr="00D36E2E" w:rsidRDefault="00D36E2E" w:rsidP="00D36E2E">
      <w:pPr>
        <w:pStyle w:val="20"/>
        <w:shd w:val="clear" w:color="auto" w:fill="auto"/>
        <w:spacing w:before="249" w:line="276" w:lineRule="auto"/>
        <w:ind w:left="860" w:firstLine="0"/>
        <w:jc w:val="left"/>
        <w:rPr>
          <w:rFonts w:ascii="Times New Roman" w:hAnsi="Times New Roman" w:cs="Times New Roman"/>
          <w:sz w:val="24"/>
          <w:szCs w:val="24"/>
        </w:rPr>
      </w:pPr>
      <w:r w:rsidRPr="00D36E2E">
        <w:rPr>
          <w:rFonts w:ascii="Times New Roman" w:hAnsi="Times New Roman" w:cs="Times New Roman"/>
          <w:sz w:val="24"/>
          <w:szCs w:val="24"/>
        </w:rPr>
        <w:t>Условные обозначения</w:t>
      </w:r>
    </w:p>
    <w:p w:rsidR="00D36E2E" w:rsidRPr="00D36E2E" w:rsidRDefault="00D36E2E" w:rsidP="00D36E2E">
      <w:pPr>
        <w:pStyle w:val="20"/>
        <w:shd w:val="clear" w:color="auto" w:fill="auto"/>
        <w:spacing w:before="0" w:line="276" w:lineRule="auto"/>
        <w:ind w:left="860" w:firstLine="700"/>
        <w:rPr>
          <w:rFonts w:ascii="Times New Roman" w:hAnsi="Times New Roman" w:cs="Times New Roman"/>
          <w:sz w:val="24"/>
          <w:szCs w:val="24"/>
        </w:rPr>
      </w:pPr>
      <w:r w:rsidRPr="00D36E2E">
        <w:rPr>
          <w:rFonts w:ascii="Times New Roman" w:hAnsi="Times New Roman" w:cs="Times New Roman"/>
          <w:sz w:val="24"/>
          <w:szCs w:val="24"/>
        </w:rPr>
        <w:t>Степень интенсивности:</w:t>
      </w:r>
    </w:p>
    <w:p w:rsidR="00D36E2E" w:rsidRPr="00D36E2E" w:rsidRDefault="00D36E2E" w:rsidP="00D36E2E">
      <w:pPr>
        <w:pStyle w:val="20"/>
        <w:shd w:val="clear" w:color="auto" w:fill="auto"/>
        <w:spacing w:before="0" w:line="276" w:lineRule="auto"/>
        <w:ind w:left="2280" w:firstLine="0"/>
        <w:jc w:val="left"/>
        <w:rPr>
          <w:rFonts w:ascii="Times New Roman" w:hAnsi="Times New Roman" w:cs="Times New Roman"/>
          <w:sz w:val="24"/>
          <w:szCs w:val="24"/>
        </w:rPr>
      </w:pPr>
      <w:r w:rsidRPr="00D36E2E">
        <w:rPr>
          <w:rFonts w:ascii="Times New Roman" w:hAnsi="Times New Roman" w:cs="Times New Roman"/>
          <w:sz w:val="24"/>
          <w:szCs w:val="24"/>
        </w:rPr>
        <w:t>* - осуществляется частично</w:t>
      </w:r>
    </w:p>
    <w:p w:rsidR="00D36E2E" w:rsidRPr="00D36E2E" w:rsidRDefault="00D36E2E" w:rsidP="00D36E2E">
      <w:pPr>
        <w:pStyle w:val="20"/>
        <w:shd w:val="clear" w:color="auto" w:fill="auto"/>
        <w:spacing w:before="0" w:line="276" w:lineRule="auto"/>
        <w:ind w:left="2280" w:firstLine="0"/>
        <w:jc w:val="left"/>
        <w:rPr>
          <w:rFonts w:ascii="Times New Roman" w:hAnsi="Times New Roman" w:cs="Times New Roman"/>
          <w:sz w:val="24"/>
          <w:szCs w:val="24"/>
        </w:rPr>
      </w:pPr>
      <w:r w:rsidRPr="00D36E2E">
        <w:rPr>
          <w:rFonts w:ascii="Times New Roman" w:hAnsi="Times New Roman" w:cs="Times New Roman"/>
          <w:sz w:val="24"/>
          <w:szCs w:val="24"/>
        </w:rPr>
        <w:t>** - осуществляется</w:t>
      </w:r>
    </w:p>
    <w:p w:rsidR="00D36E2E" w:rsidRPr="00D36E2E" w:rsidRDefault="00D36E2E" w:rsidP="00D36E2E">
      <w:pPr>
        <w:pStyle w:val="20"/>
        <w:shd w:val="clear" w:color="auto" w:fill="auto"/>
        <w:spacing w:before="0" w:after="300" w:line="276" w:lineRule="auto"/>
        <w:ind w:left="2280" w:firstLine="0"/>
        <w:jc w:val="left"/>
        <w:rPr>
          <w:rFonts w:ascii="Times New Roman" w:hAnsi="Times New Roman" w:cs="Times New Roman"/>
          <w:sz w:val="24"/>
          <w:szCs w:val="24"/>
        </w:rPr>
      </w:pPr>
      <w:r w:rsidRPr="00D36E2E">
        <w:rPr>
          <w:rFonts w:ascii="Times New Roman" w:hAnsi="Times New Roman" w:cs="Times New Roman"/>
          <w:sz w:val="24"/>
          <w:szCs w:val="24"/>
        </w:rPr>
        <w:t>*** - осуществляется интенсивно</w:t>
      </w:r>
    </w:p>
    <w:p w:rsidR="00D36E2E" w:rsidRPr="00D36E2E" w:rsidRDefault="00D36E2E" w:rsidP="00D36E2E">
      <w:pPr>
        <w:numPr>
          <w:ilvl w:val="0"/>
          <w:numId w:val="1"/>
        </w:numPr>
        <w:spacing w:line="276" w:lineRule="auto"/>
        <w:contextualSpacing/>
        <w:jc w:val="center"/>
        <w:rPr>
          <w:rFonts w:eastAsia="Calibri"/>
          <w:sz w:val="24"/>
          <w:szCs w:val="24"/>
          <w:lang w:eastAsia="en-US"/>
        </w:rPr>
      </w:pPr>
      <w:r w:rsidRPr="00D36E2E">
        <w:rPr>
          <w:rFonts w:eastAsia="Calibri"/>
          <w:b/>
          <w:sz w:val="24"/>
          <w:szCs w:val="24"/>
          <w:lang w:eastAsia="en-US"/>
        </w:rPr>
        <w:t>Функционирование внутренней оценки качества образования.</w:t>
      </w:r>
    </w:p>
    <w:p w:rsidR="00D36E2E" w:rsidRPr="00D36E2E" w:rsidRDefault="00D36E2E" w:rsidP="00D36E2E">
      <w:pPr>
        <w:pStyle w:val="Style4"/>
        <w:widowControl/>
        <w:spacing w:line="276" w:lineRule="auto"/>
        <w:ind w:firstLine="851"/>
        <w:contextualSpacing/>
        <w:rPr>
          <w:rStyle w:val="FontStyle152"/>
        </w:rPr>
      </w:pPr>
      <w:r w:rsidRPr="00D36E2E">
        <w:rPr>
          <w:rStyle w:val="FontStyle150"/>
          <w:b w:val="0"/>
          <w:u w:val="single"/>
        </w:rPr>
        <w:t>Внутренняя система</w:t>
      </w:r>
      <w:r w:rsidRPr="00D36E2E">
        <w:rPr>
          <w:rStyle w:val="FontStyle150"/>
        </w:rPr>
        <w:t xml:space="preserve"> </w:t>
      </w:r>
      <w:r w:rsidRPr="00D36E2E">
        <w:rPr>
          <w:rStyle w:val="FontStyle152"/>
        </w:rPr>
        <w:t xml:space="preserve">оценки качества образования в ДЮЦ включает в себя такие составляющие, как: </w:t>
      </w:r>
    </w:p>
    <w:p w:rsidR="00D36E2E" w:rsidRPr="00D36E2E" w:rsidRDefault="00D36E2E" w:rsidP="00D36E2E">
      <w:pPr>
        <w:pStyle w:val="Style4"/>
        <w:widowControl/>
        <w:numPr>
          <w:ilvl w:val="0"/>
          <w:numId w:val="9"/>
        </w:numPr>
        <w:spacing w:line="276" w:lineRule="auto"/>
        <w:contextualSpacing/>
        <w:rPr>
          <w:rStyle w:val="FontStyle152"/>
        </w:rPr>
      </w:pPr>
      <w:r w:rsidRPr="00D36E2E">
        <w:rPr>
          <w:rStyle w:val="FontStyle152"/>
          <w:u w:val="single"/>
        </w:rPr>
        <w:t>Доступность дополнительного образования.</w:t>
      </w:r>
      <w:r w:rsidRPr="00D36E2E">
        <w:rPr>
          <w:rStyle w:val="FontStyle152"/>
        </w:rPr>
        <w:t xml:space="preserve"> Ведется системная работа </w:t>
      </w:r>
      <w:r w:rsidRPr="00D36E2E">
        <w:rPr>
          <w:rFonts w:eastAsia="Arial Unicode MS"/>
          <w:color w:val="000000"/>
          <w:lang w:bidi="ru-RU"/>
        </w:rPr>
        <w:t xml:space="preserve"> по сохранности контингента учащихся (сохранность контингента 95 %), дополнительные общеразвивающие программы разработаны для всех возрастных уровней (дошкольников, учащихся начальной школы и т.д.)  ежегодно разрабатываются новые дополнительные общеобразовательные программы.</w:t>
      </w:r>
    </w:p>
    <w:p w:rsidR="00D36E2E" w:rsidRPr="00D36E2E" w:rsidRDefault="00D36E2E" w:rsidP="00D36E2E">
      <w:pPr>
        <w:pStyle w:val="Style4"/>
        <w:widowControl/>
        <w:numPr>
          <w:ilvl w:val="0"/>
          <w:numId w:val="9"/>
        </w:numPr>
        <w:spacing w:line="276" w:lineRule="auto"/>
        <w:contextualSpacing/>
        <w:rPr>
          <w:rStyle w:val="FontStyle152"/>
        </w:rPr>
      </w:pPr>
      <w:r w:rsidRPr="00D36E2E">
        <w:rPr>
          <w:rStyle w:val="FontStyle152"/>
          <w:u w:val="single"/>
        </w:rPr>
        <w:t>Успешность освоения учащимися дополнительных образовательных программ</w:t>
      </w:r>
      <w:r w:rsidRPr="00D36E2E">
        <w:rPr>
          <w:rStyle w:val="FontStyle152"/>
        </w:rPr>
        <w:t xml:space="preserve">. По результатам промежуточной аттестации наблюдается положительная динамика в </w:t>
      </w:r>
      <w:r w:rsidRPr="00D36E2E">
        <w:rPr>
          <w:rStyle w:val="FontStyle152"/>
        </w:rPr>
        <w:lastRenderedPageBreak/>
        <w:t>сравнении с предыдущем периодом, в полной мере реализуются дополнительные общеобразовательные программы, растет количество учащихся принявших участие в творческих конкурсах и спортивных соревнованиях, наблюдается положительная динамика результативности участия</w:t>
      </w:r>
    </w:p>
    <w:p w:rsidR="00D36E2E" w:rsidRPr="00D36E2E" w:rsidRDefault="00D36E2E" w:rsidP="00D36E2E">
      <w:pPr>
        <w:pStyle w:val="Style4"/>
        <w:widowControl/>
        <w:numPr>
          <w:ilvl w:val="0"/>
          <w:numId w:val="9"/>
        </w:numPr>
        <w:spacing w:line="276" w:lineRule="auto"/>
        <w:contextualSpacing/>
        <w:rPr>
          <w:rStyle w:val="FontStyle152"/>
        </w:rPr>
      </w:pPr>
      <w:r w:rsidRPr="00D36E2E">
        <w:rPr>
          <w:rStyle w:val="FontStyle152"/>
          <w:u w:val="single"/>
        </w:rPr>
        <w:t>Эффективность использования материально-технического обеспечения</w:t>
      </w:r>
      <w:r w:rsidRPr="00D36E2E">
        <w:rPr>
          <w:rStyle w:val="FontStyle152"/>
        </w:rPr>
        <w:t xml:space="preserve">. В учебном процессе используется вычислительная техника и современные технические средства обучения </w:t>
      </w:r>
    </w:p>
    <w:p w:rsidR="00D36E2E" w:rsidRPr="00D36E2E" w:rsidRDefault="00D36E2E" w:rsidP="00D36E2E">
      <w:pPr>
        <w:pStyle w:val="Style4"/>
        <w:widowControl/>
        <w:numPr>
          <w:ilvl w:val="0"/>
          <w:numId w:val="9"/>
        </w:numPr>
        <w:spacing w:line="276" w:lineRule="auto"/>
        <w:contextualSpacing/>
        <w:rPr>
          <w:rStyle w:val="FontStyle152"/>
        </w:rPr>
      </w:pPr>
      <w:r w:rsidRPr="00D36E2E">
        <w:rPr>
          <w:rStyle w:val="FontStyle152"/>
          <w:u w:val="single"/>
        </w:rPr>
        <w:t>Результативность воспитательной работы</w:t>
      </w:r>
      <w:r w:rsidRPr="00D36E2E">
        <w:rPr>
          <w:rStyle w:val="FontStyle152"/>
        </w:rPr>
        <w:t>. Увеличивается количество учащихся  принимающих участие в мероприятиях.</w:t>
      </w:r>
    </w:p>
    <w:p w:rsidR="00D36E2E" w:rsidRPr="00D36E2E" w:rsidRDefault="00D36E2E" w:rsidP="00D36E2E">
      <w:pPr>
        <w:pStyle w:val="Style4"/>
        <w:widowControl/>
        <w:numPr>
          <w:ilvl w:val="0"/>
          <w:numId w:val="9"/>
        </w:numPr>
        <w:spacing w:line="276" w:lineRule="auto"/>
        <w:contextualSpacing/>
        <w:rPr>
          <w:rStyle w:val="FontStyle152"/>
        </w:rPr>
      </w:pPr>
      <w:r w:rsidRPr="00D36E2E">
        <w:rPr>
          <w:rStyle w:val="FontStyle152"/>
          <w:u w:val="single"/>
        </w:rPr>
        <w:t>Безопасность образовательного пространства</w:t>
      </w:r>
      <w:r w:rsidRPr="00D36E2E">
        <w:rPr>
          <w:rStyle w:val="FontStyle152"/>
        </w:rPr>
        <w:t>. для учащихся и сотрудников создаются комфортные и безопасные условия, учебные кабинеты соответствуют нормам САНПиН и противопожарной безопасности, ведутся журналы проведения инструктажей.</w:t>
      </w:r>
    </w:p>
    <w:p w:rsidR="00D36E2E" w:rsidRPr="00D36E2E" w:rsidRDefault="00D36E2E" w:rsidP="00D36E2E">
      <w:pPr>
        <w:pStyle w:val="Style4"/>
        <w:widowControl/>
        <w:numPr>
          <w:ilvl w:val="0"/>
          <w:numId w:val="9"/>
        </w:numPr>
        <w:spacing w:line="276" w:lineRule="auto"/>
        <w:contextualSpacing/>
        <w:rPr>
          <w:rStyle w:val="FontStyle152"/>
        </w:rPr>
      </w:pPr>
      <w:r w:rsidRPr="00D36E2E">
        <w:rPr>
          <w:rStyle w:val="FontStyle152"/>
          <w:u w:val="single"/>
        </w:rPr>
        <w:t xml:space="preserve">Уровень кадрового потенциала. </w:t>
      </w:r>
      <w:r w:rsidRPr="00D36E2E">
        <w:rPr>
          <w:rStyle w:val="FontStyle152"/>
        </w:rPr>
        <w:t>В Учреждении  ведется работа по повышению профессионального мастерства педагогов: семинары, открытые занятия, мастер-классы. Составляются перспективные и годовые планы курсовой подготовки.</w:t>
      </w:r>
    </w:p>
    <w:p w:rsidR="00D36E2E" w:rsidRPr="00D36E2E" w:rsidRDefault="00D36E2E" w:rsidP="00D36E2E">
      <w:pPr>
        <w:pStyle w:val="Style4"/>
        <w:widowControl/>
        <w:numPr>
          <w:ilvl w:val="0"/>
          <w:numId w:val="9"/>
        </w:numPr>
        <w:spacing w:line="276" w:lineRule="auto"/>
        <w:contextualSpacing/>
        <w:rPr>
          <w:rStyle w:val="FontStyle152"/>
        </w:rPr>
      </w:pPr>
      <w:r w:rsidRPr="00D36E2E">
        <w:rPr>
          <w:rStyle w:val="FontStyle152"/>
          <w:u w:val="single"/>
        </w:rPr>
        <w:t>Степень открытости</w:t>
      </w:r>
      <w:r w:rsidRPr="00D36E2E">
        <w:rPr>
          <w:rStyle w:val="FontStyle152"/>
        </w:rPr>
        <w:t xml:space="preserve">.  в Учреждении действуют органы общественного управления, родители и общественность вовлекаются в управление образовательным учреждением, информация размещается на сайте учреждения и информационных стендах. </w:t>
      </w:r>
    </w:p>
    <w:p w:rsidR="00D36E2E" w:rsidRPr="00D36E2E" w:rsidRDefault="00D36E2E" w:rsidP="00D36E2E">
      <w:pPr>
        <w:pStyle w:val="aa"/>
        <w:spacing w:before="0" w:beforeAutospacing="0" w:after="0" w:afterAutospacing="0"/>
        <w:ind w:left="567" w:firstLine="284"/>
        <w:jc w:val="both"/>
        <w:rPr>
          <w:color w:val="000000"/>
        </w:rPr>
      </w:pPr>
      <w:r w:rsidRPr="00D36E2E">
        <w:rPr>
          <w:color w:val="000000"/>
        </w:rPr>
        <w:t xml:space="preserve">Оценка качества дополнительного образования проводится в </w:t>
      </w:r>
      <w:r w:rsidRPr="00D36E2E">
        <w:rPr>
          <w:b/>
          <w:i/>
          <w:color w:val="000000"/>
        </w:rPr>
        <w:t>соответствии с перспективным планированием</w:t>
      </w:r>
      <w:r w:rsidRPr="00D36E2E">
        <w:rPr>
          <w:color w:val="000000"/>
        </w:rPr>
        <w:t xml:space="preserve"> деятельности учреждения. Вопросы оценки качества образования включены  в образовательную программу и программу развития учреждения,  план работы учреждения на учебный год, план методической работы, учебный план, графики внутреннего контроля и проведения педагогических советов, совещаний при директоре. На уровне творческих объединений  оценка качества образовательного процесса просматривается в образовательных и рабочих программах, программах деятельности, календарно-тематических планах.</w:t>
      </w:r>
    </w:p>
    <w:p w:rsidR="00D36E2E" w:rsidRPr="00D36E2E" w:rsidRDefault="00D36E2E" w:rsidP="00D36E2E">
      <w:pPr>
        <w:pStyle w:val="aa"/>
        <w:spacing w:before="0" w:beforeAutospacing="0" w:after="0" w:afterAutospacing="0"/>
        <w:ind w:left="567" w:firstLine="284"/>
        <w:jc w:val="both"/>
        <w:rPr>
          <w:color w:val="000000"/>
        </w:rPr>
      </w:pPr>
      <w:r w:rsidRPr="00D36E2E">
        <w:rPr>
          <w:color w:val="000000"/>
        </w:rPr>
        <w:t xml:space="preserve"> При оценивании </w:t>
      </w:r>
      <w:r w:rsidRPr="00D36E2E">
        <w:rPr>
          <w:b/>
          <w:i/>
          <w:color w:val="000000"/>
        </w:rPr>
        <w:t>качества осуществления образовательного процесса</w:t>
      </w:r>
      <w:r w:rsidRPr="00D36E2E">
        <w:rPr>
          <w:color w:val="000000"/>
        </w:rPr>
        <w:t xml:space="preserve"> берется во внимание профессиональный уровень педагогов - квалификация, прохождение курсовой переподготовки, соответствие образовательной программы современным требованиям. Оценивается качество планирования учебного занятия, владение учебным материалом и умелое проведение занятий с использованием эффективных традиционных и инновационных форм и методов обучения и воспитания, умение заинтересовать детей.</w:t>
      </w:r>
    </w:p>
    <w:p w:rsidR="00D36E2E" w:rsidRPr="00D36E2E" w:rsidRDefault="00D36E2E" w:rsidP="00D36E2E">
      <w:pPr>
        <w:pStyle w:val="aa"/>
        <w:spacing w:before="0" w:beforeAutospacing="0" w:after="0" w:afterAutospacing="0"/>
        <w:ind w:left="567" w:firstLine="284"/>
        <w:jc w:val="both"/>
        <w:rPr>
          <w:color w:val="000000"/>
        </w:rPr>
      </w:pPr>
      <w:r w:rsidRPr="00D36E2E">
        <w:rPr>
          <w:color w:val="000000"/>
        </w:rPr>
        <w:t xml:space="preserve">Мониторинг </w:t>
      </w:r>
      <w:r w:rsidRPr="00D36E2E">
        <w:rPr>
          <w:b/>
          <w:i/>
          <w:color w:val="000000"/>
        </w:rPr>
        <w:t>результативности</w:t>
      </w:r>
      <w:r w:rsidRPr="00D36E2E">
        <w:rPr>
          <w:color w:val="000000"/>
        </w:rPr>
        <w:t xml:space="preserve"> ведется по следующим показателям:</w:t>
      </w:r>
    </w:p>
    <w:p w:rsidR="00D36E2E" w:rsidRPr="00D36E2E" w:rsidRDefault="00D36E2E" w:rsidP="00D36E2E">
      <w:pPr>
        <w:pStyle w:val="aa"/>
        <w:numPr>
          <w:ilvl w:val="0"/>
          <w:numId w:val="10"/>
        </w:numPr>
        <w:tabs>
          <w:tab w:val="clear" w:pos="1620"/>
          <w:tab w:val="num" w:pos="360"/>
        </w:tabs>
        <w:spacing w:before="0" w:beforeAutospacing="0" w:after="0" w:afterAutospacing="0"/>
        <w:ind w:left="567" w:firstLine="284"/>
        <w:jc w:val="both"/>
        <w:rPr>
          <w:color w:val="000000"/>
        </w:rPr>
      </w:pPr>
      <w:r w:rsidRPr="00D36E2E">
        <w:rPr>
          <w:color w:val="000000"/>
        </w:rPr>
        <w:t>по итогам участия в выставках, конкурсах, соревнованиях,</w:t>
      </w:r>
    </w:p>
    <w:p w:rsidR="00D36E2E" w:rsidRPr="00D36E2E" w:rsidRDefault="00D36E2E" w:rsidP="00D36E2E">
      <w:pPr>
        <w:pStyle w:val="aa"/>
        <w:numPr>
          <w:ilvl w:val="0"/>
          <w:numId w:val="10"/>
        </w:numPr>
        <w:tabs>
          <w:tab w:val="clear" w:pos="1620"/>
          <w:tab w:val="num" w:pos="360"/>
        </w:tabs>
        <w:spacing w:before="0" w:beforeAutospacing="0" w:after="0" w:afterAutospacing="0"/>
        <w:ind w:left="567" w:firstLine="284"/>
        <w:jc w:val="both"/>
        <w:rPr>
          <w:color w:val="000000"/>
        </w:rPr>
      </w:pPr>
      <w:r w:rsidRPr="00D36E2E">
        <w:rPr>
          <w:color w:val="000000"/>
        </w:rPr>
        <w:t>по индивидуальным результатам воспитанников и наличию  творческой инициативы детей,</w:t>
      </w:r>
    </w:p>
    <w:p w:rsidR="00D36E2E" w:rsidRPr="00D36E2E" w:rsidRDefault="00D36E2E" w:rsidP="00D36E2E">
      <w:pPr>
        <w:pStyle w:val="aa"/>
        <w:numPr>
          <w:ilvl w:val="0"/>
          <w:numId w:val="10"/>
        </w:numPr>
        <w:tabs>
          <w:tab w:val="clear" w:pos="1620"/>
          <w:tab w:val="num" w:pos="360"/>
        </w:tabs>
        <w:spacing w:before="0" w:beforeAutospacing="0" w:after="0" w:afterAutospacing="0"/>
        <w:ind w:left="567" w:firstLine="284"/>
        <w:jc w:val="both"/>
        <w:rPr>
          <w:color w:val="000000"/>
        </w:rPr>
      </w:pPr>
      <w:r w:rsidRPr="00D36E2E">
        <w:rPr>
          <w:color w:val="000000"/>
        </w:rPr>
        <w:t>по уровню усвоения теоретических знаний и практических навыков,</w:t>
      </w:r>
    </w:p>
    <w:p w:rsidR="00D36E2E" w:rsidRPr="00D36E2E" w:rsidRDefault="00D36E2E" w:rsidP="00D36E2E">
      <w:pPr>
        <w:pStyle w:val="aa"/>
        <w:numPr>
          <w:ilvl w:val="0"/>
          <w:numId w:val="10"/>
        </w:numPr>
        <w:tabs>
          <w:tab w:val="clear" w:pos="1620"/>
          <w:tab w:val="num" w:pos="1134"/>
        </w:tabs>
        <w:ind w:hanging="769"/>
        <w:jc w:val="both"/>
        <w:rPr>
          <w:color w:val="000000"/>
          <w:sz w:val="28"/>
          <w:szCs w:val="28"/>
        </w:rPr>
      </w:pPr>
      <w:r w:rsidRPr="00D36E2E">
        <w:rPr>
          <w:color w:val="000000"/>
        </w:rPr>
        <w:t>по мнению родителей о качестве образования, полученного их детьми.</w:t>
      </w:r>
    </w:p>
    <w:p w:rsidR="00D36E2E" w:rsidRPr="00D36E2E" w:rsidRDefault="00D36E2E" w:rsidP="00D36E2E">
      <w:pPr>
        <w:pStyle w:val="aa"/>
        <w:ind w:left="567" w:firstLine="426"/>
        <w:jc w:val="both"/>
        <w:rPr>
          <w:color w:val="000000"/>
        </w:rPr>
      </w:pPr>
      <w:r w:rsidRPr="00D36E2E">
        <w:rPr>
          <w:color w:val="000000"/>
        </w:rPr>
        <w:br/>
        <w:t xml:space="preserve">     В качестве нормативного акта, регулирующего оценивание реальной результативности совместной творческой деятельности педагогов и обучающихся, в учреждении выступает Положение о формах, порядке и периодичности промежуточной аттестации обучающихся. Критериальное же описание минимального уровня знаний, умений и навыков по изучаемому предмету содержит в себе образовательная программа, которая  согласно нормативно-</w:t>
      </w:r>
      <w:r w:rsidRPr="00D36E2E">
        <w:rPr>
          <w:color w:val="000000"/>
        </w:rPr>
        <w:lastRenderedPageBreak/>
        <w:t>правовым документам выступает в качестве стандарта для педагога дополнительного образования.</w:t>
      </w:r>
    </w:p>
    <w:p w:rsidR="00D36E2E" w:rsidRPr="00D36E2E" w:rsidRDefault="00D36E2E" w:rsidP="00D36E2E">
      <w:pPr>
        <w:pStyle w:val="aa"/>
        <w:ind w:left="567" w:firstLine="426"/>
        <w:jc w:val="both"/>
        <w:rPr>
          <w:color w:val="000000"/>
        </w:rPr>
      </w:pPr>
      <w:r w:rsidRPr="00D36E2E">
        <w:rPr>
          <w:color w:val="000000"/>
        </w:rPr>
        <w:t>При оценивании достижений обучающихся отслеживаются следующие группы параметров:</w:t>
      </w:r>
    </w:p>
    <w:p w:rsidR="00D36E2E" w:rsidRPr="00D36E2E" w:rsidRDefault="00D36E2E" w:rsidP="00D36E2E">
      <w:pPr>
        <w:pStyle w:val="aa"/>
        <w:numPr>
          <w:ilvl w:val="0"/>
          <w:numId w:val="11"/>
        </w:numPr>
        <w:spacing w:before="0" w:beforeAutospacing="0" w:after="0" w:afterAutospacing="0"/>
        <w:ind w:left="567" w:firstLine="426"/>
        <w:jc w:val="both"/>
        <w:rPr>
          <w:color w:val="000000"/>
        </w:rPr>
      </w:pPr>
      <w:r w:rsidRPr="00D36E2E">
        <w:rPr>
          <w:color w:val="000000"/>
        </w:rPr>
        <w:t>Учебные (уровень усвоения детьми содержания преподаваемого предмета; глубина и широта знаний, разнообразие умений и навыков);</w:t>
      </w:r>
    </w:p>
    <w:p w:rsidR="00D36E2E" w:rsidRPr="00D36E2E" w:rsidRDefault="00D36E2E" w:rsidP="00D36E2E">
      <w:pPr>
        <w:pStyle w:val="aa"/>
        <w:numPr>
          <w:ilvl w:val="0"/>
          <w:numId w:val="11"/>
        </w:numPr>
        <w:spacing w:before="0" w:beforeAutospacing="0" w:after="0" w:afterAutospacing="0"/>
        <w:ind w:left="567" w:firstLine="426"/>
        <w:jc w:val="both"/>
        <w:rPr>
          <w:color w:val="000000"/>
        </w:rPr>
      </w:pPr>
      <w:r w:rsidRPr="00D36E2E">
        <w:rPr>
          <w:color w:val="000000"/>
        </w:rPr>
        <w:t>Личностные (самореализация, ориентация на нравственные ценности, наличие и степень развитости творческой инициативы детей);</w:t>
      </w:r>
    </w:p>
    <w:p w:rsidR="00D36E2E" w:rsidRPr="00D36E2E" w:rsidRDefault="00D36E2E" w:rsidP="00D36E2E">
      <w:pPr>
        <w:pStyle w:val="aa"/>
        <w:numPr>
          <w:ilvl w:val="0"/>
          <w:numId w:val="11"/>
        </w:numPr>
        <w:spacing w:before="0" w:beforeAutospacing="0" w:after="0" w:afterAutospacing="0"/>
        <w:ind w:left="567" w:firstLine="426"/>
        <w:jc w:val="both"/>
        <w:rPr>
          <w:color w:val="000000"/>
        </w:rPr>
      </w:pPr>
      <w:r w:rsidRPr="00D36E2E">
        <w:rPr>
          <w:color w:val="000000"/>
        </w:rPr>
        <w:t xml:space="preserve">Общественно-значимые (успешность социализации воспитанника, активность жизненной позиции, влияние на будущий выбор профессии). </w:t>
      </w:r>
    </w:p>
    <w:p w:rsidR="00D36E2E" w:rsidRPr="00D36E2E" w:rsidRDefault="00D36E2E" w:rsidP="00D36E2E">
      <w:pPr>
        <w:pStyle w:val="aa"/>
        <w:tabs>
          <w:tab w:val="num" w:pos="0"/>
        </w:tabs>
        <w:ind w:left="567" w:firstLine="426"/>
        <w:jc w:val="both"/>
        <w:rPr>
          <w:color w:val="000000"/>
        </w:rPr>
      </w:pPr>
      <w:r w:rsidRPr="00D36E2E">
        <w:rPr>
          <w:color w:val="000000"/>
        </w:rPr>
        <w:t>Созданная в ДЮЦ «Бутурлинец» система оценки качества образовательного процесса способствует достижению довольно высоких результатов у обучающихся.</w:t>
      </w:r>
    </w:p>
    <w:p w:rsidR="00D36E2E" w:rsidRPr="00D36E2E" w:rsidRDefault="00D36E2E" w:rsidP="00D36E2E">
      <w:pPr>
        <w:widowControl w:val="0"/>
        <w:spacing w:line="276" w:lineRule="auto"/>
        <w:ind w:left="1620" w:right="284"/>
        <w:jc w:val="both"/>
        <w:rPr>
          <w:sz w:val="24"/>
          <w:szCs w:val="24"/>
        </w:rPr>
      </w:pPr>
    </w:p>
    <w:p w:rsidR="00D36E2E" w:rsidRPr="00D36E2E" w:rsidRDefault="00D36E2E" w:rsidP="00D36E2E">
      <w:pPr>
        <w:jc w:val="center"/>
        <w:rPr>
          <w:b/>
          <w:sz w:val="24"/>
          <w:szCs w:val="24"/>
        </w:rPr>
        <w:sectPr w:rsidR="00D36E2E" w:rsidRPr="00D36E2E" w:rsidSect="003F3034">
          <w:headerReference w:type="default" r:id="rId13"/>
          <w:footerReference w:type="even" r:id="rId14"/>
          <w:footerReference w:type="default" r:id="rId15"/>
          <w:pgSz w:w="11907" w:h="16840" w:code="9"/>
          <w:pgMar w:top="1134" w:right="567" w:bottom="1134" w:left="1134" w:header="720" w:footer="510" w:gutter="0"/>
          <w:cols w:space="720"/>
          <w:titlePg/>
        </w:sectPr>
      </w:pPr>
    </w:p>
    <w:p w:rsidR="00D36E2E" w:rsidRPr="00D36E2E" w:rsidRDefault="00D36E2E" w:rsidP="00D36E2E">
      <w:pPr>
        <w:jc w:val="center"/>
        <w:rPr>
          <w:b/>
          <w:sz w:val="24"/>
          <w:szCs w:val="24"/>
        </w:rPr>
      </w:pPr>
      <w:r w:rsidRPr="00D36E2E">
        <w:rPr>
          <w:b/>
          <w:sz w:val="24"/>
          <w:szCs w:val="24"/>
        </w:rPr>
        <w:lastRenderedPageBreak/>
        <w:t>Показатели деятельности МБУ ДО ДЮЦ «Бутурлинец», подлежащей самообследованию</w:t>
      </w:r>
    </w:p>
    <w:p w:rsidR="00D36E2E" w:rsidRPr="00D36E2E" w:rsidRDefault="00D36E2E" w:rsidP="00D36E2E">
      <w:pPr>
        <w:jc w:val="center"/>
        <w:rPr>
          <w:b/>
          <w:sz w:val="24"/>
          <w:szCs w:val="24"/>
        </w:rPr>
      </w:pPr>
      <w:r w:rsidRPr="00D36E2E">
        <w:rPr>
          <w:b/>
          <w:sz w:val="24"/>
          <w:szCs w:val="24"/>
        </w:rPr>
        <w:t>(утв. приказом министерства образования и науки РФ от 10 декабря 2013 г. №1324)</w:t>
      </w:r>
    </w:p>
    <w:p w:rsidR="00D36E2E" w:rsidRPr="00D36E2E" w:rsidRDefault="00D36E2E" w:rsidP="00D36E2E">
      <w:pPr>
        <w:jc w:val="center"/>
        <w:rPr>
          <w:b/>
          <w:sz w:val="24"/>
          <w:szCs w:val="24"/>
        </w:rPr>
      </w:pPr>
    </w:p>
    <w:tbl>
      <w:tblPr>
        <w:tblW w:w="14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0"/>
        <w:gridCol w:w="10158"/>
        <w:gridCol w:w="2127"/>
        <w:gridCol w:w="1984"/>
      </w:tblGrid>
      <w:tr w:rsidR="00D36E2E" w:rsidRPr="00D36E2E" w:rsidTr="00D36E2E">
        <w:tc>
          <w:tcPr>
            <w:tcW w:w="630" w:type="dxa"/>
            <w:hideMark/>
          </w:tcPr>
          <w:p w:rsidR="00D36E2E" w:rsidRPr="00D36E2E" w:rsidRDefault="00D36E2E" w:rsidP="0046743B">
            <w:pPr>
              <w:rPr>
                <w:b/>
                <w:bCs/>
                <w:sz w:val="24"/>
                <w:szCs w:val="24"/>
              </w:rPr>
            </w:pPr>
            <w:r w:rsidRPr="00D36E2E">
              <w:rPr>
                <w:b/>
                <w:bCs/>
                <w:sz w:val="24"/>
                <w:szCs w:val="24"/>
              </w:rPr>
              <w:t>№ п/п</w:t>
            </w:r>
          </w:p>
        </w:tc>
        <w:tc>
          <w:tcPr>
            <w:tcW w:w="10158" w:type="dxa"/>
            <w:hideMark/>
          </w:tcPr>
          <w:p w:rsidR="00D36E2E" w:rsidRPr="00D36E2E" w:rsidRDefault="00D36E2E" w:rsidP="0046743B">
            <w:pPr>
              <w:rPr>
                <w:b/>
                <w:bCs/>
                <w:sz w:val="24"/>
                <w:szCs w:val="24"/>
              </w:rPr>
            </w:pPr>
            <w:r w:rsidRPr="00D36E2E">
              <w:rPr>
                <w:b/>
                <w:bCs/>
                <w:sz w:val="24"/>
                <w:szCs w:val="24"/>
              </w:rPr>
              <w:t>Показатели</w:t>
            </w:r>
          </w:p>
        </w:tc>
        <w:tc>
          <w:tcPr>
            <w:tcW w:w="2127" w:type="dxa"/>
            <w:hideMark/>
          </w:tcPr>
          <w:p w:rsidR="00D36E2E" w:rsidRPr="00D36E2E" w:rsidRDefault="00D36E2E" w:rsidP="0046743B">
            <w:pPr>
              <w:rPr>
                <w:b/>
                <w:bCs/>
                <w:sz w:val="24"/>
                <w:szCs w:val="24"/>
              </w:rPr>
            </w:pPr>
            <w:r w:rsidRPr="00D36E2E">
              <w:rPr>
                <w:b/>
                <w:bCs/>
                <w:sz w:val="24"/>
                <w:szCs w:val="24"/>
              </w:rPr>
              <w:t>Единица измерения</w:t>
            </w:r>
          </w:p>
        </w:tc>
        <w:tc>
          <w:tcPr>
            <w:tcW w:w="1984" w:type="dxa"/>
          </w:tcPr>
          <w:p w:rsidR="00D36E2E" w:rsidRPr="00D36E2E" w:rsidRDefault="00D36E2E" w:rsidP="0046743B">
            <w:pPr>
              <w:rPr>
                <w:b/>
                <w:bCs/>
                <w:sz w:val="24"/>
                <w:szCs w:val="24"/>
              </w:rPr>
            </w:pP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w:t>
            </w:r>
          </w:p>
        </w:tc>
        <w:tc>
          <w:tcPr>
            <w:tcW w:w="10158" w:type="dxa"/>
            <w:hideMark/>
          </w:tcPr>
          <w:p w:rsidR="00D36E2E" w:rsidRPr="00D36E2E" w:rsidRDefault="00D36E2E" w:rsidP="0046743B">
            <w:pPr>
              <w:rPr>
                <w:sz w:val="24"/>
                <w:szCs w:val="24"/>
              </w:rPr>
            </w:pPr>
            <w:r w:rsidRPr="00D36E2E">
              <w:rPr>
                <w:sz w:val="24"/>
                <w:szCs w:val="24"/>
              </w:rPr>
              <w:t>Образовательная деятельность</w:t>
            </w:r>
          </w:p>
        </w:tc>
        <w:tc>
          <w:tcPr>
            <w:tcW w:w="2127" w:type="dxa"/>
            <w:hideMark/>
          </w:tcPr>
          <w:p w:rsidR="00D36E2E" w:rsidRPr="00D36E2E" w:rsidRDefault="00D36E2E" w:rsidP="0046743B">
            <w:pPr>
              <w:rPr>
                <w:sz w:val="24"/>
                <w:szCs w:val="24"/>
              </w:rPr>
            </w:pPr>
            <w:r w:rsidRPr="00D36E2E">
              <w:rPr>
                <w:sz w:val="24"/>
                <w:szCs w:val="24"/>
              </w:rPr>
              <w:t>   </w:t>
            </w:r>
          </w:p>
        </w:tc>
        <w:tc>
          <w:tcPr>
            <w:tcW w:w="1984" w:type="dxa"/>
          </w:tcPr>
          <w:p w:rsidR="00D36E2E" w:rsidRPr="00D36E2E" w:rsidRDefault="00D36E2E" w:rsidP="0046743B">
            <w:pPr>
              <w:rPr>
                <w:sz w:val="24"/>
                <w:szCs w:val="24"/>
              </w:rPr>
            </w:pP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w:t>
            </w:r>
          </w:p>
        </w:tc>
        <w:tc>
          <w:tcPr>
            <w:tcW w:w="10158" w:type="dxa"/>
            <w:hideMark/>
          </w:tcPr>
          <w:p w:rsidR="00D36E2E" w:rsidRPr="00D36E2E" w:rsidRDefault="00D36E2E" w:rsidP="0046743B">
            <w:pPr>
              <w:rPr>
                <w:sz w:val="24"/>
                <w:szCs w:val="24"/>
              </w:rPr>
            </w:pPr>
            <w:r w:rsidRPr="00D36E2E">
              <w:rPr>
                <w:sz w:val="24"/>
                <w:szCs w:val="24"/>
              </w:rPr>
              <w:t>Общая численность учащихся, в том числе:</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746</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1.1.1</w:t>
            </w:r>
          </w:p>
        </w:tc>
        <w:tc>
          <w:tcPr>
            <w:tcW w:w="10158" w:type="dxa"/>
            <w:hideMark/>
          </w:tcPr>
          <w:p w:rsidR="00D36E2E" w:rsidRPr="00D36E2E" w:rsidRDefault="00D36E2E" w:rsidP="0046743B">
            <w:pPr>
              <w:rPr>
                <w:sz w:val="24"/>
                <w:szCs w:val="24"/>
              </w:rPr>
            </w:pPr>
            <w:r w:rsidRPr="00D36E2E">
              <w:rPr>
                <w:sz w:val="24"/>
                <w:szCs w:val="24"/>
              </w:rPr>
              <w:t>Детей дошкольного возраста (3-7 лет)</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98</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1.1.2</w:t>
            </w:r>
          </w:p>
        </w:tc>
        <w:tc>
          <w:tcPr>
            <w:tcW w:w="10158" w:type="dxa"/>
            <w:hideMark/>
          </w:tcPr>
          <w:p w:rsidR="00D36E2E" w:rsidRPr="00D36E2E" w:rsidRDefault="00D36E2E" w:rsidP="0046743B">
            <w:pPr>
              <w:rPr>
                <w:sz w:val="24"/>
                <w:szCs w:val="24"/>
              </w:rPr>
            </w:pPr>
            <w:r w:rsidRPr="00D36E2E">
              <w:rPr>
                <w:sz w:val="24"/>
                <w:szCs w:val="24"/>
              </w:rPr>
              <w:t>Детей младшего школьного возраста (7-11 лет)</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174</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1.1.3</w:t>
            </w:r>
          </w:p>
        </w:tc>
        <w:tc>
          <w:tcPr>
            <w:tcW w:w="10158" w:type="dxa"/>
            <w:hideMark/>
          </w:tcPr>
          <w:p w:rsidR="00D36E2E" w:rsidRPr="00D36E2E" w:rsidRDefault="00D36E2E" w:rsidP="0046743B">
            <w:pPr>
              <w:rPr>
                <w:sz w:val="24"/>
                <w:szCs w:val="24"/>
              </w:rPr>
            </w:pPr>
            <w:r w:rsidRPr="00D36E2E">
              <w:rPr>
                <w:sz w:val="24"/>
                <w:szCs w:val="24"/>
              </w:rPr>
              <w:t>Детей среднего школьного возраста (11-15 лет)</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358</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1.1.4</w:t>
            </w:r>
          </w:p>
        </w:tc>
        <w:tc>
          <w:tcPr>
            <w:tcW w:w="10158" w:type="dxa"/>
            <w:hideMark/>
          </w:tcPr>
          <w:p w:rsidR="00D36E2E" w:rsidRPr="00D36E2E" w:rsidRDefault="00D36E2E" w:rsidP="0046743B">
            <w:pPr>
              <w:rPr>
                <w:sz w:val="24"/>
                <w:szCs w:val="24"/>
              </w:rPr>
            </w:pPr>
            <w:r w:rsidRPr="00D36E2E">
              <w:rPr>
                <w:sz w:val="24"/>
                <w:szCs w:val="24"/>
              </w:rPr>
              <w:t>Детей старшего школьного возраста (15-17 лет)</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96</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1.2</w:t>
            </w:r>
          </w:p>
        </w:tc>
        <w:tc>
          <w:tcPr>
            <w:tcW w:w="10158" w:type="dxa"/>
            <w:hideMark/>
          </w:tcPr>
          <w:p w:rsidR="00D36E2E" w:rsidRPr="00D36E2E" w:rsidRDefault="00D36E2E" w:rsidP="0046743B">
            <w:pPr>
              <w:rPr>
                <w:sz w:val="24"/>
                <w:szCs w:val="24"/>
              </w:rPr>
            </w:pPr>
            <w:r w:rsidRPr="00D36E2E">
              <w:rPr>
                <w:sz w:val="24"/>
                <w:szCs w:val="24"/>
              </w:rPr>
              <w:t>Численность учащихся, обучающихся по образовательным программам по договорам об оказании платных образовательных услуг</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1.3</w:t>
            </w:r>
          </w:p>
        </w:tc>
        <w:tc>
          <w:tcPr>
            <w:tcW w:w="10158" w:type="dxa"/>
            <w:hideMark/>
          </w:tcPr>
          <w:p w:rsidR="00D36E2E" w:rsidRPr="00D36E2E" w:rsidRDefault="00D36E2E" w:rsidP="0046743B">
            <w:pPr>
              <w:rPr>
                <w:sz w:val="24"/>
                <w:szCs w:val="24"/>
              </w:rPr>
            </w:pPr>
            <w:r w:rsidRPr="00D36E2E">
              <w:rPr>
                <w:sz w:val="24"/>
                <w:szCs w:val="24"/>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187/25%</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1.4</w:t>
            </w:r>
          </w:p>
        </w:tc>
        <w:tc>
          <w:tcPr>
            <w:tcW w:w="10158" w:type="dxa"/>
            <w:hideMark/>
          </w:tcPr>
          <w:p w:rsidR="00D36E2E" w:rsidRPr="00D36E2E" w:rsidRDefault="00D36E2E" w:rsidP="0046743B">
            <w:pPr>
              <w:rPr>
                <w:sz w:val="24"/>
                <w:szCs w:val="24"/>
              </w:rPr>
            </w:pPr>
            <w:r w:rsidRPr="00D36E2E">
              <w:rPr>
                <w:sz w:val="24"/>
                <w:szCs w:val="24"/>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0/0%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1.5</w:t>
            </w:r>
          </w:p>
        </w:tc>
        <w:tc>
          <w:tcPr>
            <w:tcW w:w="10158" w:type="dxa"/>
            <w:hideMark/>
          </w:tcPr>
          <w:p w:rsidR="00D36E2E" w:rsidRPr="00D36E2E" w:rsidRDefault="00D36E2E" w:rsidP="0046743B">
            <w:pPr>
              <w:rPr>
                <w:sz w:val="24"/>
                <w:szCs w:val="24"/>
              </w:rPr>
            </w:pPr>
            <w:r w:rsidRPr="00D36E2E">
              <w:rPr>
                <w:sz w:val="24"/>
                <w:szCs w:val="24"/>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0/0%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1.6</w:t>
            </w:r>
          </w:p>
        </w:tc>
        <w:tc>
          <w:tcPr>
            <w:tcW w:w="10158" w:type="dxa"/>
            <w:hideMark/>
          </w:tcPr>
          <w:p w:rsidR="00D36E2E" w:rsidRPr="00D36E2E" w:rsidRDefault="00D36E2E" w:rsidP="0046743B">
            <w:pPr>
              <w:rPr>
                <w:sz w:val="24"/>
                <w:szCs w:val="24"/>
              </w:rPr>
            </w:pPr>
            <w:r w:rsidRPr="00D36E2E">
              <w:rPr>
                <w:sz w:val="24"/>
                <w:szCs w:val="24"/>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36 /5%</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1.6.1</w:t>
            </w:r>
          </w:p>
        </w:tc>
        <w:tc>
          <w:tcPr>
            <w:tcW w:w="10158" w:type="dxa"/>
            <w:hideMark/>
          </w:tcPr>
          <w:p w:rsidR="00D36E2E" w:rsidRPr="00D36E2E" w:rsidRDefault="00D36E2E" w:rsidP="0046743B">
            <w:pPr>
              <w:rPr>
                <w:sz w:val="24"/>
                <w:szCs w:val="24"/>
              </w:rPr>
            </w:pPr>
            <w:r w:rsidRPr="00D36E2E">
              <w:rPr>
                <w:sz w:val="24"/>
                <w:szCs w:val="24"/>
              </w:rPr>
              <w:t>Учащиеся с ограниченными возможностями здоровья</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3/0,4%</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1.6.2</w:t>
            </w:r>
          </w:p>
        </w:tc>
        <w:tc>
          <w:tcPr>
            <w:tcW w:w="10158" w:type="dxa"/>
            <w:hideMark/>
          </w:tcPr>
          <w:p w:rsidR="00D36E2E" w:rsidRPr="00D36E2E" w:rsidRDefault="00D36E2E" w:rsidP="0046743B">
            <w:pPr>
              <w:rPr>
                <w:sz w:val="24"/>
                <w:szCs w:val="24"/>
              </w:rPr>
            </w:pPr>
            <w:r w:rsidRPr="00D36E2E">
              <w:rPr>
                <w:sz w:val="24"/>
                <w:szCs w:val="24"/>
              </w:rPr>
              <w:t>Дети-сироты, дети, оставшиеся без попечения родителей</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 xml:space="preserve">10/1,3% </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1.6.3</w:t>
            </w:r>
          </w:p>
        </w:tc>
        <w:tc>
          <w:tcPr>
            <w:tcW w:w="10158" w:type="dxa"/>
            <w:hideMark/>
          </w:tcPr>
          <w:p w:rsidR="00D36E2E" w:rsidRPr="00D36E2E" w:rsidRDefault="00D36E2E" w:rsidP="0046743B">
            <w:pPr>
              <w:rPr>
                <w:sz w:val="24"/>
                <w:szCs w:val="24"/>
              </w:rPr>
            </w:pPr>
            <w:r w:rsidRPr="00D36E2E">
              <w:rPr>
                <w:sz w:val="24"/>
                <w:szCs w:val="24"/>
              </w:rPr>
              <w:t>Дети-мигранты</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0/0%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1.6.4</w:t>
            </w:r>
          </w:p>
        </w:tc>
        <w:tc>
          <w:tcPr>
            <w:tcW w:w="10158" w:type="dxa"/>
            <w:hideMark/>
          </w:tcPr>
          <w:p w:rsidR="00D36E2E" w:rsidRPr="00D36E2E" w:rsidRDefault="00D36E2E" w:rsidP="0046743B">
            <w:pPr>
              <w:rPr>
                <w:sz w:val="24"/>
                <w:szCs w:val="24"/>
              </w:rPr>
            </w:pPr>
            <w:r w:rsidRPr="00D36E2E">
              <w:rPr>
                <w:sz w:val="24"/>
                <w:szCs w:val="24"/>
              </w:rPr>
              <w:t>Дети, попавшие в трудную жизненную ситуацию</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23/3%</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1.7</w:t>
            </w:r>
          </w:p>
        </w:tc>
        <w:tc>
          <w:tcPr>
            <w:tcW w:w="10158" w:type="dxa"/>
            <w:hideMark/>
          </w:tcPr>
          <w:p w:rsidR="00D36E2E" w:rsidRPr="00D36E2E" w:rsidRDefault="00D36E2E" w:rsidP="0046743B">
            <w:pPr>
              <w:rPr>
                <w:sz w:val="24"/>
                <w:szCs w:val="24"/>
              </w:rPr>
            </w:pPr>
            <w:r w:rsidRPr="00D36E2E">
              <w:rPr>
                <w:sz w:val="24"/>
                <w:szCs w:val="24"/>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92/12%</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1.8</w:t>
            </w:r>
          </w:p>
        </w:tc>
        <w:tc>
          <w:tcPr>
            <w:tcW w:w="10158" w:type="dxa"/>
            <w:hideMark/>
          </w:tcPr>
          <w:p w:rsidR="00D36E2E" w:rsidRPr="00D36E2E" w:rsidRDefault="00D36E2E" w:rsidP="0046743B">
            <w:pPr>
              <w:rPr>
                <w:sz w:val="24"/>
                <w:szCs w:val="24"/>
              </w:rPr>
            </w:pPr>
            <w:r w:rsidRPr="00D36E2E">
              <w:rPr>
                <w:sz w:val="24"/>
                <w:szCs w:val="24"/>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746/100%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1.8.1</w:t>
            </w:r>
          </w:p>
        </w:tc>
        <w:tc>
          <w:tcPr>
            <w:tcW w:w="10158" w:type="dxa"/>
            <w:hideMark/>
          </w:tcPr>
          <w:p w:rsidR="00D36E2E" w:rsidRPr="00D36E2E" w:rsidRDefault="00D36E2E" w:rsidP="0046743B">
            <w:pPr>
              <w:rPr>
                <w:sz w:val="24"/>
                <w:szCs w:val="24"/>
              </w:rPr>
            </w:pPr>
            <w:r w:rsidRPr="00D36E2E">
              <w:rPr>
                <w:sz w:val="24"/>
                <w:szCs w:val="24"/>
              </w:rPr>
              <w:t>На муниципальном уровне</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746/100%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1.8.2</w:t>
            </w:r>
          </w:p>
        </w:tc>
        <w:tc>
          <w:tcPr>
            <w:tcW w:w="10158" w:type="dxa"/>
            <w:hideMark/>
          </w:tcPr>
          <w:p w:rsidR="00D36E2E" w:rsidRPr="00D36E2E" w:rsidRDefault="00D36E2E" w:rsidP="0046743B">
            <w:pPr>
              <w:rPr>
                <w:sz w:val="24"/>
                <w:szCs w:val="24"/>
              </w:rPr>
            </w:pPr>
            <w:r w:rsidRPr="00D36E2E">
              <w:rPr>
                <w:sz w:val="24"/>
                <w:szCs w:val="24"/>
              </w:rPr>
              <w:t>На региональном уровне</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222/30%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1.8.3</w:t>
            </w:r>
          </w:p>
        </w:tc>
        <w:tc>
          <w:tcPr>
            <w:tcW w:w="10158" w:type="dxa"/>
            <w:hideMark/>
          </w:tcPr>
          <w:p w:rsidR="00D36E2E" w:rsidRPr="00D36E2E" w:rsidRDefault="00D36E2E" w:rsidP="0046743B">
            <w:pPr>
              <w:rPr>
                <w:sz w:val="24"/>
                <w:szCs w:val="24"/>
              </w:rPr>
            </w:pPr>
            <w:r w:rsidRPr="00D36E2E">
              <w:rPr>
                <w:sz w:val="24"/>
                <w:szCs w:val="24"/>
              </w:rPr>
              <w:t>На межрегиональном уровне</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4/0,5%</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lastRenderedPageBreak/>
              <w:t>1.8.4</w:t>
            </w:r>
          </w:p>
        </w:tc>
        <w:tc>
          <w:tcPr>
            <w:tcW w:w="10158" w:type="dxa"/>
            <w:hideMark/>
          </w:tcPr>
          <w:p w:rsidR="00D36E2E" w:rsidRPr="00D36E2E" w:rsidRDefault="00D36E2E" w:rsidP="0046743B">
            <w:pPr>
              <w:rPr>
                <w:sz w:val="24"/>
                <w:szCs w:val="24"/>
              </w:rPr>
            </w:pPr>
            <w:r w:rsidRPr="00D36E2E">
              <w:rPr>
                <w:sz w:val="24"/>
                <w:szCs w:val="24"/>
              </w:rPr>
              <w:t>На федеральном уровне</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17/2%</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1.8.5</w:t>
            </w:r>
          </w:p>
        </w:tc>
        <w:tc>
          <w:tcPr>
            <w:tcW w:w="10158" w:type="dxa"/>
            <w:hideMark/>
          </w:tcPr>
          <w:p w:rsidR="00D36E2E" w:rsidRPr="00D36E2E" w:rsidRDefault="00D36E2E" w:rsidP="0046743B">
            <w:pPr>
              <w:rPr>
                <w:sz w:val="24"/>
                <w:szCs w:val="24"/>
              </w:rPr>
            </w:pPr>
            <w:r w:rsidRPr="00D36E2E">
              <w:rPr>
                <w:sz w:val="24"/>
                <w:szCs w:val="24"/>
              </w:rPr>
              <w:t>На международном уровне</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76/10%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1.9</w:t>
            </w:r>
          </w:p>
        </w:tc>
        <w:tc>
          <w:tcPr>
            <w:tcW w:w="10158" w:type="dxa"/>
            <w:hideMark/>
          </w:tcPr>
          <w:p w:rsidR="00D36E2E" w:rsidRPr="00D36E2E" w:rsidRDefault="00D36E2E" w:rsidP="0046743B">
            <w:pPr>
              <w:rPr>
                <w:sz w:val="24"/>
                <w:szCs w:val="24"/>
              </w:rPr>
            </w:pPr>
            <w:r w:rsidRPr="00D36E2E">
              <w:rPr>
                <w:sz w:val="24"/>
                <w:szCs w:val="24"/>
              </w:rPr>
              <w:t>Численность/удельный вес численности учащихся-победителей и призеров массовых мероприятий (конкурсы, соревнования, фестивали, конференции), в общей численности учащихся, в том числе:</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431/58%</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1.9.1</w:t>
            </w:r>
          </w:p>
        </w:tc>
        <w:tc>
          <w:tcPr>
            <w:tcW w:w="10158" w:type="dxa"/>
            <w:hideMark/>
          </w:tcPr>
          <w:p w:rsidR="00D36E2E" w:rsidRPr="00D36E2E" w:rsidRDefault="00D36E2E" w:rsidP="0046743B">
            <w:pPr>
              <w:rPr>
                <w:sz w:val="24"/>
                <w:szCs w:val="24"/>
              </w:rPr>
            </w:pPr>
            <w:r w:rsidRPr="00D36E2E">
              <w:rPr>
                <w:sz w:val="24"/>
                <w:szCs w:val="24"/>
              </w:rPr>
              <w:t>На муниципальном уровне</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269/36%</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1.9.2</w:t>
            </w:r>
          </w:p>
        </w:tc>
        <w:tc>
          <w:tcPr>
            <w:tcW w:w="10158" w:type="dxa"/>
            <w:hideMark/>
          </w:tcPr>
          <w:p w:rsidR="00D36E2E" w:rsidRPr="00D36E2E" w:rsidRDefault="00D36E2E" w:rsidP="0046743B">
            <w:pPr>
              <w:rPr>
                <w:sz w:val="24"/>
                <w:szCs w:val="24"/>
              </w:rPr>
            </w:pPr>
            <w:r w:rsidRPr="00D36E2E">
              <w:rPr>
                <w:sz w:val="24"/>
                <w:szCs w:val="24"/>
              </w:rPr>
              <w:t>На региональном уровне</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70/9%</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1.9.3</w:t>
            </w:r>
          </w:p>
        </w:tc>
        <w:tc>
          <w:tcPr>
            <w:tcW w:w="10158" w:type="dxa"/>
            <w:hideMark/>
          </w:tcPr>
          <w:p w:rsidR="00D36E2E" w:rsidRPr="00D36E2E" w:rsidRDefault="00D36E2E" w:rsidP="0046743B">
            <w:pPr>
              <w:rPr>
                <w:sz w:val="24"/>
                <w:szCs w:val="24"/>
              </w:rPr>
            </w:pPr>
            <w:r w:rsidRPr="00D36E2E">
              <w:rPr>
                <w:sz w:val="24"/>
                <w:szCs w:val="24"/>
              </w:rPr>
              <w:t>На межрегиональном уровне</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1.9.4</w:t>
            </w:r>
          </w:p>
        </w:tc>
        <w:tc>
          <w:tcPr>
            <w:tcW w:w="10158" w:type="dxa"/>
            <w:hideMark/>
          </w:tcPr>
          <w:p w:rsidR="00D36E2E" w:rsidRPr="00D36E2E" w:rsidRDefault="00D36E2E" w:rsidP="0046743B">
            <w:pPr>
              <w:rPr>
                <w:sz w:val="24"/>
                <w:szCs w:val="24"/>
              </w:rPr>
            </w:pPr>
            <w:r w:rsidRPr="00D36E2E">
              <w:rPr>
                <w:sz w:val="24"/>
                <w:szCs w:val="24"/>
              </w:rPr>
              <w:t>На федеральном уровне</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16/2%</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1.9.5</w:t>
            </w:r>
          </w:p>
        </w:tc>
        <w:tc>
          <w:tcPr>
            <w:tcW w:w="10158" w:type="dxa"/>
            <w:hideMark/>
          </w:tcPr>
          <w:p w:rsidR="00D36E2E" w:rsidRPr="00D36E2E" w:rsidRDefault="00D36E2E" w:rsidP="0046743B">
            <w:pPr>
              <w:rPr>
                <w:sz w:val="24"/>
                <w:szCs w:val="24"/>
              </w:rPr>
            </w:pPr>
            <w:r w:rsidRPr="00D36E2E">
              <w:rPr>
                <w:sz w:val="24"/>
                <w:szCs w:val="24"/>
              </w:rPr>
              <w:t>На международном уровне</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76/10%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1.10</w:t>
            </w:r>
          </w:p>
        </w:tc>
        <w:tc>
          <w:tcPr>
            <w:tcW w:w="10158" w:type="dxa"/>
            <w:hideMark/>
          </w:tcPr>
          <w:p w:rsidR="00D36E2E" w:rsidRPr="00D36E2E" w:rsidRDefault="00D36E2E" w:rsidP="0046743B">
            <w:pPr>
              <w:rPr>
                <w:sz w:val="24"/>
                <w:szCs w:val="24"/>
              </w:rPr>
            </w:pPr>
            <w:r w:rsidRPr="00D36E2E">
              <w:rPr>
                <w:sz w:val="24"/>
                <w:szCs w:val="24"/>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314/42%</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1.10.1</w:t>
            </w:r>
          </w:p>
        </w:tc>
        <w:tc>
          <w:tcPr>
            <w:tcW w:w="10158" w:type="dxa"/>
            <w:hideMark/>
          </w:tcPr>
          <w:p w:rsidR="00D36E2E" w:rsidRPr="00D36E2E" w:rsidRDefault="00D36E2E" w:rsidP="0046743B">
            <w:pPr>
              <w:rPr>
                <w:sz w:val="24"/>
                <w:szCs w:val="24"/>
              </w:rPr>
            </w:pPr>
            <w:r w:rsidRPr="00D36E2E">
              <w:rPr>
                <w:sz w:val="24"/>
                <w:szCs w:val="24"/>
              </w:rPr>
              <w:t>Муниципального уровня</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314/42%</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1.10.2</w:t>
            </w:r>
          </w:p>
        </w:tc>
        <w:tc>
          <w:tcPr>
            <w:tcW w:w="10158" w:type="dxa"/>
            <w:hideMark/>
          </w:tcPr>
          <w:p w:rsidR="00D36E2E" w:rsidRPr="00D36E2E" w:rsidRDefault="00D36E2E" w:rsidP="0046743B">
            <w:pPr>
              <w:rPr>
                <w:sz w:val="24"/>
                <w:szCs w:val="24"/>
              </w:rPr>
            </w:pPr>
            <w:r w:rsidRPr="00D36E2E">
              <w:rPr>
                <w:sz w:val="24"/>
                <w:szCs w:val="24"/>
              </w:rPr>
              <w:t>Регионального уровня</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1.10.3</w:t>
            </w:r>
          </w:p>
        </w:tc>
        <w:tc>
          <w:tcPr>
            <w:tcW w:w="10158" w:type="dxa"/>
            <w:hideMark/>
          </w:tcPr>
          <w:p w:rsidR="00D36E2E" w:rsidRPr="00D36E2E" w:rsidRDefault="00D36E2E" w:rsidP="0046743B">
            <w:pPr>
              <w:rPr>
                <w:sz w:val="24"/>
                <w:szCs w:val="24"/>
              </w:rPr>
            </w:pPr>
            <w:r w:rsidRPr="00D36E2E">
              <w:rPr>
                <w:sz w:val="24"/>
                <w:szCs w:val="24"/>
              </w:rPr>
              <w:t>Межрегионального уровня</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1.10.4</w:t>
            </w:r>
          </w:p>
        </w:tc>
        <w:tc>
          <w:tcPr>
            <w:tcW w:w="10158" w:type="dxa"/>
            <w:hideMark/>
          </w:tcPr>
          <w:p w:rsidR="00D36E2E" w:rsidRPr="00D36E2E" w:rsidRDefault="00D36E2E" w:rsidP="0046743B">
            <w:pPr>
              <w:rPr>
                <w:sz w:val="24"/>
                <w:szCs w:val="24"/>
              </w:rPr>
            </w:pPr>
            <w:r w:rsidRPr="00D36E2E">
              <w:rPr>
                <w:sz w:val="24"/>
                <w:szCs w:val="24"/>
              </w:rPr>
              <w:t>Федерального уровня</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1.10.5</w:t>
            </w:r>
          </w:p>
        </w:tc>
        <w:tc>
          <w:tcPr>
            <w:tcW w:w="10158" w:type="dxa"/>
            <w:hideMark/>
          </w:tcPr>
          <w:p w:rsidR="00D36E2E" w:rsidRPr="00D36E2E" w:rsidRDefault="00D36E2E" w:rsidP="0046743B">
            <w:pPr>
              <w:rPr>
                <w:sz w:val="24"/>
                <w:szCs w:val="24"/>
              </w:rPr>
            </w:pPr>
            <w:r w:rsidRPr="00D36E2E">
              <w:rPr>
                <w:sz w:val="24"/>
                <w:szCs w:val="24"/>
              </w:rPr>
              <w:t>Международного уровня</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1.11</w:t>
            </w:r>
          </w:p>
        </w:tc>
        <w:tc>
          <w:tcPr>
            <w:tcW w:w="10158" w:type="dxa"/>
            <w:hideMark/>
          </w:tcPr>
          <w:p w:rsidR="00D36E2E" w:rsidRPr="00D36E2E" w:rsidRDefault="00D36E2E" w:rsidP="0046743B">
            <w:pPr>
              <w:rPr>
                <w:sz w:val="24"/>
                <w:szCs w:val="24"/>
              </w:rPr>
            </w:pPr>
            <w:r w:rsidRPr="00D36E2E">
              <w:rPr>
                <w:sz w:val="24"/>
                <w:szCs w:val="24"/>
              </w:rPr>
              <w:t>Количество массовых мероприятий, проведенных образовательной организацией, в том числе:</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203</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1.11.1</w:t>
            </w:r>
          </w:p>
        </w:tc>
        <w:tc>
          <w:tcPr>
            <w:tcW w:w="10158" w:type="dxa"/>
            <w:hideMark/>
          </w:tcPr>
          <w:p w:rsidR="00D36E2E" w:rsidRPr="00D36E2E" w:rsidRDefault="00D36E2E" w:rsidP="0046743B">
            <w:pPr>
              <w:rPr>
                <w:sz w:val="24"/>
                <w:szCs w:val="24"/>
              </w:rPr>
            </w:pPr>
            <w:r w:rsidRPr="00D36E2E">
              <w:rPr>
                <w:sz w:val="24"/>
                <w:szCs w:val="24"/>
              </w:rPr>
              <w:t>На муниципальном уровне</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194</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1.11.2</w:t>
            </w:r>
          </w:p>
        </w:tc>
        <w:tc>
          <w:tcPr>
            <w:tcW w:w="10158" w:type="dxa"/>
            <w:hideMark/>
          </w:tcPr>
          <w:p w:rsidR="00D36E2E" w:rsidRPr="00D36E2E" w:rsidRDefault="00D36E2E" w:rsidP="0046743B">
            <w:pPr>
              <w:rPr>
                <w:sz w:val="24"/>
                <w:szCs w:val="24"/>
              </w:rPr>
            </w:pPr>
            <w:r w:rsidRPr="00D36E2E">
              <w:rPr>
                <w:sz w:val="24"/>
                <w:szCs w:val="24"/>
              </w:rPr>
              <w:t>На региональном уровне</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8</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1.11.3</w:t>
            </w:r>
          </w:p>
        </w:tc>
        <w:tc>
          <w:tcPr>
            <w:tcW w:w="10158" w:type="dxa"/>
            <w:hideMark/>
          </w:tcPr>
          <w:p w:rsidR="00D36E2E" w:rsidRPr="00D36E2E" w:rsidRDefault="00D36E2E" w:rsidP="0046743B">
            <w:pPr>
              <w:rPr>
                <w:sz w:val="24"/>
                <w:szCs w:val="24"/>
              </w:rPr>
            </w:pPr>
            <w:r w:rsidRPr="00D36E2E">
              <w:rPr>
                <w:sz w:val="24"/>
                <w:szCs w:val="24"/>
              </w:rPr>
              <w:t>На межрегиональном уровне</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1</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1.11.4</w:t>
            </w:r>
          </w:p>
        </w:tc>
        <w:tc>
          <w:tcPr>
            <w:tcW w:w="10158" w:type="dxa"/>
            <w:hideMark/>
          </w:tcPr>
          <w:p w:rsidR="00D36E2E" w:rsidRPr="00D36E2E" w:rsidRDefault="00D36E2E" w:rsidP="0046743B">
            <w:pPr>
              <w:rPr>
                <w:sz w:val="24"/>
                <w:szCs w:val="24"/>
              </w:rPr>
            </w:pPr>
            <w:r w:rsidRPr="00D36E2E">
              <w:rPr>
                <w:sz w:val="24"/>
                <w:szCs w:val="24"/>
              </w:rPr>
              <w:t>На федеральном уровне</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1.11.5</w:t>
            </w:r>
          </w:p>
        </w:tc>
        <w:tc>
          <w:tcPr>
            <w:tcW w:w="10158" w:type="dxa"/>
            <w:hideMark/>
          </w:tcPr>
          <w:p w:rsidR="00D36E2E" w:rsidRPr="00D36E2E" w:rsidRDefault="00D36E2E" w:rsidP="0046743B">
            <w:pPr>
              <w:rPr>
                <w:sz w:val="24"/>
                <w:szCs w:val="24"/>
              </w:rPr>
            </w:pPr>
            <w:r w:rsidRPr="00D36E2E">
              <w:rPr>
                <w:sz w:val="24"/>
                <w:szCs w:val="24"/>
              </w:rPr>
              <w:t>На международном уровне</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1.12</w:t>
            </w:r>
          </w:p>
        </w:tc>
        <w:tc>
          <w:tcPr>
            <w:tcW w:w="10158" w:type="dxa"/>
            <w:hideMark/>
          </w:tcPr>
          <w:p w:rsidR="00D36E2E" w:rsidRPr="00D36E2E" w:rsidRDefault="00D36E2E" w:rsidP="0046743B">
            <w:pPr>
              <w:rPr>
                <w:sz w:val="24"/>
                <w:szCs w:val="24"/>
              </w:rPr>
            </w:pPr>
            <w:r w:rsidRPr="00D36E2E">
              <w:rPr>
                <w:sz w:val="24"/>
                <w:szCs w:val="24"/>
              </w:rPr>
              <w:t>Общая численность педагогических работников</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19</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1.13</w:t>
            </w:r>
          </w:p>
        </w:tc>
        <w:tc>
          <w:tcPr>
            <w:tcW w:w="10158" w:type="dxa"/>
            <w:hideMark/>
          </w:tcPr>
          <w:p w:rsidR="00D36E2E" w:rsidRPr="00D36E2E" w:rsidRDefault="00D36E2E" w:rsidP="0046743B">
            <w:pPr>
              <w:rPr>
                <w:sz w:val="24"/>
                <w:szCs w:val="24"/>
              </w:rPr>
            </w:pPr>
            <w:r w:rsidRPr="00D36E2E">
              <w:rPr>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15 /79%</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1.14</w:t>
            </w:r>
          </w:p>
        </w:tc>
        <w:tc>
          <w:tcPr>
            <w:tcW w:w="10158" w:type="dxa"/>
            <w:hideMark/>
          </w:tcPr>
          <w:p w:rsidR="00D36E2E" w:rsidRPr="00D36E2E" w:rsidRDefault="00D36E2E" w:rsidP="0046743B">
            <w:pPr>
              <w:rPr>
                <w:sz w:val="24"/>
                <w:szCs w:val="24"/>
              </w:rPr>
            </w:pPr>
            <w:r w:rsidRPr="00D36E2E">
              <w:rPr>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13/68%</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1.15</w:t>
            </w:r>
          </w:p>
        </w:tc>
        <w:tc>
          <w:tcPr>
            <w:tcW w:w="10158" w:type="dxa"/>
            <w:hideMark/>
          </w:tcPr>
          <w:p w:rsidR="00D36E2E" w:rsidRPr="00D36E2E" w:rsidRDefault="00D36E2E" w:rsidP="0046743B">
            <w:pPr>
              <w:rPr>
                <w:sz w:val="24"/>
                <w:szCs w:val="24"/>
              </w:rPr>
            </w:pPr>
            <w:r w:rsidRPr="00D36E2E">
              <w:rPr>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4/21%</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lastRenderedPageBreak/>
              <w:t>1.16</w:t>
            </w:r>
          </w:p>
        </w:tc>
        <w:tc>
          <w:tcPr>
            <w:tcW w:w="10158" w:type="dxa"/>
            <w:hideMark/>
          </w:tcPr>
          <w:p w:rsidR="00D36E2E" w:rsidRPr="00D36E2E" w:rsidRDefault="00D36E2E" w:rsidP="0046743B">
            <w:pPr>
              <w:rPr>
                <w:sz w:val="24"/>
                <w:szCs w:val="24"/>
              </w:rPr>
            </w:pPr>
            <w:r w:rsidRPr="00D36E2E">
              <w:rPr>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1/5%</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1.17</w:t>
            </w:r>
          </w:p>
        </w:tc>
        <w:tc>
          <w:tcPr>
            <w:tcW w:w="10158" w:type="dxa"/>
            <w:hideMark/>
          </w:tcPr>
          <w:p w:rsidR="00D36E2E" w:rsidRPr="00D36E2E" w:rsidRDefault="00D36E2E" w:rsidP="0046743B">
            <w:pPr>
              <w:rPr>
                <w:sz w:val="24"/>
                <w:szCs w:val="24"/>
              </w:rPr>
            </w:pPr>
            <w:r w:rsidRPr="00D36E2E">
              <w:rPr>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4/21%</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1.17.1</w:t>
            </w:r>
          </w:p>
        </w:tc>
        <w:tc>
          <w:tcPr>
            <w:tcW w:w="10158" w:type="dxa"/>
            <w:hideMark/>
          </w:tcPr>
          <w:p w:rsidR="00D36E2E" w:rsidRPr="00D36E2E" w:rsidRDefault="00D36E2E" w:rsidP="0046743B">
            <w:pPr>
              <w:rPr>
                <w:sz w:val="24"/>
                <w:szCs w:val="24"/>
              </w:rPr>
            </w:pPr>
            <w:r w:rsidRPr="00D36E2E">
              <w:rPr>
                <w:sz w:val="24"/>
                <w:szCs w:val="24"/>
              </w:rPr>
              <w:t>Высшая</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1/5%</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1.17.2</w:t>
            </w:r>
          </w:p>
        </w:tc>
        <w:tc>
          <w:tcPr>
            <w:tcW w:w="10158" w:type="dxa"/>
            <w:hideMark/>
          </w:tcPr>
          <w:p w:rsidR="00D36E2E" w:rsidRPr="00D36E2E" w:rsidRDefault="00D36E2E" w:rsidP="0046743B">
            <w:pPr>
              <w:rPr>
                <w:sz w:val="24"/>
                <w:szCs w:val="24"/>
              </w:rPr>
            </w:pPr>
            <w:r w:rsidRPr="00D36E2E">
              <w:rPr>
                <w:sz w:val="24"/>
                <w:szCs w:val="24"/>
              </w:rPr>
              <w:t>Первая</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3/16%</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1.18</w:t>
            </w:r>
          </w:p>
        </w:tc>
        <w:tc>
          <w:tcPr>
            <w:tcW w:w="10158" w:type="dxa"/>
            <w:hideMark/>
          </w:tcPr>
          <w:p w:rsidR="00D36E2E" w:rsidRPr="00D36E2E" w:rsidRDefault="00D36E2E" w:rsidP="0046743B">
            <w:pPr>
              <w:rPr>
                <w:sz w:val="24"/>
                <w:szCs w:val="24"/>
              </w:rPr>
            </w:pPr>
            <w:r w:rsidRPr="00D36E2E">
              <w:rPr>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1.18.1</w:t>
            </w:r>
          </w:p>
        </w:tc>
        <w:tc>
          <w:tcPr>
            <w:tcW w:w="10158" w:type="dxa"/>
            <w:hideMark/>
          </w:tcPr>
          <w:p w:rsidR="00D36E2E" w:rsidRPr="00D36E2E" w:rsidRDefault="00D36E2E" w:rsidP="0046743B">
            <w:pPr>
              <w:rPr>
                <w:sz w:val="24"/>
                <w:szCs w:val="24"/>
              </w:rPr>
            </w:pPr>
            <w:r w:rsidRPr="00D36E2E">
              <w:rPr>
                <w:sz w:val="24"/>
                <w:szCs w:val="24"/>
              </w:rPr>
              <w:t>До 5 лет</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8/ 42%</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1.18.2</w:t>
            </w:r>
          </w:p>
        </w:tc>
        <w:tc>
          <w:tcPr>
            <w:tcW w:w="10158" w:type="dxa"/>
            <w:hideMark/>
          </w:tcPr>
          <w:p w:rsidR="00D36E2E" w:rsidRPr="00D36E2E" w:rsidRDefault="00D36E2E" w:rsidP="0046743B">
            <w:pPr>
              <w:rPr>
                <w:sz w:val="24"/>
                <w:szCs w:val="24"/>
              </w:rPr>
            </w:pPr>
            <w:r w:rsidRPr="00D36E2E">
              <w:rPr>
                <w:sz w:val="24"/>
                <w:szCs w:val="24"/>
              </w:rPr>
              <w:t>Свыше 30 лет</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0/0%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1.19</w:t>
            </w:r>
          </w:p>
        </w:tc>
        <w:tc>
          <w:tcPr>
            <w:tcW w:w="10158" w:type="dxa"/>
            <w:hideMark/>
          </w:tcPr>
          <w:p w:rsidR="00D36E2E" w:rsidRPr="00D36E2E" w:rsidRDefault="00D36E2E" w:rsidP="0046743B">
            <w:pPr>
              <w:rPr>
                <w:sz w:val="24"/>
                <w:szCs w:val="24"/>
              </w:rPr>
            </w:pPr>
            <w:r w:rsidRPr="00D36E2E">
              <w:rPr>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7/37%</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1.20</w:t>
            </w:r>
          </w:p>
        </w:tc>
        <w:tc>
          <w:tcPr>
            <w:tcW w:w="10158" w:type="dxa"/>
            <w:hideMark/>
          </w:tcPr>
          <w:p w:rsidR="00D36E2E" w:rsidRPr="00D36E2E" w:rsidRDefault="00D36E2E" w:rsidP="0046743B">
            <w:pPr>
              <w:rPr>
                <w:sz w:val="24"/>
                <w:szCs w:val="24"/>
              </w:rPr>
            </w:pPr>
            <w:r w:rsidRPr="00D36E2E">
              <w:rPr>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1/5%</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1.21</w:t>
            </w:r>
          </w:p>
        </w:tc>
        <w:tc>
          <w:tcPr>
            <w:tcW w:w="10158" w:type="dxa"/>
            <w:hideMark/>
          </w:tcPr>
          <w:p w:rsidR="00D36E2E" w:rsidRPr="00D36E2E" w:rsidRDefault="00D36E2E" w:rsidP="0046743B">
            <w:pPr>
              <w:rPr>
                <w:sz w:val="24"/>
                <w:szCs w:val="24"/>
              </w:rPr>
            </w:pPr>
            <w:r w:rsidRPr="00D36E2E">
              <w:rPr>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19/100%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1.22</w:t>
            </w:r>
          </w:p>
        </w:tc>
        <w:tc>
          <w:tcPr>
            <w:tcW w:w="10158" w:type="dxa"/>
            <w:hideMark/>
          </w:tcPr>
          <w:p w:rsidR="00D36E2E" w:rsidRPr="00D36E2E" w:rsidRDefault="00D36E2E" w:rsidP="0046743B">
            <w:pPr>
              <w:rPr>
                <w:sz w:val="24"/>
                <w:szCs w:val="24"/>
              </w:rPr>
            </w:pPr>
            <w:r w:rsidRPr="00D36E2E">
              <w:rPr>
                <w:sz w:val="24"/>
                <w:szCs w:val="24"/>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r w:rsidRPr="00D36E2E">
              <w:rPr>
                <w:sz w:val="24"/>
                <w:szCs w:val="24"/>
              </w:rPr>
              <w:t>4/21%</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1.23</w:t>
            </w:r>
          </w:p>
        </w:tc>
        <w:tc>
          <w:tcPr>
            <w:tcW w:w="10158" w:type="dxa"/>
            <w:hideMark/>
          </w:tcPr>
          <w:p w:rsidR="00D36E2E" w:rsidRPr="00D36E2E" w:rsidRDefault="00D36E2E" w:rsidP="0046743B">
            <w:pPr>
              <w:rPr>
                <w:sz w:val="24"/>
                <w:szCs w:val="24"/>
              </w:rPr>
            </w:pPr>
            <w:r w:rsidRPr="00D36E2E">
              <w:rPr>
                <w:sz w:val="24"/>
                <w:szCs w:val="24"/>
              </w:rPr>
              <w:t>Количество публикаций, подготовленных педагогическими работниками образовательной организации:</w:t>
            </w:r>
          </w:p>
        </w:tc>
        <w:tc>
          <w:tcPr>
            <w:tcW w:w="2127" w:type="dxa"/>
            <w:hideMark/>
          </w:tcPr>
          <w:p w:rsidR="00D36E2E" w:rsidRPr="00D36E2E" w:rsidRDefault="00D36E2E" w:rsidP="0046743B">
            <w:pPr>
              <w:rPr>
                <w:sz w:val="24"/>
                <w:szCs w:val="24"/>
              </w:rPr>
            </w:pPr>
            <w:r w:rsidRPr="00D36E2E">
              <w:rPr>
                <w:sz w:val="24"/>
                <w:szCs w:val="24"/>
              </w:rPr>
              <w:t>   </w:t>
            </w:r>
          </w:p>
        </w:tc>
        <w:tc>
          <w:tcPr>
            <w:tcW w:w="1984" w:type="dxa"/>
          </w:tcPr>
          <w:p w:rsidR="00D36E2E" w:rsidRPr="00D36E2E" w:rsidRDefault="00D36E2E" w:rsidP="0046743B">
            <w:pPr>
              <w:rPr>
                <w:sz w:val="24"/>
                <w:szCs w:val="24"/>
              </w:rPr>
            </w:pP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1.23.1</w:t>
            </w:r>
          </w:p>
        </w:tc>
        <w:tc>
          <w:tcPr>
            <w:tcW w:w="10158" w:type="dxa"/>
            <w:hideMark/>
          </w:tcPr>
          <w:p w:rsidR="00D36E2E" w:rsidRPr="00D36E2E" w:rsidRDefault="00D36E2E" w:rsidP="0046743B">
            <w:pPr>
              <w:rPr>
                <w:sz w:val="24"/>
                <w:szCs w:val="24"/>
              </w:rPr>
            </w:pPr>
            <w:r w:rsidRPr="00D36E2E">
              <w:rPr>
                <w:sz w:val="24"/>
                <w:szCs w:val="24"/>
              </w:rPr>
              <w:t>За 3 года</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11</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1.23.2</w:t>
            </w:r>
          </w:p>
        </w:tc>
        <w:tc>
          <w:tcPr>
            <w:tcW w:w="10158" w:type="dxa"/>
            <w:hideMark/>
          </w:tcPr>
          <w:p w:rsidR="00D36E2E" w:rsidRPr="00D36E2E" w:rsidRDefault="00D36E2E" w:rsidP="0046743B">
            <w:pPr>
              <w:rPr>
                <w:sz w:val="24"/>
                <w:szCs w:val="24"/>
              </w:rPr>
            </w:pPr>
            <w:r w:rsidRPr="00D36E2E">
              <w:rPr>
                <w:sz w:val="24"/>
                <w:szCs w:val="24"/>
              </w:rPr>
              <w:t>За отчетный период</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8</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1.24</w:t>
            </w:r>
          </w:p>
        </w:tc>
        <w:tc>
          <w:tcPr>
            <w:tcW w:w="10158" w:type="dxa"/>
            <w:hideMark/>
          </w:tcPr>
          <w:p w:rsidR="00D36E2E" w:rsidRPr="00D36E2E" w:rsidRDefault="00D36E2E" w:rsidP="0046743B">
            <w:pPr>
              <w:rPr>
                <w:sz w:val="24"/>
                <w:szCs w:val="24"/>
              </w:rPr>
            </w:pPr>
            <w:r w:rsidRPr="00D36E2E">
              <w:rPr>
                <w:sz w:val="24"/>
                <w:szCs w:val="24"/>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2127" w:type="dxa"/>
            <w:hideMark/>
          </w:tcPr>
          <w:p w:rsidR="00D36E2E" w:rsidRPr="00D36E2E" w:rsidRDefault="00D36E2E" w:rsidP="0046743B">
            <w:pPr>
              <w:rPr>
                <w:sz w:val="24"/>
                <w:szCs w:val="24"/>
              </w:rPr>
            </w:pPr>
            <w:r w:rsidRPr="00D36E2E">
              <w:rPr>
                <w:sz w:val="24"/>
                <w:szCs w:val="24"/>
              </w:rPr>
              <w:t>да/нет</w:t>
            </w:r>
          </w:p>
        </w:tc>
        <w:tc>
          <w:tcPr>
            <w:tcW w:w="1984" w:type="dxa"/>
          </w:tcPr>
          <w:p w:rsidR="00D36E2E" w:rsidRPr="00D36E2E" w:rsidRDefault="00D36E2E" w:rsidP="0046743B">
            <w:pPr>
              <w:rPr>
                <w:sz w:val="24"/>
                <w:szCs w:val="24"/>
              </w:rPr>
            </w:pPr>
            <w:r w:rsidRPr="00D36E2E">
              <w:rPr>
                <w:sz w:val="24"/>
                <w:szCs w:val="24"/>
              </w:rPr>
              <w:t>нет</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w:t>
            </w:r>
          </w:p>
        </w:tc>
        <w:tc>
          <w:tcPr>
            <w:tcW w:w="10158" w:type="dxa"/>
            <w:hideMark/>
          </w:tcPr>
          <w:p w:rsidR="00D36E2E" w:rsidRPr="00D36E2E" w:rsidRDefault="00D36E2E" w:rsidP="0046743B">
            <w:pPr>
              <w:rPr>
                <w:sz w:val="24"/>
                <w:szCs w:val="24"/>
              </w:rPr>
            </w:pPr>
            <w:r w:rsidRPr="00D36E2E">
              <w:rPr>
                <w:sz w:val="24"/>
                <w:szCs w:val="24"/>
              </w:rPr>
              <w:t>Инфраструктура</w:t>
            </w:r>
          </w:p>
        </w:tc>
        <w:tc>
          <w:tcPr>
            <w:tcW w:w="2127" w:type="dxa"/>
            <w:hideMark/>
          </w:tcPr>
          <w:p w:rsidR="00D36E2E" w:rsidRPr="00D36E2E" w:rsidRDefault="00D36E2E" w:rsidP="0046743B">
            <w:pPr>
              <w:rPr>
                <w:sz w:val="24"/>
                <w:szCs w:val="24"/>
              </w:rPr>
            </w:pPr>
            <w:r w:rsidRPr="00D36E2E">
              <w:rPr>
                <w:sz w:val="24"/>
                <w:szCs w:val="24"/>
              </w:rPr>
              <w:t>   </w:t>
            </w:r>
          </w:p>
        </w:tc>
        <w:tc>
          <w:tcPr>
            <w:tcW w:w="1984" w:type="dxa"/>
          </w:tcPr>
          <w:p w:rsidR="00D36E2E" w:rsidRPr="00D36E2E" w:rsidRDefault="00D36E2E" w:rsidP="0046743B">
            <w:pPr>
              <w:rPr>
                <w:sz w:val="24"/>
                <w:szCs w:val="24"/>
              </w:rPr>
            </w:pP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lastRenderedPageBreak/>
              <w:t>2.1</w:t>
            </w:r>
          </w:p>
        </w:tc>
        <w:tc>
          <w:tcPr>
            <w:tcW w:w="10158" w:type="dxa"/>
            <w:hideMark/>
          </w:tcPr>
          <w:p w:rsidR="00D36E2E" w:rsidRPr="00D36E2E" w:rsidRDefault="00D36E2E" w:rsidP="0046743B">
            <w:pPr>
              <w:rPr>
                <w:sz w:val="24"/>
                <w:szCs w:val="24"/>
              </w:rPr>
            </w:pPr>
            <w:r w:rsidRPr="00D36E2E">
              <w:rPr>
                <w:sz w:val="24"/>
                <w:szCs w:val="24"/>
              </w:rPr>
              <w:t>Количество компьютеров в расчете на одного учащегося</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2.2</w:t>
            </w:r>
          </w:p>
        </w:tc>
        <w:tc>
          <w:tcPr>
            <w:tcW w:w="10158" w:type="dxa"/>
            <w:hideMark/>
          </w:tcPr>
          <w:p w:rsidR="00D36E2E" w:rsidRPr="00D36E2E" w:rsidRDefault="00D36E2E" w:rsidP="0046743B">
            <w:pPr>
              <w:rPr>
                <w:sz w:val="24"/>
                <w:szCs w:val="24"/>
              </w:rPr>
            </w:pPr>
            <w:r w:rsidRPr="00D36E2E">
              <w:rPr>
                <w:sz w:val="24"/>
                <w:szCs w:val="24"/>
              </w:rPr>
              <w:t>Количество помещений для осуществления образовательной деятельности, в том числе:</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9</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2.2.1</w:t>
            </w:r>
          </w:p>
        </w:tc>
        <w:tc>
          <w:tcPr>
            <w:tcW w:w="10158" w:type="dxa"/>
            <w:hideMark/>
          </w:tcPr>
          <w:p w:rsidR="00D36E2E" w:rsidRPr="00D36E2E" w:rsidRDefault="00D36E2E" w:rsidP="0046743B">
            <w:pPr>
              <w:rPr>
                <w:sz w:val="24"/>
                <w:szCs w:val="24"/>
              </w:rPr>
            </w:pPr>
            <w:r w:rsidRPr="00D36E2E">
              <w:rPr>
                <w:sz w:val="24"/>
                <w:szCs w:val="24"/>
              </w:rPr>
              <w:t>Учебный класс</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6</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2.2.2</w:t>
            </w:r>
          </w:p>
        </w:tc>
        <w:tc>
          <w:tcPr>
            <w:tcW w:w="10158" w:type="dxa"/>
            <w:hideMark/>
          </w:tcPr>
          <w:p w:rsidR="00D36E2E" w:rsidRPr="00D36E2E" w:rsidRDefault="00D36E2E" w:rsidP="0046743B">
            <w:pPr>
              <w:rPr>
                <w:sz w:val="24"/>
                <w:szCs w:val="24"/>
              </w:rPr>
            </w:pPr>
            <w:r w:rsidRPr="00D36E2E">
              <w:rPr>
                <w:sz w:val="24"/>
                <w:szCs w:val="24"/>
              </w:rPr>
              <w:t>Лаборатория</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2.2.3</w:t>
            </w:r>
          </w:p>
        </w:tc>
        <w:tc>
          <w:tcPr>
            <w:tcW w:w="10158" w:type="dxa"/>
            <w:hideMark/>
          </w:tcPr>
          <w:p w:rsidR="00D36E2E" w:rsidRPr="00D36E2E" w:rsidRDefault="00D36E2E" w:rsidP="0046743B">
            <w:pPr>
              <w:rPr>
                <w:sz w:val="24"/>
                <w:szCs w:val="24"/>
              </w:rPr>
            </w:pPr>
            <w:r w:rsidRPr="00D36E2E">
              <w:rPr>
                <w:sz w:val="24"/>
                <w:szCs w:val="24"/>
              </w:rPr>
              <w:t>Мастерская</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1</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2.2.4</w:t>
            </w:r>
          </w:p>
        </w:tc>
        <w:tc>
          <w:tcPr>
            <w:tcW w:w="10158" w:type="dxa"/>
            <w:hideMark/>
          </w:tcPr>
          <w:p w:rsidR="00D36E2E" w:rsidRPr="00D36E2E" w:rsidRDefault="00D36E2E" w:rsidP="0046743B">
            <w:pPr>
              <w:rPr>
                <w:sz w:val="24"/>
                <w:szCs w:val="24"/>
              </w:rPr>
            </w:pPr>
            <w:r w:rsidRPr="00D36E2E">
              <w:rPr>
                <w:sz w:val="24"/>
                <w:szCs w:val="24"/>
              </w:rPr>
              <w:t>Танцевальный класс</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2.2.5</w:t>
            </w:r>
          </w:p>
        </w:tc>
        <w:tc>
          <w:tcPr>
            <w:tcW w:w="10158" w:type="dxa"/>
            <w:hideMark/>
          </w:tcPr>
          <w:p w:rsidR="00D36E2E" w:rsidRPr="00D36E2E" w:rsidRDefault="00D36E2E" w:rsidP="0046743B">
            <w:pPr>
              <w:rPr>
                <w:sz w:val="24"/>
                <w:szCs w:val="24"/>
              </w:rPr>
            </w:pPr>
            <w:r w:rsidRPr="00D36E2E">
              <w:rPr>
                <w:sz w:val="24"/>
                <w:szCs w:val="24"/>
              </w:rPr>
              <w:t>Спортивный зал</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2</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2.2.6</w:t>
            </w:r>
          </w:p>
        </w:tc>
        <w:tc>
          <w:tcPr>
            <w:tcW w:w="10158" w:type="dxa"/>
            <w:hideMark/>
          </w:tcPr>
          <w:p w:rsidR="00D36E2E" w:rsidRPr="00D36E2E" w:rsidRDefault="00D36E2E" w:rsidP="0046743B">
            <w:pPr>
              <w:rPr>
                <w:sz w:val="24"/>
                <w:szCs w:val="24"/>
              </w:rPr>
            </w:pPr>
            <w:r w:rsidRPr="00D36E2E">
              <w:rPr>
                <w:sz w:val="24"/>
                <w:szCs w:val="24"/>
              </w:rPr>
              <w:t>Бассейн</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2.3</w:t>
            </w:r>
          </w:p>
        </w:tc>
        <w:tc>
          <w:tcPr>
            <w:tcW w:w="10158" w:type="dxa"/>
            <w:hideMark/>
          </w:tcPr>
          <w:p w:rsidR="00D36E2E" w:rsidRPr="00D36E2E" w:rsidRDefault="00D36E2E" w:rsidP="0046743B">
            <w:pPr>
              <w:rPr>
                <w:sz w:val="24"/>
                <w:szCs w:val="24"/>
              </w:rPr>
            </w:pPr>
            <w:r w:rsidRPr="00D36E2E">
              <w:rPr>
                <w:sz w:val="24"/>
                <w:szCs w:val="24"/>
              </w:rPr>
              <w:t>Количество помещений для организации досуговой деятельности учащихся, в том числе:</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1</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2.3.1</w:t>
            </w:r>
          </w:p>
        </w:tc>
        <w:tc>
          <w:tcPr>
            <w:tcW w:w="10158" w:type="dxa"/>
            <w:hideMark/>
          </w:tcPr>
          <w:p w:rsidR="00D36E2E" w:rsidRPr="00D36E2E" w:rsidRDefault="00D36E2E" w:rsidP="0046743B">
            <w:pPr>
              <w:rPr>
                <w:sz w:val="24"/>
                <w:szCs w:val="24"/>
              </w:rPr>
            </w:pPr>
            <w:r w:rsidRPr="00D36E2E">
              <w:rPr>
                <w:sz w:val="24"/>
                <w:szCs w:val="24"/>
              </w:rPr>
              <w:t>Актовый зал</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1</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2.3.2</w:t>
            </w:r>
          </w:p>
        </w:tc>
        <w:tc>
          <w:tcPr>
            <w:tcW w:w="10158" w:type="dxa"/>
            <w:hideMark/>
          </w:tcPr>
          <w:p w:rsidR="00D36E2E" w:rsidRPr="00D36E2E" w:rsidRDefault="00D36E2E" w:rsidP="0046743B">
            <w:pPr>
              <w:rPr>
                <w:sz w:val="24"/>
                <w:szCs w:val="24"/>
              </w:rPr>
            </w:pPr>
            <w:r w:rsidRPr="00D36E2E">
              <w:rPr>
                <w:sz w:val="24"/>
                <w:szCs w:val="24"/>
              </w:rPr>
              <w:t>Концертный зал</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2.3.3</w:t>
            </w:r>
          </w:p>
        </w:tc>
        <w:tc>
          <w:tcPr>
            <w:tcW w:w="10158" w:type="dxa"/>
            <w:hideMark/>
          </w:tcPr>
          <w:p w:rsidR="00D36E2E" w:rsidRPr="00D36E2E" w:rsidRDefault="00D36E2E" w:rsidP="0046743B">
            <w:pPr>
              <w:rPr>
                <w:sz w:val="24"/>
                <w:szCs w:val="24"/>
              </w:rPr>
            </w:pPr>
            <w:r w:rsidRPr="00D36E2E">
              <w:rPr>
                <w:sz w:val="24"/>
                <w:szCs w:val="24"/>
              </w:rPr>
              <w:t>Игровое помещение</w:t>
            </w:r>
          </w:p>
        </w:tc>
        <w:tc>
          <w:tcPr>
            <w:tcW w:w="2127" w:type="dxa"/>
            <w:hideMark/>
          </w:tcPr>
          <w:p w:rsidR="00D36E2E" w:rsidRPr="00D36E2E" w:rsidRDefault="00D36E2E" w:rsidP="0046743B">
            <w:pPr>
              <w:rPr>
                <w:sz w:val="24"/>
                <w:szCs w:val="24"/>
              </w:rPr>
            </w:pPr>
            <w:r w:rsidRPr="00D36E2E">
              <w:rPr>
                <w:sz w:val="24"/>
                <w:szCs w:val="24"/>
              </w:rPr>
              <w:t>единиц</w:t>
            </w:r>
          </w:p>
        </w:tc>
        <w:tc>
          <w:tcPr>
            <w:tcW w:w="1984" w:type="dxa"/>
          </w:tcPr>
          <w:p w:rsidR="00D36E2E" w:rsidRPr="00D36E2E" w:rsidRDefault="00D36E2E" w:rsidP="0046743B">
            <w:pPr>
              <w:rPr>
                <w:sz w:val="24"/>
                <w:szCs w:val="24"/>
              </w:rPr>
            </w:pPr>
            <w:r w:rsidRPr="00D36E2E">
              <w:rPr>
                <w:sz w:val="24"/>
                <w:szCs w:val="24"/>
              </w:rPr>
              <w:t>0</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2.4</w:t>
            </w:r>
          </w:p>
        </w:tc>
        <w:tc>
          <w:tcPr>
            <w:tcW w:w="10158" w:type="dxa"/>
            <w:hideMark/>
          </w:tcPr>
          <w:p w:rsidR="00D36E2E" w:rsidRPr="00D36E2E" w:rsidRDefault="00D36E2E" w:rsidP="0046743B">
            <w:pPr>
              <w:rPr>
                <w:sz w:val="24"/>
                <w:szCs w:val="24"/>
              </w:rPr>
            </w:pPr>
            <w:r w:rsidRPr="00D36E2E">
              <w:rPr>
                <w:sz w:val="24"/>
                <w:szCs w:val="24"/>
              </w:rPr>
              <w:t>Наличие загородных оздоровительных лагерей, баз отдыха</w:t>
            </w:r>
          </w:p>
        </w:tc>
        <w:tc>
          <w:tcPr>
            <w:tcW w:w="2127" w:type="dxa"/>
            <w:hideMark/>
          </w:tcPr>
          <w:p w:rsidR="00D36E2E" w:rsidRPr="00D36E2E" w:rsidRDefault="00D36E2E" w:rsidP="0046743B">
            <w:pPr>
              <w:rPr>
                <w:sz w:val="24"/>
                <w:szCs w:val="24"/>
              </w:rPr>
            </w:pPr>
            <w:r w:rsidRPr="00D36E2E">
              <w:rPr>
                <w:sz w:val="24"/>
                <w:szCs w:val="24"/>
              </w:rPr>
              <w:t>да/нет</w:t>
            </w:r>
          </w:p>
        </w:tc>
        <w:tc>
          <w:tcPr>
            <w:tcW w:w="1984" w:type="dxa"/>
          </w:tcPr>
          <w:p w:rsidR="00D36E2E" w:rsidRPr="00D36E2E" w:rsidRDefault="00D36E2E" w:rsidP="0046743B">
            <w:pPr>
              <w:rPr>
                <w:sz w:val="24"/>
                <w:szCs w:val="24"/>
              </w:rPr>
            </w:pPr>
            <w:r w:rsidRPr="00D36E2E">
              <w:rPr>
                <w:sz w:val="24"/>
                <w:szCs w:val="24"/>
              </w:rPr>
              <w:t>нет</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2.5</w:t>
            </w:r>
          </w:p>
        </w:tc>
        <w:tc>
          <w:tcPr>
            <w:tcW w:w="10158" w:type="dxa"/>
            <w:hideMark/>
          </w:tcPr>
          <w:p w:rsidR="00D36E2E" w:rsidRPr="00D36E2E" w:rsidRDefault="00D36E2E" w:rsidP="0046743B">
            <w:pPr>
              <w:rPr>
                <w:sz w:val="24"/>
                <w:szCs w:val="24"/>
              </w:rPr>
            </w:pPr>
            <w:r w:rsidRPr="00D36E2E">
              <w:rPr>
                <w:sz w:val="24"/>
                <w:szCs w:val="24"/>
              </w:rPr>
              <w:t>Наличие в образовательной организации системы электронного документооборота</w:t>
            </w:r>
          </w:p>
        </w:tc>
        <w:tc>
          <w:tcPr>
            <w:tcW w:w="2127" w:type="dxa"/>
            <w:hideMark/>
          </w:tcPr>
          <w:p w:rsidR="00D36E2E" w:rsidRPr="00D36E2E" w:rsidRDefault="00D36E2E" w:rsidP="0046743B">
            <w:pPr>
              <w:rPr>
                <w:sz w:val="24"/>
                <w:szCs w:val="24"/>
              </w:rPr>
            </w:pPr>
            <w:r w:rsidRPr="00D36E2E">
              <w:rPr>
                <w:sz w:val="24"/>
                <w:szCs w:val="24"/>
              </w:rPr>
              <w:t>да/нет</w:t>
            </w:r>
          </w:p>
        </w:tc>
        <w:tc>
          <w:tcPr>
            <w:tcW w:w="1984" w:type="dxa"/>
          </w:tcPr>
          <w:p w:rsidR="00D36E2E" w:rsidRPr="00D36E2E" w:rsidRDefault="00D36E2E" w:rsidP="0046743B">
            <w:pPr>
              <w:rPr>
                <w:sz w:val="24"/>
                <w:szCs w:val="24"/>
              </w:rPr>
            </w:pPr>
            <w:r w:rsidRPr="00D36E2E">
              <w:rPr>
                <w:sz w:val="24"/>
                <w:szCs w:val="24"/>
              </w:rPr>
              <w:t>нет</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2.6</w:t>
            </w:r>
          </w:p>
        </w:tc>
        <w:tc>
          <w:tcPr>
            <w:tcW w:w="10158" w:type="dxa"/>
            <w:hideMark/>
          </w:tcPr>
          <w:p w:rsidR="00D36E2E" w:rsidRPr="00D36E2E" w:rsidRDefault="00D36E2E" w:rsidP="0046743B">
            <w:pPr>
              <w:rPr>
                <w:sz w:val="24"/>
                <w:szCs w:val="24"/>
              </w:rPr>
            </w:pPr>
            <w:r w:rsidRPr="00D36E2E">
              <w:rPr>
                <w:sz w:val="24"/>
                <w:szCs w:val="24"/>
              </w:rPr>
              <w:t>Наличие читального зала библиотеки, в том числе:</w:t>
            </w:r>
          </w:p>
        </w:tc>
        <w:tc>
          <w:tcPr>
            <w:tcW w:w="2127" w:type="dxa"/>
            <w:hideMark/>
          </w:tcPr>
          <w:p w:rsidR="00D36E2E" w:rsidRPr="00D36E2E" w:rsidRDefault="00D36E2E" w:rsidP="0046743B">
            <w:pPr>
              <w:rPr>
                <w:sz w:val="24"/>
                <w:szCs w:val="24"/>
              </w:rPr>
            </w:pPr>
            <w:r w:rsidRPr="00D36E2E">
              <w:rPr>
                <w:sz w:val="24"/>
                <w:szCs w:val="24"/>
              </w:rPr>
              <w:t>да/нет</w:t>
            </w:r>
          </w:p>
        </w:tc>
        <w:tc>
          <w:tcPr>
            <w:tcW w:w="1984" w:type="dxa"/>
          </w:tcPr>
          <w:p w:rsidR="00D36E2E" w:rsidRPr="00D36E2E" w:rsidRDefault="00D36E2E" w:rsidP="0046743B">
            <w:pPr>
              <w:rPr>
                <w:sz w:val="24"/>
                <w:szCs w:val="24"/>
              </w:rPr>
            </w:pPr>
            <w:r w:rsidRPr="00D36E2E">
              <w:rPr>
                <w:sz w:val="24"/>
                <w:szCs w:val="24"/>
              </w:rPr>
              <w:t>нет</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2.6.1</w:t>
            </w:r>
          </w:p>
        </w:tc>
        <w:tc>
          <w:tcPr>
            <w:tcW w:w="10158" w:type="dxa"/>
            <w:hideMark/>
          </w:tcPr>
          <w:p w:rsidR="00D36E2E" w:rsidRPr="00D36E2E" w:rsidRDefault="00D36E2E" w:rsidP="0046743B">
            <w:pPr>
              <w:rPr>
                <w:sz w:val="24"/>
                <w:szCs w:val="24"/>
              </w:rPr>
            </w:pPr>
            <w:r w:rsidRPr="00D36E2E">
              <w:rPr>
                <w:sz w:val="24"/>
                <w:szCs w:val="24"/>
              </w:rPr>
              <w:t>С обеспечением возможности работы на стационарных компьютерах или использования переносных компьютеров</w:t>
            </w:r>
          </w:p>
        </w:tc>
        <w:tc>
          <w:tcPr>
            <w:tcW w:w="2127" w:type="dxa"/>
            <w:hideMark/>
          </w:tcPr>
          <w:p w:rsidR="00D36E2E" w:rsidRPr="00D36E2E" w:rsidRDefault="00D36E2E" w:rsidP="0046743B">
            <w:pPr>
              <w:rPr>
                <w:sz w:val="24"/>
                <w:szCs w:val="24"/>
              </w:rPr>
            </w:pPr>
            <w:r w:rsidRPr="00D36E2E">
              <w:rPr>
                <w:sz w:val="24"/>
                <w:szCs w:val="24"/>
              </w:rPr>
              <w:t>да/нет</w:t>
            </w:r>
          </w:p>
        </w:tc>
        <w:tc>
          <w:tcPr>
            <w:tcW w:w="1984" w:type="dxa"/>
          </w:tcPr>
          <w:p w:rsidR="00D36E2E" w:rsidRPr="00D36E2E" w:rsidRDefault="00D36E2E" w:rsidP="0046743B">
            <w:pPr>
              <w:rPr>
                <w:sz w:val="24"/>
                <w:szCs w:val="24"/>
              </w:rPr>
            </w:pPr>
            <w:r w:rsidRPr="00D36E2E">
              <w:rPr>
                <w:sz w:val="24"/>
                <w:szCs w:val="24"/>
              </w:rPr>
              <w:t>нет</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2.6.2</w:t>
            </w:r>
          </w:p>
        </w:tc>
        <w:tc>
          <w:tcPr>
            <w:tcW w:w="10158" w:type="dxa"/>
            <w:hideMark/>
          </w:tcPr>
          <w:p w:rsidR="00D36E2E" w:rsidRPr="00D36E2E" w:rsidRDefault="00D36E2E" w:rsidP="0046743B">
            <w:pPr>
              <w:rPr>
                <w:sz w:val="24"/>
                <w:szCs w:val="24"/>
              </w:rPr>
            </w:pPr>
            <w:r w:rsidRPr="00D36E2E">
              <w:rPr>
                <w:sz w:val="24"/>
                <w:szCs w:val="24"/>
              </w:rPr>
              <w:t>С медиатекой</w:t>
            </w:r>
          </w:p>
        </w:tc>
        <w:tc>
          <w:tcPr>
            <w:tcW w:w="2127" w:type="dxa"/>
            <w:hideMark/>
          </w:tcPr>
          <w:p w:rsidR="00D36E2E" w:rsidRPr="00D36E2E" w:rsidRDefault="00D36E2E" w:rsidP="0046743B">
            <w:pPr>
              <w:rPr>
                <w:sz w:val="24"/>
                <w:szCs w:val="24"/>
              </w:rPr>
            </w:pPr>
            <w:r w:rsidRPr="00D36E2E">
              <w:rPr>
                <w:sz w:val="24"/>
                <w:szCs w:val="24"/>
              </w:rPr>
              <w:t>да/нет</w:t>
            </w:r>
          </w:p>
        </w:tc>
        <w:tc>
          <w:tcPr>
            <w:tcW w:w="1984" w:type="dxa"/>
          </w:tcPr>
          <w:p w:rsidR="00D36E2E" w:rsidRPr="00D36E2E" w:rsidRDefault="00D36E2E" w:rsidP="0046743B">
            <w:pPr>
              <w:rPr>
                <w:sz w:val="24"/>
                <w:szCs w:val="24"/>
              </w:rPr>
            </w:pPr>
            <w:r w:rsidRPr="00D36E2E">
              <w:rPr>
                <w:sz w:val="24"/>
                <w:szCs w:val="24"/>
              </w:rPr>
              <w:t>нет</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2.6.3</w:t>
            </w:r>
          </w:p>
        </w:tc>
        <w:tc>
          <w:tcPr>
            <w:tcW w:w="10158" w:type="dxa"/>
            <w:hideMark/>
          </w:tcPr>
          <w:p w:rsidR="00D36E2E" w:rsidRPr="00D36E2E" w:rsidRDefault="00D36E2E" w:rsidP="0046743B">
            <w:pPr>
              <w:rPr>
                <w:sz w:val="24"/>
                <w:szCs w:val="24"/>
              </w:rPr>
            </w:pPr>
            <w:r w:rsidRPr="00D36E2E">
              <w:rPr>
                <w:sz w:val="24"/>
                <w:szCs w:val="24"/>
              </w:rPr>
              <w:t>Оснащенного средствами сканирования и распознавания текстов</w:t>
            </w:r>
          </w:p>
        </w:tc>
        <w:tc>
          <w:tcPr>
            <w:tcW w:w="2127" w:type="dxa"/>
            <w:hideMark/>
          </w:tcPr>
          <w:p w:rsidR="00D36E2E" w:rsidRPr="00D36E2E" w:rsidRDefault="00D36E2E" w:rsidP="0046743B">
            <w:pPr>
              <w:rPr>
                <w:sz w:val="24"/>
                <w:szCs w:val="24"/>
              </w:rPr>
            </w:pPr>
            <w:r w:rsidRPr="00D36E2E">
              <w:rPr>
                <w:sz w:val="24"/>
                <w:szCs w:val="24"/>
              </w:rPr>
              <w:t>да/нет</w:t>
            </w:r>
          </w:p>
        </w:tc>
        <w:tc>
          <w:tcPr>
            <w:tcW w:w="1984" w:type="dxa"/>
          </w:tcPr>
          <w:p w:rsidR="00D36E2E" w:rsidRPr="00D36E2E" w:rsidRDefault="00D36E2E" w:rsidP="0046743B">
            <w:pPr>
              <w:rPr>
                <w:sz w:val="24"/>
                <w:szCs w:val="24"/>
              </w:rPr>
            </w:pPr>
            <w:r w:rsidRPr="00D36E2E">
              <w:rPr>
                <w:sz w:val="24"/>
                <w:szCs w:val="24"/>
              </w:rPr>
              <w:t>нет</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2.6.4</w:t>
            </w:r>
          </w:p>
        </w:tc>
        <w:tc>
          <w:tcPr>
            <w:tcW w:w="10158" w:type="dxa"/>
            <w:hideMark/>
          </w:tcPr>
          <w:p w:rsidR="00D36E2E" w:rsidRPr="00D36E2E" w:rsidRDefault="00D36E2E" w:rsidP="0046743B">
            <w:pPr>
              <w:rPr>
                <w:sz w:val="24"/>
                <w:szCs w:val="24"/>
              </w:rPr>
            </w:pPr>
            <w:r w:rsidRPr="00D36E2E">
              <w:rPr>
                <w:sz w:val="24"/>
                <w:szCs w:val="24"/>
              </w:rPr>
              <w:t>С выходом в Интернет с компьютеров, расположенных в помещении библиотеки</w:t>
            </w:r>
          </w:p>
        </w:tc>
        <w:tc>
          <w:tcPr>
            <w:tcW w:w="2127" w:type="dxa"/>
            <w:hideMark/>
          </w:tcPr>
          <w:p w:rsidR="00D36E2E" w:rsidRPr="00D36E2E" w:rsidRDefault="00D36E2E" w:rsidP="0046743B">
            <w:pPr>
              <w:rPr>
                <w:sz w:val="24"/>
                <w:szCs w:val="24"/>
              </w:rPr>
            </w:pPr>
            <w:r w:rsidRPr="00D36E2E">
              <w:rPr>
                <w:sz w:val="24"/>
                <w:szCs w:val="24"/>
              </w:rPr>
              <w:t>да/нет</w:t>
            </w:r>
          </w:p>
        </w:tc>
        <w:tc>
          <w:tcPr>
            <w:tcW w:w="1984" w:type="dxa"/>
          </w:tcPr>
          <w:p w:rsidR="00D36E2E" w:rsidRPr="00D36E2E" w:rsidRDefault="00D36E2E" w:rsidP="0046743B">
            <w:pPr>
              <w:rPr>
                <w:sz w:val="24"/>
                <w:szCs w:val="24"/>
              </w:rPr>
            </w:pPr>
            <w:r w:rsidRPr="00D36E2E">
              <w:rPr>
                <w:sz w:val="24"/>
                <w:szCs w:val="24"/>
              </w:rPr>
              <w:t>нет</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2.6.5</w:t>
            </w:r>
          </w:p>
        </w:tc>
        <w:tc>
          <w:tcPr>
            <w:tcW w:w="10158" w:type="dxa"/>
            <w:hideMark/>
          </w:tcPr>
          <w:p w:rsidR="00D36E2E" w:rsidRPr="00D36E2E" w:rsidRDefault="00D36E2E" w:rsidP="0046743B">
            <w:pPr>
              <w:rPr>
                <w:sz w:val="24"/>
                <w:szCs w:val="24"/>
              </w:rPr>
            </w:pPr>
            <w:r w:rsidRPr="00D36E2E">
              <w:rPr>
                <w:sz w:val="24"/>
                <w:szCs w:val="24"/>
              </w:rPr>
              <w:t>С контролируемой распечаткой бумажных материалов</w:t>
            </w:r>
          </w:p>
        </w:tc>
        <w:tc>
          <w:tcPr>
            <w:tcW w:w="2127" w:type="dxa"/>
            <w:hideMark/>
          </w:tcPr>
          <w:p w:rsidR="00D36E2E" w:rsidRPr="00D36E2E" w:rsidRDefault="00D36E2E" w:rsidP="0046743B">
            <w:pPr>
              <w:rPr>
                <w:sz w:val="24"/>
                <w:szCs w:val="24"/>
              </w:rPr>
            </w:pPr>
            <w:r w:rsidRPr="00D36E2E">
              <w:rPr>
                <w:sz w:val="24"/>
                <w:szCs w:val="24"/>
              </w:rPr>
              <w:t>да/нет</w:t>
            </w:r>
          </w:p>
        </w:tc>
        <w:tc>
          <w:tcPr>
            <w:tcW w:w="1984" w:type="dxa"/>
          </w:tcPr>
          <w:p w:rsidR="00D36E2E" w:rsidRPr="00D36E2E" w:rsidRDefault="00D36E2E" w:rsidP="0046743B">
            <w:pPr>
              <w:rPr>
                <w:sz w:val="24"/>
                <w:szCs w:val="24"/>
              </w:rPr>
            </w:pPr>
            <w:r w:rsidRPr="00D36E2E">
              <w:rPr>
                <w:sz w:val="24"/>
                <w:szCs w:val="24"/>
              </w:rPr>
              <w:t>нет</w:t>
            </w:r>
          </w:p>
        </w:tc>
      </w:tr>
      <w:tr w:rsidR="00D36E2E" w:rsidRPr="00D36E2E" w:rsidTr="00D36E2E">
        <w:tc>
          <w:tcPr>
            <w:tcW w:w="630" w:type="dxa"/>
            <w:hideMark/>
          </w:tcPr>
          <w:p w:rsidR="00D36E2E" w:rsidRPr="00D36E2E" w:rsidRDefault="00D36E2E" w:rsidP="0046743B">
            <w:pPr>
              <w:rPr>
                <w:sz w:val="24"/>
                <w:szCs w:val="24"/>
              </w:rPr>
            </w:pPr>
            <w:r w:rsidRPr="00D36E2E">
              <w:rPr>
                <w:sz w:val="24"/>
                <w:szCs w:val="24"/>
              </w:rPr>
              <w:t>2.7</w:t>
            </w:r>
          </w:p>
        </w:tc>
        <w:tc>
          <w:tcPr>
            <w:tcW w:w="10158" w:type="dxa"/>
            <w:hideMark/>
          </w:tcPr>
          <w:p w:rsidR="00D36E2E" w:rsidRPr="00D36E2E" w:rsidRDefault="00D36E2E" w:rsidP="0046743B">
            <w:pPr>
              <w:rPr>
                <w:sz w:val="24"/>
                <w:szCs w:val="24"/>
              </w:rPr>
            </w:pPr>
            <w:r w:rsidRPr="00D36E2E">
              <w:rPr>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127" w:type="dxa"/>
            <w:hideMark/>
          </w:tcPr>
          <w:p w:rsidR="00D36E2E" w:rsidRPr="00D36E2E" w:rsidRDefault="00D36E2E" w:rsidP="0046743B">
            <w:pPr>
              <w:rPr>
                <w:sz w:val="24"/>
                <w:szCs w:val="24"/>
              </w:rPr>
            </w:pPr>
            <w:r w:rsidRPr="00D36E2E">
              <w:rPr>
                <w:sz w:val="24"/>
                <w:szCs w:val="24"/>
              </w:rPr>
              <w:t>человек/%</w:t>
            </w:r>
          </w:p>
        </w:tc>
        <w:tc>
          <w:tcPr>
            <w:tcW w:w="1984" w:type="dxa"/>
          </w:tcPr>
          <w:p w:rsidR="00D36E2E" w:rsidRPr="00D36E2E" w:rsidRDefault="00D36E2E" w:rsidP="0046743B">
            <w:pPr>
              <w:rPr>
                <w:sz w:val="24"/>
                <w:szCs w:val="24"/>
              </w:rPr>
            </w:pPr>
          </w:p>
        </w:tc>
      </w:tr>
    </w:tbl>
    <w:p w:rsidR="00D36E2E" w:rsidRPr="00D36E2E" w:rsidRDefault="00D36E2E" w:rsidP="00D36E2E">
      <w:pPr>
        <w:spacing w:after="200" w:line="276" w:lineRule="auto"/>
        <w:jc w:val="center"/>
        <w:sectPr w:rsidR="00D36E2E" w:rsidRPr="00D36E2E" w:rsidSect="00D36E2E">
          <w:pgSz w:w="16840" w:h="11907" w:orient="landscape" w:code="9"/>
          <w:pgMar w:top="567" w:right="1134" w:bottom="1134" w:left="1134" w:header="720" w:footer="510" w:gutter="0"/>
          <w:cols w:space="720"/>
          <w:titlePg/>
        </w:sectPr>
      </w:pPr>
    </w:p>
    <w:p w:rsidR="00D36E2E" w:rsidRPr="00D36E2E" w:rsidRDefault="00D36E2E" w:rsidP="00D36E2E">
      <w:pPr>
        <w:pStyle w:val="a8"/>
        <w:jc w:val="center"/>
        <w:rPr>
          <w:b/>
          <w:sz w:val="24"/>
          <w:szCs w:val="24"/>
        </w:rPr>
      </w:pPr>
      <w:r w:rsidRPr="00D36E2E">
        <w:rPr>
          <w:b/>
          <w:sz w:val="24"/>
          <w:szCs w:val="24"/>
        </w:rPr>
        <w:lastRenderedPageBreak/>
        <w:t>Анализ показателей деятельности МБУ ДО ДЮЦ «Бутурлинец»,</w:t>
      </w:r>
    </w:p>
    <w:p w:rsidR="00D36E2E" w:rsidRPr="00D36E2E" w:rsidRDefault="00D36E2E" w:rsidP="00D36E2E">
      <w:pPr>
        <w:pStyle w:val="a8"/>
        <w:ind w:firstLine="709"/>
        <w:jc w:val="center"/>
        <w:rPr>
          <w:b/>
          <w:sz w:val="24"/>
          <w:szCs w:val="24"/>
        </w:rPr>
      </w:pPr>
      <w:r w:rsidRPr="00D36E2E">
        <w:rPr>
          <w:b/>
          <w:sz w:val="24"/>
          <w:szCs w:val="24"/>
        </w:rPr>
        <w:t>подлежащему самообследованию</w:t>
      </w:r>
    </w:p>
    <w:p w:rsidR="00D36E2E" w:rsidRPr="00D36E2E" w:rsidRDefault="00D36E2E" w:rsidP="00D36E2E">
      <w:pPr>
        <w:pStyle w:val="a8"/>
        <w:jc w:val="center"/>
        <w:rPr>
          <w:b/>
          <w:sz w:val="24"/>
          <w:szCs w:val="24"/>
        </w:rPr>
      </w:pPr>
      <w:r w:rsidRPr="00D36E2E">
        <w:rPr>
          <w:b/>
          <w:sz w:val="24"/>
          <w:szCs w:val="24"/>
        </w:rPr>
        <w:t>(утв. приказом Министерства образования и науки РФ от 10 декабря 2013 г. №1324)</w:t>
      </w:r>
    </w:p>
    <w:p w:rsidR="00D36E2E" w:rsidRPr="00D36E2E" w:rsidRDefault="00D36E2E" w:rsidP="00D36E2E">
      <w:pPr>
        <w:ind w:firstLine="709"/>
        <w:jc w:val="both"/>
        <w:rPr>
          <w:sz w:val="24"/>
          <w:szCs w:val="24"/>
        </w:rPr>
      </w:pPr>
    </w:p>
    <w:p w:rsidR="00D36E2E" w:rsidRPr="00D36E2E" w:rsidRDefault="00D36E2E" w:rsidP="00D36E2E">
      <w:pPr>
        <w:ind w:firstLine="709"/>
        <w:jc w:val="both"/>
        <w:rPr>
          <w:b/>
          <w:sz w:val="24"/>
          <w:szCs w:val="24"/>
        </w:rPr>
      </w:pPr>
      <w:r w:rsidRPr="00D36E2E">
        <w:rPr>
          <w:b/>
          <w:sz w:val="24"/>
          <w:szCs w:val="24"/>
        </w:rPr>
        <w:t>1. Образовательная деятельность</w:t>
      </w:r>
    </w:p>
    <w:p w:rsidR="00D36E2E" w:rsidRPr="00D36E2E" w:rsidRDefault="00D36E2E" w:rsidP="00D36E2E">
      <w:pPr>
        <w:ind w:firstLine="709"/>
        <w:jc w:val="both"/>
        <w:rPr>
          <w:b/>
          <w:sz w:val="24"/>
          <w:szCs w:val="24"/>
        </w:rPr>
      </w:pPr>
      <w:r w:rsidRPr="00D36E2E">
        <w:rPr>
          <w:b/>
          <w:sz w:val="24"/>
          <w:szCs w:val="24"/>
        </w:rPr>
        <w:t>1.1 Общая численность учащихся</w:t>
      </w:r>
    </w:p>
    <w:p w:rsidR="00D36E2E" w:rsidRPr="00D36E2E" w:rsidRDefault="00D36E2E" w:rsidP="00D36E2E">
      <w:pPr>
        <w:ind w:firstLine="709"/>
        <w:jc w:val="both"/>
        <w:rPr>
          <w:sz w:val="24"/>
          <w:szCs w:val="24"/>
        </w:rPr>
      </w:pPr>
      <w:r w:rsidRPr="00D36E2E">
        <w:rPr>
          <w:sz w:val="24"/>
          <w:szCs w:val="24"/>
        </w:rPr>
        <w:t xml:space="preserve"> Общая численность учащихся в 2016-2017 уч. г. составила 746 по сравнению с 2015-2016 уч.г. увеличилась на 69 человек. Увеличилось количество обучающихся по дополнительным общеобразовательным программам всех направленностей. В настоящее время реализуются 2 дополнительные общеобразовательные программы туристско –краеведческой направленности, в прошлом году не было программ этой направленности, однако в связи с уходом педагога в Учреждении не реализуются программы естественнонаучной направленности, которые были в прошлом учебном году.</w:t>
      </w:r>
    </w:p>
    <w:p w:rsidR="00D36E2E" w:rsidRPr="00D36E2E" w:rsidRDefault="00D36E2E" w:rsidP="00D36E2E">
      <w:pPr>
        <w:ind w:firstLine="680"/>
        <w:jc w:val="center"/>
        <w:rPr>
          <w:b/>
          <w:i/>
          <w:sz w:val="24"/>
          <w:szCs w:val="24"/>
          <w:u w:val="single"/>
        </w:rPr>
      </w:pPr>
      <w:r w:rsidRPr="00D36E2E">
        <w:rPr>
          <w:sz w:val="24"/>
          <w:szCs w:val="24"/>
        </w:rPr>
        <w:t xml:space="preserve"> </w:t>
      </w:r>
      <w:r w:rsidRPr="00D36E2E">
        <w:rPr>
          <w:b/>
          <w:i/>
          <w:sz w:val="24"/>
          <w:szCs w:val="24"/>
          <w:u w:val="single"/>
        </w:rPr>
        <w:t>Сохранность контингента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253"/>
        <w:gridCol w:w="2204"/>
        <w:gridCol w:w="2297"/>
      </w:tblGrid>
      <w:tr w:rsidR="00D36E2E" w:rsidRPr="00D36E2E" w:rsidTr="0046743B">
        <w:trPr>
          <w:trHeight w:val="361"/>
        </w:trPr>
        <w:tc>
          <w:tcPr>
            <w:tcW w:w="817" w:type="dxa"/>
            <w:vMerge w:val="restart"/>
          </w:tcPr>
          <w:p w:rsidR="00D36E2E" w:rsidRPr="00D36E2E" w:rsidRDefault="00D36E2E" w:rsidP="0046743B">
            <w:pPr>
              <w:ind w:firstLine="397"/>
              <w:contextualSpacing/>
              <w:jc w:val="both"/>
              <w:rPr>
                <w:b/>
                <w:i/>
                <w:sz w:val="24"/>
                <w:szCs w:val="24"/>
              </w:rPr>
            </w:pPr>
          </w:p>
        </w:tc>
        <w:tc>
          <w:tcPr>
            <w:tcW w:w="4253" w:type="dxa"/>
            <w:vMerge w:val="restart"/>
          </w:tcPr>
          <w:p w:rsidR="00D36E2E" w:rsidRPr="00D36E2E" w:rsidRDefault="00D36E2E" w:rsidP="0046743B">
            <w:pPr>
              <w:ind w:firstLine="397"/>
              <w:contextualSpacing/>
              <w:jc w:val="both"/>
              <w:rPr>
                <w:b/>
                <w:i/>
                <w:sz w:val="24"/>
                <w:szCs w:val="24"/>
              </w:rPr>
            </w:pPr>
            <w:r w:rsidRPr="00D36E2E">
              <w:rPr>
                <w:b/>
                <w:i/>
                <w:sz w:val="24"/>
                <w:szCs w:val="24"/>
              </w:rPr>
              <w:t xml:space="preserve">Направленность </w:t>
            </w:r>
          </w:p>
        </w:tc>
        <w:tc>
          <w:tcPr>
            <w:tcW w:w="4501" w:type="dxa"/>
            <w:gridSpan w:val="2"/>
          </w:tcPr>
          <w:p w:rsidR="00D36E2E" w:rsidRPr="00D36E2E" w:rsidRDefault="00D36E2E" w:rsidP="0046743B">
            <w:pPr>
              <w:ind w:firstLine="397"/>
              <w:contextualSpacing/>
              <w:jc w:val="center"/>
              <w:rPr>
                <w:b/>
                <w:i/>
                <w:sz w:val="24"/>
                <w:szCs w:val="24"/>
              </w:rPr>
            </w:pPr>
            <w:r w:rsidRPr="00D36E2E">
              <w:rPr>
                <w:b/>
                <w:i/>
                <w:sz w:val="24"/>
                <w:szCs w:val="24"/>
              </w:rPr>
              <w:t>Общее количество учащихся</w:t>
            </w:r>
          </w:p>
        </w:tc>
      </w:tr>
      <w:tr w:rsidR="00D36E2E" w:rsidRPr="00D36E2E" w:rsidTr="0046743B">
        <w:trPr>
          <w:trHeight w:val="193"/>
        </w:trPr>
        <w:tc>
          <w:tcPr>
            <w:tcW w:w="817" w:type="dxa"/>
            <w:vMerge/>
          </w:tcPr>
          <w:p w:rsidR="00D36E2E" w:rsidRPr="00D36E2E" w:rsidRDefault="00D36E2E" w:rsidP="0046743B">
            <w:pPr>
              <w:ind w:firstLine="397"/>
              <w:contextualSpacing/>
              <w:jc w:val="both"/>
              <w:rPr>
                <w:b/>
                <w:sz w:val="24"/>
                <w:szCs w:val="24"/>
              </w:rPr>
            </w:pPr>
          </w:p>
        </w:tc>
        <w:tc>
          <w:tcPr>
            <w:tcW w:w="4253" w:type="dxa"/>
            <w:vMerge/>
          </w:tcPr>
          <w:p w:rsidR="00D36E2E" w:rsidRPr="00D36E2E" w:rsidRDefault="00D36E2E" w:rsidP="0046743B">
            <w:pPr>
              <w:ind w:firstLine="397"/>
              <w:contextualSpacing/>
              <w:jc w:val="both"/>
              <w:rPr>
                <w:b/>
                <w:sz w:val="24"/>
                <w:szCs w:val="24"/>
              </w:rPr>
            </w:pPr>
          </w:p>
        </w:tc>
        <w:tc>
          <w:tcPr>
            <w:tcW w:w="2204" w:type="dxa"/>
          </w:tcPr>
          <w:p w:rsidR="00D36E2E" w:rsidRPr="00D36E2E" w:rsidRDefault="00D36E2E" w:rsidP="0046743B">
            <w:pPr>
              <w:ind w:firstLine="397"/>
              <w:contextualSpacing/>
              <w:rPr>
                <w:b/>
                <w:sz w:val="24"/>
                <w:szCs w:val="24"/>
              </w:rPr>
            </w:pPr>
            <w:r w:rsidRPr="00D36E2E">
              <w:rPr>
                <w:b/>
                <w:sz w:val="24"/>
                <w:szCs w:val="24"/>
              </w:rPr>
              <w:t>2015-2016</w:t>
            </w:r>
          </w:p>
        </w:tc>
        <w:tc>
          <w:tcPr>
            <w:tcW w:w="2297" w:type="dxa"/>
          </w:tcPr>
          <w:p w:rsidR="00D36E2E" w:rsidRPr="00D36E2E" w:rsidRDefault="00D36E2E" w:rsidP="0046743B">
            <w:pPr>
              <w:contextualSpacing/>
              <w:rPr>
                <w:b/>
                <w:sz w:val="24"/>
                <w:szCs w:val="24"/>
              </w:rPr>
            </w:pPr>
            <w:r w:rsidRPr="00D36E2E">
              <w:rPr>
                <w:b/>
                <w:sz w:val="24"/>
                <w:szCs w:val="24"/>
              </w:rPr>
              <w:t>2016-2017</w:t>
            </w:r>
          </w:p>
        </w:tc>
      </w:tr>
      <w:tr w:rsidR="00D36E2E" w:rsidRPr="00D36E2E" w:rsidTr="0046743B">
        <w:tc>
          <w:tcPr>
            <w:tcW w:w="817" w:type="dxa"/>
          </w:tcPr>
          <w:p w:rsidR="00D36E2E" w:rsidRPr="00D36E2E" w:rsidRDefault="00D36E2E" w:rsidP="0046743B">
            <w:pPr>
              <w:ind w:firstLine="397"/>
              <w:contextualSpacing/>
              <w:jc w:val="both"/>
              <w:rPr>
                <w:b/>
                <w:sz w:val="24"/>
                <w:szCs w:val="24"/>
              </w:rPr>
            </w:pPr>
            <w:r w:rsidRPr="00D36E2E">
              <w:rPr>
                <w:b/>
                <w:sz w:val="24"/>
                <w:szCs w:val="24"/>
              </w:rPr>
              <w:t>1</w:t>
            </w:r>
          </w:p>
        </w:tc>
        <w:tc>
          <w:tcPr>
            <w:tcW w:w="4253" w:type="dxa"/>
          </w:tcPr>
          <w:p w:rsidR="00D36E2E" w:rsidRPr="00D36E2E" w:rsidRDefault="00D36E2E" w:rsidP="0046743B">
            <w:pPr>
              <w:ind w:firstLine="397"/>
              <w:contextualSpacing/>
              <w:jc w:val="both"/>
              <w:rPr>
                <w:sz w:val="24"/>
                <w:szCs w:val="24"/>
              </w:rPr>
            </w:pPr>
            <w:r w:rsidRPr="00D36E2E">
              <w:rPr>
                <w:sz w:val="24"/>
                <w:szCs w:val="24"/>
              </w:rPr>
              <w:t>Физкультурно-спортивная</w:t>
            </w:r>
          </w:p>
        </w:tc>
        <w:tc>
          <w:tcPr>
            <w:tcW w:w="2204" w:type="dxa"/>
          </w:tcPr>
          <w:p w:rsidR="00D36E2E" w:rsidRPr="00D36E2E" w:rsidRDefault="00D36E2E" w:rsidP="0046743B">
            <w:pPr>
              <w:contextualSpacing/>
              <w:jc w:val="both"/>
              <w:rPr>
                <w:sz w:val="24"/>
                <w:szCs w:val="24"/>
              </w:rPr>
            </w:pPr>
            <w:r w:rsidRPr="00D36E2E">
              <w:rPr>
                <w:sz w:val="24"/>
                <w:szCs w:val="24"/>
              </w:rPr>
              <w:t>309</w:t>
            </w:r>
          </w:p>
        </w:tc>
        <w:tc>
          <w:tcPr>
            <w:tcW w:w="2297" w:type="dxa"/>
          </w:tcPr>
          <w:p w:rsidR="00D36E2E" w:rsidRPr="00D36E2E" w:rsidRDefault="00D36E2E" w:rsidP="0046743B">
            <w:pPr>
              <w:contextualSpacing/>
              <w:jc w:val="both"/>
              <w:rPr>
                <w:sz w:val="24"/>
                <w:szCs w:val="24"/>
              </w:rPr>
            </w:pPr>
            <w:r w:rsidRPr="00D36E2E">
              <w:rPr>
                <w:sz w:val="24"/>
                <w:szCs w:val="24"/>
              </w:rPr>
              <w:t>334</w:t>
            </w:r>
          </w:p>
        </w:tc>
      </w:tr>
      <w:tr w:rsidR="00D36E2E" w:rsidRPr="00D36E2E" w:rsidTr="0046743B">
        <w:tc>
          <w:tcPr>
            <w:tcW w:w="817" w:type="dxa"/>
          </w:tcPr>
          <w:p w:rsidR="00D36E2E" w:rsidRPr="00D36E2E" w:rsidRDefault="00D36E2E" w:rsidP="0046743B">
            <w:pPr>
              <w:ind w:firstLine="397"/>
              <w:contextualSpacing/>
              <w:jc w:val="both"/>
              <w:rPr>
                <w:b/>
                <w:sz w:val="24"/>
                <w:szCs w:val="24"/>
              </w:rPr>
            </w:pPr>
            <w:r w:rsidRPr="00D36E2E">
              <w:rPr>
                <w:b/>
                <w:sz w:val="24"/>
                <w:szCs w:val="24"/>
              </w:rPr>
              <w:t>2</w:t>
            </w:r>
          </w:p>
        </w:tc>
        <w:tc>
          <w:tcPr>
            <w:tcW w:w="4253" w:type="dxa"/>
          </w:tcPr>
          <w:p w:rsidR="00D36E2E" w:rsidRPr="00D36E2E" w:rsidRDefault="00D36E2E" w:rsidP="0046743B">
            <w:pPr>
              <w:ind w:firstLine="397"/>
              <w:contextualSpacing/>
              <w:jc w:val="both"/>
              <w:rPr>
                <w:sz w:val="24"/>
                <w:szCs w:val="24"/>
              </w:rPr>
            </w:pPr>
            <w:r w:rsidRPr="00D36E2E">
              <w:rPr>
                <w:sz w:val="24"/>
                <w:szCs w:val="24"/>
              </w:rPr>
              <w:t xml:space="preserve">Техническая </w:t>
            </w:r>
          </w:p>
        </w:tc>
        <w:tc>
          <w:tcPr>
            <w:tcW w:w="2204" w:type="dxa"/>
          </w:tcPr>
          <w:p w:rsidR="00D36E2E" w:rsidRPr="00D36E2E" w:rsidRDefault="00D36E2E" w:rsidP="0046743B">
            <w:pPr>
              <w:contextualSpacing/>
              <w:jc w:val="both"/>
              <w:rPr>
                <w:sz w:val="24"/>
                <w:szCs w:val="24"/>
              </w:rPr>
            </w:pPr>
            <w:r w:rsidRPr="00D36E2E">
              <w:rPr>
                <w:sz w:val="24"/>
                <w:szCs w:val="24"/>
              </w:rPr>
              <w:t>19</w:t>
            </w:r>
          </w:p>
        </w:tc>
        <w:tc>
          <w:tcPr>
            <w:tcW w:w="2297" w:type="dxa"/>
          </w:tcPr>
          <w:p w:rsidR="00D36E2E" w:rsidRPr="00D36E2E" w:rsidRDefault="00D36E2E" w:rsidP="0046743B">
            <w:pPr>
              <w:contextualSpacing/>
              <w:jc w:val="both"/>
              <w:rPr>
                <w:sz w:val="24"/>
                <w:szCs w:val="24"/>
              </w:rPr>
            </w:pPr>
            <w:r w:rsidRPr="00D36E2E">
              <w:rPr>
                <w:sz w:val="24"/>
                <w:szCs w:val="24"/>
              </w:rPr>
              <w:t>54</w:t>
            </w:r>
          </w:p>
        </w:tc>
      </w:tr>
      <w:tr w:rsidR="00D36E2E" w:rsidRPr="00D36E2E" w:rsidTr="0046743B">
        <w:tc>
          <w:tcPr>
            <w:tcW w:w="817" w:type="dxa"/>
          </w:tcPr>
          <w:p w:rsidR="00D36E2E" w:rsidRPr="00D36E2E" w:rsidRDefault="00D36E2E" w:rsidP="0046743B">
            <w:pPr>
              <w:ind w:firstLine="397"/>
              <w:contextualSpacing/>
              <w:jc w:val="both"/>
              <w:rPr>
                <w:b/>
                <w:sz w:val="24"/>
                <w:szCs w:val="24"/>
              </w:rPr>
            </w:pPr>
            <w:r w:rsidRPr="00D36E2E">
              <w:rPr>
                <w:b/>
                <w:sz w:val="24"/>
                <w:szCs w:val="24"/>
              </w:rPr>
              <w:t>3</w:t>
            </w:r>
          </w:p>
        </w:tc>
        <w:tc>
          <w:tcPr>
            <w:tcW w:w="4253" w:type="dxa"/>
          </w:tcPr>
          <w:p w:rsidR="00D36E2E" w:rsidRPr="00D36E2E" w:rsidRDefault="00D36E2E" w:rsidP="0046743B">
            <w:pPr>
              <w:ind w:firstLine="397"/>
              <w:contextualSpacing/>
              <w:jc w:val="both"/>
              <w:rPr>
                <w:sz w:val="24"/>
                <w:szCs w:val="24"/>
              </w:rPr>
            </w:pPr>
            <w:r w:rsidRPr="00D36E2E">
              <w:rPr>
                <w:sz w:val="24"/>
                <w:szCs w:val="24"/>
              </w:rPr>
              <w:t xml:space="preserve">Художественная </w:t>
            </w:r>
          </w:p>
        </w:tc>
        <w:tc>
          <w:tcPr>
            <w:tcW w:w="2204" w:type="dxa"/>
          </w:tcPr>
          <w:p w:rsidR="00D36E2E" w:rsidRPr="00D36E2E" w:rsidRDefault="00D36E2E" w:rsidP="0046743B">
            <w:pPr>
              <w:contextualSpacing/>
              <w:jc w:val="both"/>
              <w:rPr>
                <w:sz w:val="24"/>
                <w:szCs w:val="24"/>
              </w:rPr>
            </w:pPr>
            <w:r w:rsidRPr="00D36E2E">
              <w:rPr>
                <w:sz w:val="24"/>
                <w:szCs w:val="24"/>
              </w:rPr>
              <w:t>245</w:t>
            </w:r>
          </w:p>
        </w:tc>
        <w:tc>
          <w:tcPr>
            <w:tcW w:w="2297" w:type="dxa"/>
          </w:tcPr>
          <w:p w:rsidR="00D36E2E" w:rsidRPr="00D36E2E" w:rsidRDefault="00D36E2E" w:rsidP="0046743B">
            <w:pPr>
              <w:contextualSpacing/>
              <w:jc w:val="both"/>
              <w:rPr>
                <w:sz w:val="24"/>
                <w:szCs w:val="24"/>
              </w:rPr>
            </w:pPr>
            <w:r w:rsidRPr="00D36E2E">
              <w:rPr>
                <w:sz w:val="24"/>
                <w:szCs w:val="24"/>
              </w:rPr>
              <w:t>237</w:t>
            </w:r>
          </w:p>
        </w:tc>
      </w:tr>
      <w:tr w:rsidR="00D36E2E" w:rsidRPr="00D36E2E" w:rsidTr="0046743B">
        <w:tc>
          <w:tcPr>
            <w:tcW w:w="817" w:type="dxa"/>
          </w:tcPr>
          <w:p w:rsidR="00D36E2E" w:rsidRPr="00D36E2E" w:rsidRDefault="00D36E2E" w:rsidP="0046743B">
            <w:pPr>
              <w:ind w:firstLine="397"/>
              <w:contextualSpacing/>
              <w:jc w:val="both"/>
              <w:rPr>
                <w:b/>
                <w:sz w:val="24"/>
                <w:szCs w:val="24"/>
              </w:rPr>
            </w:pPr>
            <w:r w:rsidRPr="00D36E2E">
              <w:rPr>
                <w:b/>
                <w:sz w:val="24"/>
                <w:szCs w:val="24"/>
              </w:rPr>
              <w:t>4</w:t>
            </w:r>
          </w:p>
        </w:tc>
        <w:tc>
          <w:tcPr>
            <w:tcW w:w="4253" w:type="dxa"/>
          </w:tcPr>
          <w:p w:rsidR="00D36E2E" w:rsidRPr="00D36E2E" w:rsidRDefault="00D36E2E" w:rsidP="0046743B">
            <w:pPr>
              <w:ind w:firstLine="397"/>
              <w:contextualSpacing/>
              <w:jc w:val="both"/>
              <w:rPr>
                <w:sz w:val="24"/>
                <w:szCs w:val="24"/>
              </w:rPr>
            </w:pPr>
            <w:r w:rsidRPr="00D36E2E">
              <w:rPr>
                <w:sz w:val="24"/>
                <w:szCs w:val="24"/>
              </w:rPr>
              <w:t xml:space="preserve">Социально-педагогическая </w:t>
            </w:r>
          </w:p>
        </w:tc>
        <w:tc>
          <w:tcPr>
            <w:tcW w:w="2204" w:type="dxa"/>
          </w:tcPr>
          <w:p w:rsidR="00D36E2E" w:rsidRPr="00D36E2E" w:rsidRDefault="00D36E2E" w:rsidP="0046743B">
            <w:pPr>
              <w:contextualSpacing/>
              <w:jc w:val="both"/>
              <w:rPr>
                <w:sz w:val="24"/>
                <w:szCs w:val="24"/>
              </w:rPr>
            </w:pPr>
            <w:r w:rsidRPr="00D36E2E">
              <w:rPr>
                <w:sz w:val="24"/>
                <w:szCs w:val="24"/>
              </w:rPr>
              <w:t>67</w:t>
            </w:r>
          </w:p>
        </w:tc>
        <w:tc>
          <w:tcPr>
            <w:tcW w:w="2297" w:type="dxa"/>
          </w:tcPr>
          <w:p w:rsidR="00D36E2E" w:rsidRPr="00D36E2E" w:rsidRDefault="00D36E2E" w:rsidP="0046743B">
            <w:pPr>
              <w:contextualSpacing/>
              <w:jc w:val="both"/>
              <w:rPr>
                <w:sz w:val="24"/>
                <w:szCs w:val="24"/>
              </w:rPr>
            </w:pPr>
            <w:r w:rsidRPr="00D36E2E">
              <w:rPr>
                <w:sz w:val="24"/>
                <w:szCs w:val="24"/>
              </w:rPr>
              <w:t>70</w:t>
            </w:r>
          </w:p>
        </w:tc>
      </w:tr>
      <w:tr w:rsidR="00D36E2E" w:rsidRPr="00D36E2E" w:rsidTr="0046743B">
        <w:tc>
          <w:tcPr>
            <w:tcW w:w="817" w:type="dxa"/>
          </w:tcPr>
          <w:p w:rsidR="00D36E2E" w:rsidRPr="00D36E2E" w:rsidRDefault="00D36E2E" w:rsidP="0046743B">
            <w:pPr>
              <w:ind w:firstLine="397"/>
              <w:contextualSpacing/>
              <w:jc w:val="both"/>
              <w:rPr>
                <w:b/>
                <w:sz w:val="24"/>
                <w:szCs w:val="24"/>
              </w:rPr>
            </w:pPr>
            <w:r w:rsidRPr="00D36E2E">
              <w:rPr>
                <w:b/>
                <w:sz w:val="24"/>
                <w:szCs w:val="24"/>
              </w:rPr>
              <w:t>5</w:t>
            </w:r>
          </w:p>
        </w:tc>
        <w:tc>
          <w:tcPr>
            <w:tcW w:w="4253" w:type="dxa"/>
          </w:tcPr>
          <w:p w:rsidR="00D36E2E" w:rsidRPr="00D36E2E" w:rsidRDefault="00D36E2E" w:rsidP="0046743B">
            <w:pPr>
              <w:ind w:firstLine="397"/>
              <w:contextualSpacing/>
              <w:jc w:val="both"/>
              <w:rPr>
                <w:sz w:val="24"/>
                <w:szCs w:val="24"/>
              </w:rPr>
            </w:pPr>
            <w:r w:rsidRPr="00D36E2E">
              <w:rPr>
                <w:sz w:val="24"/>
                <w:szCs w:val="24"/>
              </w:rPr>
              <w:t xml:space="preserve">Естественнонаучная </w:t>
            </w:r>
          </w:p>
        </w:tc>
        <w:tc>
          <w:tcPr>
            <w:tcW w:w="2204" w:type="dxa"/>
          </w:tcPr>
          <w:p w:rsidR="00D36E2E" w:rsidRPr="00D36E2E" w:rsidRDefault="00D36E2E" w:rsidP="0046743B">
            <w:pPr>
              <w:contextualSpacing/>
              <w:jc w:val="both"/>
              <w:rPr>
                <w:sz w:val="24"/>
                <w:szCs w:val="24"/>
              </w:rPr>
            </w:pPr>
            <w:r w:rsidRPr="00D36E2E">
              <w:rPr>
                <w:sz w:val="24"/>
                <w:szCs w:val="24"/>
              </w:rPr>
              <w:t>37</w:t>
            </w:r>
          </w:p>
        </w:tc>
        <w:tc>
          <w:tcPr>
            <w:tcW w:w="2297" w:type="dxa"/>
          </w:tcPr>
          <w:p w:rsidR="00D36E2E" w:rsidRPr="00D36E2E" w:rsidRDefault="00D36E2E" w:rsidP="0046743B">
            <w:pPr>
              <w:contextualSpacing/>
              <w:jc w:val="both"/>
              <w:rPr>
                <w:sz w:val="24"/>
                <w:szCs w:val="24"/>
              </w:rPr>
            </w:pPr>
            <w:r w:rsidRPr="00D36E2E">
              <w:rPr>
                <w:sz w:val="24"/>
                <w:szCs w:val="24"/>
              </w:rPr>
              <w:t>0</w:t>
            </w:r>
          </w:p>
        </w:tc>
      </w:tr>
      <w:tr w:rsidR="00D36E2E" w:rsidRPr="00D36E2E" w:rsidTr="0046743B">
        <w:tc>
          <w:tcPr>
            <w:tcW w:w="817" w:type="dxa"/>
          </w:tcPr>
          <w:p w:rsidR="00D36E2E" w:rsidRPr="00D36E2E" w:rsidRDefault="00D36E2E" w:rsidP="0046743B">
            <w:pPr>
              <w:ind w:firstLine="397"/>
              <w:contextualSpacing/>
              <w:jc w:val="both"/>
              <w:rPr>
                <w:b/>
                <w:sz w:val="24"/>
                <w:szCs w:val="24"/>
              </w:rPr>
            </w:pPr>
            <w:r w:rsidRPr="00D36E2E">
              <w:rPr>
                <w:b/>
                <w:sz w:val="24"/>
                <w:szCs w:val="24"/>
              </w:rPr>
              <w:t>6</w:t>
            </w:r>
          </w:p>
        </w:tc>
        <w:tc>
          <w:tcPr>
            <w:tcW w:w="4253" w:type="dxa"/>
          </w:tcPr>
          <w:p w:rsidR="00D36E2E" w:rsidRPr="00D36E2E" w:rsidRDefault="00D36E2E" w:rsidP="0046743B">
            <w:pPr>
              <w:ind w:firstLine="397"/>
              <w:contextualSpacing/>
              <w:jc w:val="both"/>
              <w:rPr>
                <w:sz w:val="24"/>
                <w:szCs w:val="24"/>
              </w:rPr>
            </w:pPr>
            <w:r w:rsidRPr="00D36E2E">
              <w:rPr>
                <w:sz w:val="24"/>
                <w:szCs w:val="24"/>
              </w:rPr>
              <w:t>Туристско-краеведческая</w:t>
            </w:r>
          </w:p>
        </w:tc>
        <w:tc>
          <w:tcPr>
            <w:tcW w:w="2204" w:type="dxa"/>
          </w:tcPr>
          <w:p w:rsidR="00D36E2E" w:rsidRPr="00D36E2E" w:rsidRDefault="00D36E2E" w:rsidP="0046743B">
            <w:pPr>
              <w:contextualSpacing/>
              <w:jc w:val="both"/>
              <w:rPr>
                <w:sz w:val="24"/>
                <w:szCs w:val="24"/>
              </w:rPr>
            </w:pPr>
            <w:r w:rsidRPr="00D36E2E">
              <w:rPr>
                <w:sz w:val="24"/>
                <w:szCs w:val="24"/>
              </w:rPr>
              <w:t>0</w:t>
            </w:r>
          </w:p>
        </w:tc>
        <w:tc>
          <w:tcPr>
            <w:tcW w:w="2297" w:type="dxa"/>
          </w:tcPr>
          <w:p w:rsidR="00D36E2E" w:rsidRPr="00D36E2E" w:rsidRDefault="00D36E2E" w:rsidP="0046743B">
            <w:pPr>
              <w:contextualSpacing/>
              <w:jc w:val="both"/>
              <w:rPr>
                <w:sz w:val="24"/>
                <w:szCs w:val="24"/>
              </w:rPr>
            </w:pPr>
            <w:r w:rsidRPr="00D36E2E">
              <w:rPr>
                <w:sz w:val="24"/>
                <w:szCs w:val="24"/>
              </w:rPr>
              <w:t>51</w:t>
            </w:r>
          </w:p>
        </w:tc>
      </w:tr>
      <w:tr w:rsidR="00D36E2E" w:rsidRPr="00D36E2E" w:rsidTr="0046743B">
        <w:tc>
          <w:tcPr>
            <w:tcW w:w="817" w:type="dxa"/>
          </w:tcPr>
          <w:p w:rsidR="00D36E2E" w:rsidRPr="00D36E2E" w:rsidRDefault="00D36E2E" w:rsidP="0046743B">
            <w:pPr>
              <w:ind w:firstLine="397"/>
              <w:contextualSpacing/>
              <w:jc w:val="both"/>
              <w:rPr>
                <w:b/>
                <w:sz w:val="24"/>
                <w:szCs w:val="24"/>
              </w:rPr>
            </w:pPr>
          </w:p>
        </w:tc>
        <w:tc>
          <w:tcPr>
            <w:tcW w:w="4253" w:type="dxa"/>
          </w:tcPr>
          <w:p w:rsidR="00D36E2E" w:rsidRPr="00D36E2E" w:rsidRDefault="00D36E2E" w:rsidP="0046743B">
            <w:pPr>
              <w:ind w:firstLine="397"/>
              <w:contextualSpacing/>
              <w:jc w:val="both"/>
              <w:rPr>
                <w:b/>
                <w:sz w:val="24"/>
                <w:szCs w:val="24"/>
              </w:rPr>
            </w:pPr>
          </w:p>
        </w:tc>
        <w:tc>
          <w:tcPr>
            <w:tcW w:w="2204" w:type="dxa"/>
          </w:tcPr>
          <w:p w:rsidR="00D36E2E" w:rsidRPr="00D36E2E" w:rsidRDefault="00D36E2E" w:rsidP="0046743B">
            <w:pPr>
              <w:ind w:firstLine="397"/>
              <w:contextualSpacing/>
              <w:jc w:val="both"/>
              <w:rPr>
                <w:b/>
                <w:sz w:val="24"/>
                <w:szCs w:val="24"/>
              </w:rPr>
            </w:pPr>
            <w:r w:rsidRPr="00D36E2E">
              <w:rPr>
                <w:b/>
                <w:sz w:val="24"/>
                <w:szCs w:val="24"/>
              </w:rPr>
              <w:t>677</w:t>
            </w:r>
          </w:p>
        </w:tc>
        <w:tc>
          <w:tcPr>
            <w:tcW w:w="2297" w:type="dxa"/>
          </w:tcPr>
          <w:p w:rsidR="00D36E2E" w:rsidRPr="00D36E2E" w:rsidRDefault="00D36E2E" w:rsidP="0046743B">
            <w:pPr>
              <w:contextualSpacing/>
              <w:jc w:val="both"/>
              <w:rPr>
                <w:b/>
                <w:sz w:val="24"/>
                <w:szCs w:val="24"/>
              </w:rPr>
            </w:pPr>
            <w:r w:rsidRPr="00D36E2E">
              <w:rPr>
                <w:b/>
                <w:sz w:val="24"/>
                <w:szCs w:val="24"/>
              </w:rPr>
              <w:t>746</w:t>
            </w:r>
          </w:p>
        </w:tc>
      </w:tr>
    </w:tbl>
    <w:p w:rsidR="00D36E2E" w:rsidRPr="00D36E2E" w:rsidRDefault="00D36E2E" w:rsidP="00D36E2E">
      <w:pPr>
        <w:ind w:firstLine="709"/>
        <w:jc w:val="both"/>
        <w:rPr>
          <w:sz w:val="24"/>
          <w:szCs w:val="24"/>
        </w:rPr>
      </w:pPr>
    </w:p>
    <w:p w:rsidR="00D36E2E" w:rsidRPr="00D36E2E" w:rsidRDefault="00D36E2E" w:rsidP="00D36E2E">
      <w:pPr>
        <w:pStyle w:val="ad"/>
        <w:ind w:left="0" w:firstLine="709"/>
      </w:pPr>
      <w:r w:rsidRPr="00D36E2E">
        <w:rPr>
          <w:i/>
          <w:u w:val="single"/>
        </w:rPr>
        <w:t xml:space="preserve">Детей дошкольного возраста </w:t>
      </w:r>
      <w:r w:rsidRPr="00D36E2E">
        <w:rPr>
          <w:b/>
          <w:i/>
          <w:u w:val="single"/>
        </w:rPr>
        <w:t>98</w:t>
      </w:r>
      <w:r w:rsidRPr="00D36E2E">
        <w:rPr>
          <w:i/>
          <w:u w:val="single"/>
        </w:rPr>
        <w:t xml:space="preserve"> (в прошлом уч.г. 73)</w:t>
      </w:r>
      <w:r w:rsidRPr="00D36E2E">
        <w:t xml:space="preserve"> Увеличение количество обучающихся данного возраста социально востребовано, позволяет совершенствовать  и развивать  у ребёнка дошкольного возраста физические, интеллектуальные и личностные качества. </w:t>
      </w:r>
    </w:p>
    <w:p w:rsidR="00D36E2E" w:rsidRPr="00D36E2E" w:rsidRDefault="00D36E2E" w:rsidP="00D36E2E">
      <w:pPr>
        <w:pStyle w:val="ad"/>
        <w:ind w:left="0" w:firstLine="709"/>
      </w:pPr>
      <w:r w:rsidRPr="00D36E2E">
        <w:rPr>
          <w:i/>
          <w:u w:val="single"/>
        </w:rPr>
        <w:t xml:space="preserve">Детей младшего школьного возраста </w:t>
      </w:r>
      <w:r w:rsidRPr="00D36E2E">
        <w:rPr>
          <w:b/>
          <w:i/>
          <w:u w:val="single"/>
        </w:rPr>
        <w:t>274</w:t>
      </w:r>
      <w:r w:rsidRPr="00D36E2E">
        <w:rPr>
          <w:i/>
          <w:u w:val="single"/>
        </w:rPr>
        <w:t xml:space="preserve"> (в прошлом уч.г. 263)</w:t>
      </w:r>
      <w:r w:rsidRPr="00D36E2E">
        <w:rPr>
          <w:i/>
        </w:rPr>
        <w:t>.</w:t>
      </w:r>
      <w:r w:rsidRPr="00D36E2E">
        <w:t xml:space="preserve"> Данное количество остается стабильным. Для детей этого возраста работаёт кружки и спортивные секции на базе образовательных учреждений, что способствует стабильной посещаемости.</w:t>
      </w:r>
    </w:p>
    <w:p w:rsidR="00D36E2E" w:rsidRPr="00D36E2E" w:rsidRDefault="00D36E2E" w:rsidP="00D36E2E">
      <w:pPr>
        <w:pStyle w:val="ad"/>
        <w:ind w:left="0" w:firstLine="709"/>
      </w:pPr>
      <w:r w:rsidRPr="00D36E2E">
        <w:rPr>
          <w:i/>
          <w:u w:val="single"/>
        </w:rPr>
        <w:t xml:space="preserve">Детей среднего возраста </w:t>
      </w:r>
      <w:r w:rsidRPr="00D36E2E">
        <w:rPr>
          <w:b/>
          <w:i/>
          <w:u w:val="single"/>
        </w:rPr>
        <w:t>258</w:t>
      </w:r>
      <w:r w:rsidRPr="00D36E2E">
        <w:rPr>
          <w:i/>
          <w:u w:val="single"/>
        </w:rPr>
        <w:t xml:space="preserve"> (в прошлом уч.г. 233). </w:t>
      </w:r>
      <w:r w:rsidRPr="00D36E2E">
        <w:rPr>
          <w:i/>
        </w:rPr>
        <w:t>Д</w:t>
      </w:r>
      <w:r w:rsidRPr="00D36E2E">
        <w:t>ля детей этого возраста работаёт кружки и спортивные секции на базе образовательных учреждений, что способствует стабильной посещаемости, а также на базе учреждения дополнительного образования. Программы  для детей этого возраста отработаны, являются интересными для детей.</w:t>
      </w:r>
    </w:p>
    <w:p w:rsidR="00D36E2E" w:rsidRPr="00D36E2E" w:rsidRDefault="00D36E2E" w:rsidP="00D36E2E">
      <w:pPr>
        <w:pStyle w:val="ad"/>
        <w:ind w:left="0" w:firstLine="709"/>
      </w:pPr>
      <w:r w:rsidRPr="00D36E2E">
        <w:rPr>
          <w:i/>
          <w:u w:val="single"/>
        </w:rPr>
        <w:t xml:space="preserve">Детей старшего школьного возраста </w:t>
      </w:r>
      <w:r w:rsidRPr="00D36E2E">
        <w:rPr>
          <w:b/>
          <w:i/>
          <w:u w:val="single"/>
        </w:rPr>
        <w:t>96</w:t>
      </w:r>
      <w:r w:rsidRPr="00D36E2E">
        <w:rPr>
          <w:i/>
          <w:u w:val="single"/>
        </w:rPr>
        <w:t xml:space="preserve">  (в прошлом уч.г. 105)</w:t>
      </w:r>
      <w:r w:rsidRPr="00D36E2E">
        <w:rPr>
          <w:b/>
        </w:rPr>
        <w:t xml:space="preserve">. </w:t>
      </w:r>
      <w:r w:rsidRPr="00D36E2E">
        <w:t>В большинстве это дети,  которые обучаются по программам со сроком реализации   3-5 лет. Для данного возраста реализуется небольшое количество программ.</w:t>
      </w:r>
      <w:r w:rsidRPr="00D36E2E">
        <w:rPr>
          <w:b/>
        </w:rPr>
        <w:t xml:space="preserve">  </w:t>
      </w:r>
      <w:r w:rsidRPr="00D36E2E">
        <w:t>Необходимо вводить в образовательный процесс программы для данного возраста.</w:t>
      </w:r>
    </w:p>
    <w:p w:rsidR="00D36E2E" w:rsidRPr="00D36E2E" w:rsidRDefault="00D36E2E" w:rsidP="00D36E2E">
      <w:pPr>
        <w:pStyle w:val="ad"/>
        <w:ind w:left="0" w:firstLine="709"/>
        <w:rPr>
          <w:b/>
        </w:rPr>
      </w:pPr>
      <w:r w:rsidRPr="00D36E2E">
        <w:rPr>
          <w:b/>
        </w:rPr>
        <w:t>1.2  Численность  учащихся, обучающихся по образовательным программам по договорам об оказании платных образовательных услуг -0.</w:t>
      </w:r>
    </w:p>
    <w:p w:rsidR="00D36E2E" w:rsidRPr="00D36E2E" w:rsidRDefault="00D36E2E" w:rsidP="00D36E2E">
      <w:pPr>
        <w:pStyle w:val="ad"/>
        <w:ind w:left="0" w:firstLine="709"/>
      </w:pPr>
      <w:r w:rsidRPr="00D36E2E">
        <w:t xml:space="preserve">В настоящее время не реализуются образовательные программы по договорам об оказании платных образовательных услуг. В Учреждении необходима разработка нормативно-правовой базы для оказания платных услуг,  пополнение материально-технической базы, повышение квалификации педагогических сотрудников. Реализация образовательных программ по договорам об оказании платных образовательных услуг  осуществляется за счет оказания услуг,  не предусмотренных муниципальном заданием,   в настоящее время педагогические сотрудники имеют достаточную педагогическую нагрузку. </w:t>
      </w:r>
    </w:p>
    <w:p w:rsidR="00D36E2E" w:rsidRPr="00D36E2E" w:rsidRDefault="00D36E2E" w:rsidP="00D36E2E">
      <w:pPr>
        <w:pStyle w:val="ad"/>
        <w:ind w:left="0" w:firstLine="709"/>
        <w:rPr>
          <w:b/>
        </w:rPr>
      </w:pPr>
      <w:r w:rsidRPr="00D36E2E">
        <w:rPr>
          <w:b/>
        </w:rPr>
        <w:t>1.3.  Численность/удельный вес численности учащихся, занимающихся в 2-х и более объединениях (кружках, секциях, клубах), в общей численности учащихся – 187 (25%).</w:t>
      </w:r>
    </w:p>
    <w:p w:rsidR="00D36E2E" w:rsidRPr="00D36E2E" w:rsidRDefault="00D36E2E" w:rsidP="00D36E2E">
      <w:pPr>
        <w:pStyle w:val="ad"/>
        <w:ind w:left="0" w:firstLine="709"/>
      </w:pPr>
      <w:r w:rsidRPr="00D36E2E">
        <w:t xml:space="preserve">В соответствии с действующем законодательством  обучающиеся могут заниматься   в нескольких творческих объединениях. Анализ численного состава обучающихся показал, что </w:t>
      </w:r>
      <w:r w:rsidRPr="00D36E2E">
        <w:lastRenderedPageBreak/>
        <w:t xml:space="preserve">объединения дети посещают различной направленности, что способствует разностороннему развитию ребенка. </w:t>
      </w:r>
    </w:p>
    <w:p w:rsidR="00D36E2E" w:rsidRPr="00D36E2E" w:rsidRDefault="00D36E2E" w:rsidP="00D36E2E">
      <w:pPr>
        <w:pStyle w:val="ad"/>
        <w:ind w:left="0" w:firstLine="709"/>
      </w:pPr>
      <w:r w:rsidRPr="00D36E2E">
        <w:rPr>
          <w:b/>
        </w:rPr>
        <w:t>1.4</w:t>
      </w:r>
      <w:r w:rsidRPr="00D36E2E">
        <w:t xml:space="preserve"> </w:t>
      </w:r>
      <w:r w:rsidRPr="00D36E2E">
        <w:rPr>
          <w:b/>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 – 0.</w:t>
      </w:r>
      <w:r w:rsidRPr="00D36E2E">
        <w:t xml:space="preserve">  </w:t>
      </w:r>
    </w:p>
    <w:p w:rsidR="00D36E2E" w:rsidRPr="00D36E2E" w:rsidRDefault="00D36E2E" w:rsidP="00D36E2E">
      <w:pPr>
        <w:pStyle w:val="ad"/>
        <w:ind w:left="0" w:firstLine="709"/>
      </w:pPr>
      <w:r w:rsidRPr="00D36E2E">
        <w:t xml:space="preserve">В настоящее время педагоги дополнительного образования проводит консультацию учащихся и родителей в социальной сети «ВКонтакт» (через личные группы),  через скайп, электронную почту.  Необходимо систематизировать эту работу и популяризировать ее через инновационные направления. </w:t>
      </w:r>
    </w:p>
    <w:p w:rsidR="00D36E2E" w:rsidRPr="00D36E2E" w:rsidRDefault="00D36E2E" w:rsidP="00D36E2E">
      <w:pPr>
        <w:pStyle w:val="ad"/>
        <w:ind w:left="0" w:firstLine="709"/>
      </w:pPr>
      <w:r w:rsidRPr="00D36E2E">
        <w:rPr>
          <w:b/>
        </w:rPr>
        <w:t>1.5  Численность/удельный вес численности учащихся по образовательным программам для детей с выдающимися способностями, в общей численности учащихся</w:t>
      </w:r>
      <w:r w:rsidRPr="00D36E2E">
        <w:t xml:space="preserve">.  </w:t>
      </w:r>
    </w:p>
    <w:p w:rsidR="00D36E2E" w:rsidRPr="00D36E2E" w:rsidRDefault="00D36E2E" w:rsidP="00D36E2E">
      <w:pPr>
        <w:pStyle w:val="ad"/>
        <w:ind w:left="0" w:firstLine="709"/>
      </w:pPr>
      <w:r w:rsidRPr="00D36E2E">
        <w:t>Для подтверждения выдающихся способностей необходимо заключение специалиста. В настоящее время детей имеющих такое заключение нет.</w:t>
      </w:r>
    </w:p>
    <w:p w:rsidR="00D36E2E" w:rsidRPr="00D36E2E" w:rsidRDefault="00D36E2E" w:rsidP="00D36E2E">
      <w:pPr>
        <w:pStyle w:val="ad"/>
        <w:ind w:left="0" w:firstLine="709"/>
        <w:rPr>
          <w:b/>
        </w:rPr>
      </w:pPr>
      <w:r w:rsidRPr="00D36E2E">
        <w:rPr>
          <w:b/>
        </w:rPr>
        <w:t>1.6  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 -36 \5%</w:t>
      </w:r>
    </w:p>
    <w:p w:rsidR="00D36E2E" w:rsidRPr="00D36E2E" w:rsidRDefault="00D36E2E" w:rsidP="00D36E2E">
      <w:pPr>
        <w:pStyle w:val="ad"/>
        <w:ind w:left="0" w:firstLine="709"/>
      </w:pPr>
      <w:r w:rsidRPr="00D36E2E">
        <w:rPr>
          <w:i/>
          <w:u w:val="single"/>
        </w:rPr>
        <w:t xml:space="preserve">Учащиеся с ограниченными возможностями здоровья -3, </w:t>
      </w:r>
      <w:r w:rsidRPr="00D36E2E">
        <w:t xml:space="preserve"> необходимо  создать условия для привлечения детей данной категории в кружки и секции</w:t>
      </w:r>
    </w:p>
    <w:p w:rsidR="00D36E2E" w:rsidRPr="00D36E2E" w:rsidRDefault="00D36E2E" w:rsidP="00D36E2E">
      <w:pPr>
        <w:pStyle w:val="ad"/>
        <w:ind w:left="0" w:firstLine="709"/>
      </w:pPr>
      <w:r w:rsidRPr="00D36E2E">
        <w:rPr>
          <w:i/>
          <w:u w:val="single"/>
        </w:rPr>
        <w:t>Дети-сироты, дети, оставшиеся без попечения родителей</w:t>
      </w:r>
      <w:r w:rsidRPr="00D36E2E">
        <w:t xml:space="preserve"> – 10; дети данной категории находятся в приёмных семьях. Необходима организация совместной работы с социальными педагогами, классными руководителями ОО для более полного охвата детей данной категории. </w:t>
      </w:r>
    </w:p>
    <w:p w:rsidR="00D36E2E" w:rsidRPr="00D36E2E" w:rsidRDefault="00D36E2E" w:rsidP="00D36E2E">
      <w:pPr>
        <w:pStyle w:val="ad"/>
        <w:ind w:left="0" w:firstLine="709"/>
        <w:rPr>
          <w:i/>
          <w:u w:val="single"/>
        </w:rPr>
      </w:pPr>
      <w:r w:rsidRPr="00D36E2E">
        <w:rPr>
          <w:i/>
          <w:u w:val="single"/>
        </w:rPr>
        <w:t>Дети,  попавшие в трудную жизненную ситуацию - 23.</w:t>
      </w:r>
      <w:r w:rsidRPr="00D36E2E">
        <w:t xml:space="preserve"> В настоящее время секция «Велоспорт»  организована в с. Ягубовка, где работает социальный приют, воспитанники данного учреждения посещают секцию. Вместе с тем необходимо проводить работу по привлечению в кружки и секции детей, стоящих на различных видах профилактических учетах в р.п. Бутурлино. </w:t>
      </w:r>
      <w:r w:rsidRPr="00D36E2E">
        <w:rPr>
          <w:i/>
          <w:u w:val="single"/>
        </w:rPr>
        <w:t xml:space="preserve"> </w:t>
      </w:r>
    </w:p>
    <w:p w:rsidR="00D36E2E" w:rsidRPr="00D36E2E" w:rsidRDefault="00D36E2E" w:rsidP="00D36E2E">
      <w:pPr>
        <w:pStyle w:val="ad"/>
        <w:ind w:left="0" w:firstLine="709"/>
        <w:rPr>
          <w:b/>
        </w:rPr>
      </w:pPr>
      <w:r w:rsidRPr="00D36E2E">
        <w:rPr>
          <w:b/>
        </w:rPr>
        <w:t>1.7 Численность/ удельный вес численности учащихся, занимающихся учебно-исследовательской, проекторной деятельностью, в общей численности учащихся - 92 /12%.</w:t>
      </w:r>
    </w:p>
    <w:p w:rsidR="00D36E2E" w:rsidRPr="00D36E2E" w:rsidRDefault="00D36E2E" w:rsidP="00D36E2E">
      <w:pPr>
        <w:pStyle w:val="ad"/>
        <w:ind w:left="0" w:firstLine="709"/>
      </w:pPr>
      <w:r w:rsidRPr="00D36E2E">
        <w:t>По сравнению с 2015-2016 уч.г. в 2016-2017 уч.г. количество учащихся,  занимающихся учебно-исследовательской, проекторной деятельностью, возросло. Активно занимаются данным видом деятельности учащиеся творческих объединений «3</w:t>
      </w:r>
      <w:r w:rsidRPr="00D36E2E">
        <w:rPr>
          <w:lang w:val="en-US"/>
        </w:rPr>
        <w:t>D</w:t>
      </w:r>
      <w:r w:rsidRPr="00D36E2E">
        <w:t xml:space="preserve"> Моделирование»,  «Авиа-киберспорт», «Волонтерское движение», «Родные просторы».</w:t>
      </w:r>
    </w:p>
    <w:p w:rsidR="00D36E2E" w:rsidRPr="00D36E2E" w:rsidRDefault="00D36E2E" w:rsidP="00D36E2E">
      <w:pPr>
        <w:pStyle w:val="ad"/>
        <w:ind w:left="0" w:firstLine="709"/>
        <w:rPr>
          <w:b/>
        </w:rPr>
      </w:pPr>
      <w:r w:rsidRPr="00D36E2E">
        <w:rPr>
          <w:b/>
        </w:rPr>
        <w:t>1.8 Численность/ 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–746.</w:t>
      </w:r>
    </w:p>
    <w:p w:rsidR="00D36E2E" w:rsidRPr="00D36E2E" w:rsidRDefault="00D36E2E" w:rsidP="00D36E2E">
      <w:pPr>
        <w:pStyle w:val="ad"/>
        <w:ind w:left="0" w:firstLine="709"/>
      </w:pPr>
      <w:r w:rsidRPr="00D36E2E">
        <w:t xml:space="preserve">Охват учащихся мероприятиями,  проводимыми на муниципальном уровне,  составляет 100 %. Проводится конкурсы внутри кружков для родителей и учащихся (викторины и т.д.), товарищеские встречи учащихся спортивных секций.  Организуются районные конкурсы, соревнования, муниципальные этапы областных конкурсов. Спектр этих мероприятий достаточно широк и обеспечивает возможность каждому учащемуся принять участие, независимо от способностей. На базе учреждения проводятся открытые районные соревнования по вольной борьбе,  велоспорту, что позволяет при минимальных материальных затратах принимать участие учащимся спортивных секций в соревнованиях. </w:t>
      </w:r>
    </w:p>
    <w:p w:rsidR="00D36E2E" w:rsidRPr="00D36E2E" w:rsidRDefault="00D36E2E" w:rsidP="00D36E2E">
      <w:pPr>
        <w:pStyle w:val="ad"/>
        <w:ind w:left="0" w:firstLine="709"/>
        <w:rPr>
          <w:b/>
        </w:rPr>
      </w:pPr>
      <w:r w:rsidRPr="00D36E2E">
        <w:rPr>
          <w:b/>
        </w:rPr>
        <w:t xml:space="preserve">1.9 Численность/удельный вес численности учащихся-победителей и призеров массовых мероприятий (конкурсы, соревнования, фестивали, конференции), в общей численности учащихся - 431 (58%). </w:t>
      </w:r>
    </w:p>
    <w:p w:rsidR="00D36E2E" w:rsidRPr="00D36E2E" w:rsidRDefault="00D36E2E" w:rsidP="00D36E2E">
      <w:pPr>
        <w:pStyle w:val="ad"/>
        <w:ind w:left="0" w:firstLine="709"/>
      </w:pPr>
      <w:r w:rsidRPr="00D36E2E">
        <w:rPr>
          <w:b/>
        </w:rPr>
        <w:t xml:space="preserve"> </w:t>
      </w:r>
      <w:r w:rsidRPr="00D36E2E">
        <w:t xml:space="preserve">Более 50% от общего числа обучающихся являются победителями и призерами различного уровня мероприятий, конкурсов, соревнований. Большинство работ учащихся отправляемых на региональные конкурсы художественно и декоративно-прикладного творчества отмечаются грамотами, а так же занимают призовые места. Учащиеся секций «Вольная борьба», «Велоспорт», «Тайский бокс» и  «Футбол» занимают призовые места на региональном и федеральных уровнях соревнований. </w:t>
      </w:r>
    </w:p>
    <w:p w:rsidR="00D36E2E" w:rsidRPr="00D36E2E" w:rsidRDefault="00D36E2E" w:rsidP="00D36E2E">
      <w:pPr>
        <w:pStyle w:val="ad"/>
        <w:ind w:left="0" w:firstLine="709"/>
        <w:rPr>
          <w:b/>
        </w:rPr>
      </w:pPr>
      <w:r w:rsidRPr="00D36E2E">
        <w:rPr>
          <w:b/>
        </w:rPr>
        <w:t xml:space="preserve">1.10 Численность/удельный вес численности учащихся, участвующих в образовательных и социальных проектах, в общей численности учащихся – 314 (42%) </w:t>
      </w:r>
    </w:p>
    <w:p w:rsidR="00D36E2E" w:rsidRPr="00D36E2E" w:rsidRDefault="00D36E2E" w:rsidP="00D36E2E">
      <w:pPr>
        <w:pStyle w:val="ad"/>
        <w:ind w:left="0" w:firstLine="709"/>
      </w:pPr>
      <w:r w:rsidRPr="00D36E2E">
        <w:lastRenderedPageBreak/>
        <w:t xml:space="preserve">На базе учреждения работает волонтерский отряд «Пульс», отряд юных инспекторов дорожного движения «ЗНАтоКи». </w:t>
      </w:r>
    </w:p>
    <w:p w:rsidR="00D36E2E" w:rsidRPr="00D36E2E" w:rsidRDefault="00D36E2E" w:rsidP="00D36E2E">
      <w:pPr>
        <w:pStyle w:val="ad"/>
        <w:ind w:left="0" w:firstLine="709"/>
      </w:pPr>
      <w:r w:rsidRPr="00D36E2E">
        <w:rPr>
          <w:b/>
        </w:rPr>
        <w:t>1.11 Количество массовых мероприятий, проведенных образовательной организацией -203.</w:t>
      </w:r>
    </w:p>
    <w:p w:rsidR="00D36E2E" w:rsidRPr="00D36E2E" w:rsidRDefault="00D36E2E" w:rsidP="00D36E2E">
      <w:pPr>
        <w:pStyle w:val="ad"/>
        <w:ind w:left="0" w:firstLine="709"/>
        <w:rPr>
          <w:b/>
        </w:rPr>
      </w:pPr>
      <w:r w:rsidRPr="00D36E2E">
        <w:t xml:space="preserve">Учреждение является активным организатором и участником мероприятий проводимых в Бутурлинском районе. На базе учреждения проходит зональный этап областного конкурса художественно творчества «Я рисую мир». Проводятся соревнования регионального и федерального уровней по велоспорту. </w:t>
      </w:r>
    </w:p>
    <w:p w:rsidR="00D36E2E" w:rsidRPr="00D36E2E" w:rsidRDefault="00D36E2E" w:rsidP="00D36E2E">
      <w:pPr>
        <w:pStyle w:val="ad"/>
        <w:ind w:left="0" w:firstLine="709"/>
        <w:rPr>
          <w:b/>
        </w:rPr>
      </w:pPr>
      <w:r w:rsidRPr="00D36E2E">
        <w:rPr>
          <w:b/>
        </w:rPr>
        <w:t xml:space="preserve">1.12   Общая численность педагогических работников 19. </w:t>
      </w:r>
    </w:p>
    <w:p w:rsidR="00D36E2E" w:rsidRPr="00D36E2E" w:rsidRDefault="00D36E2E" w:rsidP="00D36E2E">
      <w:pPr>
        <w:pStyle w:val="ad"/>
        <w:ind w:left="0" w:firstLine="709"/>
      </w:pPr>
      <w:r w:rsidRPr="00D36E2E">
        <w:t xml:space="preserve">Кроме того внешние совместители – 4. Вакансий нет. </w:t>
      </w:r>
    </w:p>
    <w:p w:rsidR="00D36E2E" w:rsidRPr="00D36E2E" w:rsidRDefault="00D36E2E" w:rsidP="00D36E2E">
      <w:pPr>
        <w:pStyle w:val="ad"/>
        <w:ind w:left="0" w:firstLine="709"/>
      </w:pPr>
      <w:r w:rsidRPr="00D36E2E">
        <w:rPr>
          <w:b/>
        </w:rPr>
        <w:t xml:space="preserve">1.13 Численность/удельный вес численности педагогических работников, имеющих высшее образование, в общей численности педагогических работников – 15 (79%). </w:t>
      </w:r>
    </w:p>
    <w:p w:rsidR="00D36E2E" w:rsidRPr="00D36E2E" w:rsidRDefault="00D36E2E" w:rsidP="00D36E2E">
      <w:pPr>
        <w:ind w:firstLine="709"/>
        <w:jc w:val="both"/>
        <w:rPr>
          <w:b/>
          <w:sz w:val="24"/>
          <w:szCs w:val="24"/>
        </w:rPr>
      </w:pPr>
      <w:r w:rsidRPr="00D36E2E">
        <w:rPr>
          <w:b/>
          <w:sz w:val="24"/>
          <w:szCs w:val="24"/>
        </w:rPr>
        <w:t>1.14</w:t>
      </w:r>
      <w:r w:rsidRPr="00D36E2E">
        <w:rPr>
          <w:sz w:val="24"/>
          <w:szCs w:val="24"/>
        </w:rPr>
        <w:t xml:space="preserve">  </w:t>
      </w:r>
      <w:r w:rsidRPr="00D36E2E">
        <w:rPr>
          <w:b/>
          <w:sz w:val="24"/>
          <w:szCs w:val="24"/>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- 14 (74%). </w:t>
      </w:r>
    </w:p>
    <w:p w:rsidR="00D36E2E" w:rsidRPr="00D36E2E" w:rsidRDefault="00D36E2E" w:rsidP="00D36E2E">
      <w:pPr>
        <w:ind w:firstLine="709"/>
        <w:jc w:val="both"/>
        <w:rPr>
          <w:sz w:val="24"/>
          <w:szCs w:val="24"/>
        </w:rPr>
      </w:pPr>
      <w:r w:rsidRPr="00D36E2E">
        <w:rPr>
          <w:b/>
          <w:sz w:val="24"/>
          <w:szCs w:val="24"/>
        </w:rPr>
        <w:t xml:space="preserve">1.15 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 4. </w:t>
      </w:r>
      <w:r w:rsidRPr="00D36E2E">
        <w:rPr>
          <w:sz w:val="24"/>
          <w:szCs w:val="24"/>
        </w:rPr>
        <w:t>Из них два человека</w:t>
      </w:r>
      <w:r w:rsidRPr="00D36E2E">
        <w:rPr>
          <w:b/>
          <w:sz w:val="24"/>
          <w:szCs w:val="24"/>
        </w:rPr>
        <w:t xml:space="preserve"> </w:t>
      </w:r>
      <w:r w:rsidRPr="00D36E2E">
        <w:rPr>
          <w:sz w:val="24"/>
          <w:szCs w:val="24"/>
        </w:rPr>
        <w:t>получают высшее образование педагогического профиля по заочной форме обучения. Двое пройдут курсы профессиональной переподготовки до конца 2017 года.</w:t>
      </w:r>
    </w:p>
    <w:p w:rsidR="00D36E2E" w:rsidRPr="00D36E2E" w:rsidRDefault="00D36E2E" w:rsidP="00D36E2E">
      <w:pPr>
        <w:ind w:firstLine="709"/>
        <w:jc w:val="both"/>
        <w:rPr>
          <w:b/>
          <w:sz w:val="24"/>
          <w:szCs w:val="24"/>
        </w:rPr>
      </w:pPr>
      <w:r w:rsidRPr="00D36E2E">
        <w:rPr>
          <w:b/>
          <w:sz w:val="24"/>
          <w:szCs w:val="24"/>
        </w:rPr>
        <w:t>1.16 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- 1.</w:t>
      </w:r>
    </w:p>
    <w:p w:rsidR="00D36E2E" w:rsidRPr="00D36E2E" w:rsidRDefault="00D36E2E" w:rsidP="00D36E2E">
      <w:pPr>
        <w:ind w:firstLine="709"/>
        <w:jc w:val="both"/>
        <w:rPr>
          <w:b/>
          <w:sz w:val="24"/>
          <w:szCs w:val="24"/>
        </w:rPr>
      </w:pPr>
      <w:r w:rsidRPr="00D36E2E">
        <w:rPr>
          <w:b/>
          <w:sz w:val="24"/>
          <w:szCs w:val="24"/>
        </w:rPr>
        <w:t>1.17 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 4 (21%).</w:t>
      </w:r>
    </w:p>
    <w:p w:rsidR="00D36E2E" w:rsidRPr="00D36E2E" w:rsidRDefault="00D36E2E" w:rsidP="00D36E2E">
      <w:pPr>
        <w:ind w:firstLine="709"/>
        <w:jc w:val="both"/>
        <w:rPr>
          <w:sz w:val="24"/>
          <w:szCs w:val="24"/>
        </w:rPr>
      </w:pPr>
      <w:r w:rsidRPr="00D36E2E">
        <w:rPr>
          <w:sz w:val="24"/>
          <w:szCs w:val="24"/>
        </w:rPr>
        <w:t xml:space="preserve">В 2016-2017 уч. г. двум педагогическим работникам присвоена 1 квалификационная категория. Всего в Учреждении имеют квалификационные категории  - 4 человека, из них высшую - 1 человек, первую - 3 человека. Количество педагогических работников имеющих квалификационные категории на протяжении последних трех лет остается низким. В течении 2016-2017 уч. г. проводилась методическая работа по повышении профессионального мастерства педагогических работников: теоритические и практические вопросы обсуждались на методическом совете, тренерском совете, педагогическом совете; посещались областные семинары, занятия областной школы «Путь к профессиональному успеху». </w:t>
      </w:r>
    </w:p>
    <w:p w:rsidR="00D36E2E" w:rsidRPr="00D36E2E" w:rsidRDefault="00D36E2E" w:rsidP="00D36E2E">
      <w:pPr>
        <w:ind w:firstLine="709"/>
        <w:jc w:val="both"/>
        <w:rPr>
          <w:b/>
          <w:sz w:val="24"/>
          <w:szCs w:val="24"/>
        </w:rPr>
      </w:pPr>
      <w:r w:rsidRPr="00D36E2E">
        <w:rPr>
          <w:b/>
          <w:sz w:val="24"/>
          <w:szCs w:val="24"/>
        </w:rPr>
        <w:t xml:space="preserve">1.18 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до 5 лет – </w:t>
      </w:r>
      <w:r w:rsidRPr="00D36E2E">
        <w:rPr>
          <w:sz w:val="24"/>
          <w:szCs w:val="24"/>
        </w:rPr>
        <w:t>8  человек</w:t>
      </w:r>
      <w:r w:rsidRPr="00D36E2E">
        <w:rPr>
          <w:b/>
          <w:sz w:val="24"/>
          <w:szCs w:val="24"/>
        </w:rPr>
        <w:t xml:space="preserve">, свыше - 30 лет </w:t>
      </w:r>
      <w:r w:rsidRPr="00D36E2E">
        <w:rPr>
          <w:sz w:val="24"/>
          <w:szCs w:val="24"/>
        </w:rPr>
        <w:t>– 0.</w:t>
      </w:r>
    </w:p>
    <w:p w:rsidR="00D36E2E" w:rsidRPr="00D36E2E" w:rsidRDefault="00D36E2E" w:rsidP="00D36E2E">
      <w:pPr>
        <w:ind w:firstLine="709"/>
        <w:jc w:val="both"/>
        <w:rPr>
          <w:b/>
          <w:sz w:val="24"/>
          <w:szCs w:val="24"/>
        </w:rPr>
      </w:pPr>
      <w:r w:rsidRPr="00D36E2E">
        <w:rPr>
          <w:b/>
          <w:sz w:val="24"/>
          <w:szCs w:val="24"/>
        </w:rPr>
        <w:t>1.19 Численность/удельный вес численности педагогических работников в общей численности педагогических работников в возрасте до 30 лет- 7.</w:t>
      </w:r>
    </w:p>
    <w:p w:rsidR="00D36E2E" w:rsidRPr="00D36E2E" w:rsidRDefault="00D36E2E" w:rsidP="00D36E2E">
      <w:pPr>
        <w:ind w:firstLine="709"/>
        <w:jc w:val="both"/>
        <w:rPr>
          <w:sz w:val="24"/>
          <w:szCs w:val="24"/>
        </w:rPr>
      </w:pPr>
      <w:r w:rsidRPr="00D36E2E">
        <w:rPr>
          <w:sz w:val="24"/>
          <w:szCs w:val="24"/>
        </w:rPr>
        <w:t xml:space="preserve">Коллектив достаточно молодой, средний возраст составляет - 33 года. Большинство педагогов имеют потенциал к работе в инновационном режиме, участвуют в работе методических объединений педагогов, проявляют инициативность и творческий подход к организации воспитательно-образовательного процесса. Стремятся внедрять в образовательный процесс новинки педагогической науки и практики. В целях повышения квалификации необходимо продолжать направлять педагогических работников на курсы повышения квалификации, семинары, мастер-классы. </w:t>
      </w:r>
    </w:p>
    <w:p w:rsidR="00D36E2E" w:rsidRPr="00D36E2E" w:rsidRDefault="00D36E2E" w:rsidP="00D36E2E">
      <w:pPr>
        <w:ind w:firstLine="709"/>
        <w:jc w:val="both"/>
        <w:rPr>
          <w:b/>
          <w:sz w:val="24"/>
          <w:szCs w:val="24"/>
        </w:rPr>
      </w:pPr>
      <w:r w:rsidRPr="00D36E2E">
        <w:rPr>
          <w:b/>
          <w:sz w:val="24"/>
          <w:szCs w:val="24"/>
        </w:rPr>
        <w:t>1.20 Численность/удельный вес численности педагогических работников в общей численности педагогических работников в возрасте от 55 лет - 1.</w:t>
      </w:r>
    </w:p>
    <w:p w:rsidR="00D36E2E" w:rsidRPr="00D36E2E" w:rsidRDefault="00D36E2E" w:rsidP="008A06E4">
      <w:pPr>
        <w:ind w:firstLine="709"/>
        <w:jc w:val="both"/>
      </w:pPr>
      <w:r w:rsidRPr="00D36E2E">
        <w:rPr>
          <w:b/>
          <w:sz w:val="24"/>
          <w:szCs w:val="24"/>
        </w:rPr>
        <w:t xml:space="preserve">1.21 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w:t>
      </w:r>
      <w:r w:rsidRPr="00D36E2E">
        <w:rPr>
          <w:sz w:val="24"/>
          <w:szCs w:val="24"/>
        </w:rPr>
        <w:t xml:space="preserve">  </w:t>
      </w:r>
      <w:r w:rsidR="003D29BF">
        <w:rPr>
          <w:noProof/>
          <w:sz w:val="24"/>
          <w:szCs w:val="24"/>
        </w:rPr>
        <w:lastRenderedPageBreak/>
        <w:drawing>
          <wp:inline distT="0" distB="0" distL="0" distR="0" wp14:anchorId="3F5EDF84" wp14:editId="35B19309">
            <wp:extent cx="6474460" cy="9164955"/>
            <wp:effectExtent l="0" t="0" r="2540" b="0"/>
            <wp:docPr id="2" name="Рисунок 2" descr="C:\Users\Sashokk\Desktop\attachment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shokk\Desktop\attachments\Im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4460" cy="9164955"/>
                    </a:xfrm>
                    <a:prstGeom prst="rect">
                      <a:avLst/>
                    </a:prstGeom>
                    <a:noFill/>
                    <a:ln>
                      <a:noFill/>
                    </a:ln>
                  </pic:spPr>
                </pic:pic>
              </a:graphicData>
            </a:graphic>
          </wp:inline>
        </w:drawing>
      </w:r>
      <w:r w:rsidR="003D29BF">
        <w:rPr>
          <w:noProof/>
          <w:sz w:val="24"/>
          <w:szCs w:val="24"/>
        </w:rPr>
        <w:lastRenderedPageBreak/>
        <w:drawing>
          <wp:inline distT="0" distB="0" distL="0" distR="0" wp14:anchorId="78629011" wp14:editId="783DC72C">
            <wp:extent cx="6474460" cy="9164955"/>
            <wp:effectExtent l="0" t="0" r="2540" b="0"/>
            <wp:docPr id="3" name="Рисунок 3" descr="C:\Users\Sashokk\Desktop\attachments\Im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shokk\Desktop\attachments\Image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4460" cy="9164955"/>
                    </a:xfrm>
                    <a:prstGeom prst="rect">
                      <a:avLst/>
                    </a:prstGeom>
                    <a:noFill/>
                    <a:ln>
                      <a:noFill/>
                    </a:ln>
                  </pic:spPr>
                </pic:pic>
              </a:graphicData>
            </a:graphic>
          </wp:inline>
        </w:drawing>
      </w:r>
      <w:bookmarkStart w:id="0" w:name="_GoBack"/>
      <w:bookmarkEnd w:id="0"/>
    </w:p>
    <w:sectPr w:rsidR="00D36E2E" w:rsidRPr="00D36E2E" w:rsidSect="00D36E2E">
      <w:pgSz w:w="11907" w:h="16840" w:code="9"/>
      <w:pgMar w:top="1134" w:right="567" w:bottom="1134" w:left="1134" w:header="720" w:footer="51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E27" w:rsidRDefault="00A10E27">
      <w:r>
        <w:separator/>
      </w:r>
    </w:p>
  </w:endnote>
  <w:endnote w:type="continuationSeparator" w:id="0">
    <w:p w:rsidR="00A10E27" w:rsidRDefault="00A10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229" w:rsidRDefault="00D36E2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52</w:t>
    </w:r>
    <w:r>
      <w:rPr>
        <w:rStyle w:val="a5"/>
      </w:rPr>
      <w:fldChar w:fldCharType="end"/>
    </w:r>
  </w:p>
  <w:p w:rsidR="00674229" w:rsidRDefault="00A10E27">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229" w:rsidRDefault="00A10E27">
    <w:pPr>
      <w:pStyle w:val="a3"/>
      <w:tabs>
        <w:tab w:val="clear" w:pos="4153"/>
        <w:tab w:val="clear" w:pos="8306"/>
        <w:tab w:val="center" w:pos="4536"/>
        <w:tab w:val="right" w:pos="9072"/>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E27" w:rsidRDefault="00A10E27">
      <w:r>
        <w:separator/>
      </w:r>
    </w:p>
  </w:footnote>
  <w:footnote w:type="continuationSeparator" w:id="0">
    <w:p w:rsidR="00A10E27" w:rsidRDefault="00A10E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229" w:rsidRDefault="00D36E2E">
    <w:pPr>
      <w:pStyle w:val="a8"/>
      <w:jc w:val="center"/>
    </w:pPr>
    <w:r>
      <w:fldChar w:fldCharType="begin"/>
    </w:r>
    <w:r>
      <w:instrText xml:space="preserve"> PAGE   \* MERGEFORMAT </w:instrText>
    </w:r>
    <w:r>
      <w:fldChar w:fldCharType="separate"/>
    </w:r>
    <w:r w:rsidR="008A06E4">
      <w:rPr>
        <w:noProof/>
      </w:rPr>
      <w:t>22</w:t>
    </w:r>
    <w:r>
      <w:fldChar w:fldCharType="end"/>
    </w:r>
  </w:p>
  <w:p w:rsidR="00674229" w:rsidRDefault="00A10E2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79C6C8E"/>
    <w:lvl w:ilvl="0">
      <w:numFmt w:val="bullet"/>
      <w:lvlText w:val="*"/>
      <w:lvlJc w:val="left"/>
    </w:lvl>
  </w:abstractNum>
  <w:abstractNum w:abstractNumId="1">
    <w:nsid w:val="0ABE4ACD"/>
    <w:multiLevelType w:val="hybridMultilevel"/>
    <w:tmpl w:val="5B5C6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A06348"/>
    <w:multiLevelType w:val="hybridMultilevel"/>
    <w:tmpl w:val="1B1417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427D4E"/>
    <w:multiLevelType w:val="hybridMultilevel"/>
    <w:tmpl w:val="F63E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1300927"/>
    <w:multiLevelType w:val="singleLevel"/>
    <w:tmpl w:val="934A19F0"/>
    <w:lvl w:ilvl="0">
      <w:start w:val="1"/>
      <w:numFmt w:val="decimal"/>
      <w:lvlText w:val="%1"/>
      <w:legacy w:legacy="1" w:legacySpace="0" w:legacyIndent="216"/>
      <w:lvlJc w:val="left"/>
      <w:rPr>
        <w:rFonts w:ascii="Times New Roman" w:hAnsi="Times New Roman" w:cs="Times New Roman" w:hint="default"/>
      </w:rPr>
    </w:lvl>
  </w:abstractNum>
  <w:abstractNum w:abstractNumId="5">
    <w:nsid w:val="439C7EF7"/>
    <w:multiLevelType w:val="hybridMultilevel"/>
    <w:tmpl w:val="0D42005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49D12BB6"/>
    <w:multiLevelType w:val="hybridMultilevel"/>
    <w:tmpl w:val="1BF6F2AA"/>
    <w:lvl w:ilvl="0" w:tplc="18967402">
      <w:start w:val="1"/>
      <w:numFmt w:val="upperRoman"/>
      <w:lvlText w:val="%1."/>
      <w:lvlJc w:val="left"/>
      <w:pPr>
        <w:ind w:left="1647" w:hanging="72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4A5552AA"/>
    <w:multiLevelType w:val="hybridMultilevel"/>
    <w:tmpl w:val="05D86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DA74CC3"/>
    <w:multiLevelType w:val="hybridMultilevel"/>
    <w:tmpl w:val="93EC59A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9">
    <w:nsid w:val="5DBD5450"/>
    <w:multiLevelType w:val="hybridMultilevel"/>
    <w:tmpl w:val="929C12DC"/>
    <w:lvl w:ilvl="0" w:tplc="0419000B">
      <w:start w:val="1"/>
      <w:numFmt w:val="bullet"/>
      <w:lvlText w:val=""/>
      <w:lvlJc w:val="left"/>
      <w:pPr>
        <w:ind w:left="734" w:hanging="360"/>
      </w:pPr>
      <w:rPr>
        <w:rFonts w:ascii="Wingdings" w:hAnsi="Wingdings"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10">
    <w:nsid w:val="72265B27"/>
    <w:multiLevelType w:val="hybridMultilevel"/>
    <w:tmpl w:val="BE8ED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EED2541"/>
    <w:multiLevelType w:val="hybridMultilevel"/>
    <w:tmpl w:val="C3F0738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6"/>
  </w:num>
  <w:num w:numId="2">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3">
    <w:abstractNumId w:val="4"/>
  </w:num>
  <w:num w:numId="4">
    <w:abstractNumId w:val="11"/>
  </w:num>
  <w:num w:numId="5">
    <w:abstractNumId w:val="7"/>
  </w:num>
  <w:num w:numId="6">
    <w:abstractNumId w:val="3"/>
  </w:num>
  <w:num w:numId="7">
    <w:abstractNumId w:val="9"/>
  </w:num>
  <w:num w:numId="8">
    <w:abstractNumId w:val="2"/>
  </w:num>
  <w:num w:numId="9">
    <w:abstractNumId w:val="10"/>
  </w:num>
  <w:num w:numId="10">
    <w:abstractNumId w:val="8"/>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C32"/>
    <w:rsid w:val="002608E2"/>
    <w:rsid w:val="003D29BF"/>
    <w:rsid w:val="008A06E4"/>
    <w:rsid w:val="00A10E27"/>
    <w:rsid w:val="00AE1819"/>
    <w:rsid w:val="00B30F8A"/>
    <w:rsid w:val="00C70C32"/>
    <w:rsid w:val="00D36E2E"/>
    <w:rsid w:val="00FB7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E2E"/>
    <w:pPr>
      <w:spacing w:after="0" w:line="240" w:lineRule="auto"/>
    </w:pPr>
    <w:rPr>
      <w:rFonts w:ascii="Times New Roman" w:eastAsia="Times New Roman" w:hAnsi="Times New Roman" w:cs="Times New Roman"/>
      <w:sz w:val="20"/>
      <w:szCs w:val="20"/>
      <w:lang w:eastAsia="ru-RU"/>
    </w:rPr>
  </w:style>
  <w:style w:type="paragraph" w:styleId="1">
    <w:name w:val="heading 1"/>
    <w:aliases w:val="Подвесная"/>
    <w:basedOn w:val="a"/>
    <w:next w:val="a"/>
    <w:link w:val="10"/>
    <w:qFormat/>
    <w:rsid w:val="00D36E2E"/>
    <w:pPr>
      <w:keepNext/>
      <w:jc w:val="center"/>
      <w:outlineLvl w:val="0"/>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Подвесная Знак"/>
    <w:basedOn w:val="a0"/>
    <w:link w:val="1"/>
    <w:rsid w:val="00D36E2E"/>
    <w:rPr>
      <w:rFonts w:ascii="Times New Roman" w:eastAsia="Times New Roman" w:hAnsi="Times New Roman" w:cs="Times New Roman"/>
      <w:b/>
      <w:sz w:val="32"/>
      <w:szCs w:val="20"/>
      <w:lang w:eastAsia="ru-RU"/>
    </w:rPr>
  </w:style>
  <w:style w:type="paragraph" w:styleId="a3">
    <w:name w:val="footer"/>
    <w:basedOn w:val="a"/>
    <w:link w:val="a4"/>
    <w:rsid w:val="00D36E2E"/>
    <w:pPr>
      <w:tabs>
        <w:tab w:val="center" w:pos="4153"/>
        <w:tab w:val="right" w:pos="8306"/>
      </w:tabs>
    </w:pPr>
  </w:style>
  <w:style w:type="character" w:customStyle="1" w:styleId="a4">
    <w:name w:val="Нижний колонтитул Знак"/>
    <w:basedOn w:val="a0"/>
    <w:link w:val="a3"/>
    <w:rsid w:val="00D36E2E"/>
    <w:rPr>
      <w:rFonts w:ascii="Times New Roman" w:eastAsia="Times New Roman" w:hAnsi="Times New Roman" w:cs="Times New Roman"/>
      <w:sz w:val="20"/>
      <w:szCs w:val="20"/>
      <w:lang w:eastAsia="ru-RU"/>
    </w:rPr>
  </w:style>
  <w:style w:type="character" w:styleId="a5">
    <w:name w:val="page number"/>
    <w:basedOn w:val="a0"/>
    <w:rsid w:val="00D36E2E"/>
  </w:style>
  <w:style w:type="paragraph" w:styleId="a6">
    <w:name w:val="Body Text"/>
    <w:basedOn w:val="a"/>
    <w:link w:val="a7"/>
    <w:rsid w:val="00D36E2E"/>
    <w:pPr>
      <w:jc w:val="both"/>
    </w:pPr>
    <w:rPr>
      <w:sz w:val="28"/>
    </w:rPr>
  </w:style>
  <w:style w:type="character" w:customStyle="1" w:styleId="a7">
    <w:name w:val="Основной текст Знак"/>
    <w:basedOn w:val="a0"/>
    <w:link w:val="a6"/>
    <w:rsid w:val="00D36E2E"/>
    <w:rPr>
      <w:rFonts w:ascii="Times New Roman" w:eastAsia="Times New Roman" w:hAnsi="Times New Roman" w:cs="Times New Roman"/>
      <w:sz w:val="28"/>
      <w:szCs w:val="20"/>
      <w:lang w:eastAsia="ru-RU"/>
    </w:rPr>
  </w:style>
  <w:style w:type="paragraph" w:styleId="a8">
    <w:name w:val="header"/>
    <w:basedOn w:val="a"/>
    <w:link w:val="a9"/>
    <w:uiPriority w:val="99"/>
    <w:rsid w:val="00D36E2E"/>
    <w:pPr>
      <w:tabs>
        <w:tab w:val="center" w:pos="4677"/>
        <w:tab w:val="right" w:pos="9355"/>
      </w:tabs>
    </w:pPr>
  </w:style>
  <w:style w:type="character" w:customStyle="1" w:styleId="a9">
    <w:name w:val="Верхний колонтитул Знак"/>
    <w:basedOn w:val="a0"/>
    <w:link w:val="a8"/>
    <w:uiPriority w:val="99"/>
    <w:rsid w:val="00D36E2E"/>
    <w:rPr>
      <w:rFonts w:ascii="Times New Roman" w:eastAsia="Times New Roman" w:hAnsi="Times New Roman" w:cs="Times New Roman"/>
      <w:sz w:val="20"/>
      <w:szCs w:val="20"/>
      <w:lang w:eastAsia="ru-RU"/>
    </w:rPr>
  </w:style>
  <w:style w:type="paragraph" w:styleId="aa">
    <w:name w:val="Normal (Web)"/>
    <w:basedOn w:val="a"/>
    <w:rsid w:val="00D36E2E"/>
    <w:pPr>
      <w:spacing w:before="100" w:beforeAutospacing="1" w:after="100" w:afterAutospacing="1"/>
    </w:pPr>
    <w:rPr>
      <w:sz w:val="24"/>
      <w:szCs w:val="24"/>
    </w:rPr>
  </w:style>
  <w:style w:type="paragraph" w:styleId="ab">
    <w:name w:val="Title"/>
    <w:basedOn w:val="a"/>
    <w:link w:val="ac"/>
    <w:qFormat/>
    <w:rsid w:val="00D36E2E"/>
    <w:pPr>
      <w:jc w:val="center"/>
    </w:pPr>
    <w:rPr>
      <w:b/>
      <w:bCs/>
      <w:sz w:val="28"/>
      <w:szCs w:val="24"/>
    </w:rPr>
  </w:style>
  <w:style w:type="character" w:customStyle="1" w:styleId="ac">
    <w:name w:val="Название Знак"/>
    <w:basedOn w:val="a0"/>
    <w:link w:val="ab"/>
    <w:rsid w:val="00D36E2E"/>
    <w:rPr>
      <w:rFonts w:ascii="Times New Roman" w:eastAsia="Times New Roman" w:hAnsi="Times New Roman" w:cs="Times New Roman"/>
      <w:b/>
      <w:bCs/>
      <w:sz w:val="28"/>
      <w:szCs w:val="24"/>
      <w:lang w:eastAsia="ru-RU"/>
    </w:rPr>
  </w:style>
  <w:style w:type="paragraph" w:styleId="ad">
    <w:name w:val="List Paragraph"/>
    <w:basedOn w:val="a"/>
    <w:uiPriority w:val="34"/>
    <w:qFormat/>
    <w:rsid w:val="00D36E2E"/>
    <w:pPr>
      <w:ind w:left="720"/>
      <w:contextualSpacing/>
    </w:pPr>
    <w:rPr>
      <w:sz w:val="24"/>
      <w:szCs w:val="24"/>
    </w:rPr>
  </w:style>
  <w:style w:type="character" w:customStyle="1" w:styleId="2">
    <w:name w:val="Основной текст (2)_"/>
    <w:link w:val="20"/>
    <w:rsid w:val="00D36E2E"/>
    <w:rPr>
      <w:shd w:val="clear" w:color="auto" w:fill="FFFFFF"/>
    </w:rPr>
  </w:style>
  <w:style w:type="paragraph" w:customStyle="1" w:styleId="20">
    <w:name w:val="Основной текст (2)"/>
    <w:basedOn w:val="a"/>
    <w:link w:val="2"/>
    <w:rsid w:val="00D36E2E"/>
    <w:pPr>
      <w:widowControl w:val="0"/>
      <w:shd w:val="clear" w:color="auto" w:fill="FFFFFF"/>
      <w:spacing w:before="900" w:line="274" w:lineRule="exact"/>
      <w:ind w:hanging="420"/>
      <w:jc w:val="both"/>
    </w:pPr>
    <w:rPr>
      <w:rFonts w:asciiTheme="minorHAnsi" w:eastAsiaTheme="minorHAnsi" w:hAnsiTheme="minorHAnsi" w:cstheme="minorBidi"/>
      <w:sz w:val="22"/>
      <w:szCs w:val="22"/>
      <w:lang w:eastAsia="en-US"/>
    </w:rPr>
  </w:style>
  <w:style w:type="paragraph" w:customStyle="1" w:styleId="Style3">
    <w:name w:val="Style3"/>
    <w:basedOn w:val="a"/>
    <w:uiPriority w:val="99"/>
    <w:rsid w:val="00D36E2E"/>
    <w:pPr>
      <w:widowControl w:val="0"/>
      <w:autoSpaceDE w:val="0"/>
      <w:autoSpaceDN w:val="0"/>
      <w:adjustRightInd w:val="0"/>
      <w:spacing w:line="413" w:lineRule="exact"/>
      <w:ind w:firstLine="706"/>
      <w:jc w:val="both"/>
    </w:pPr>
    <w:rPr>
      <w:sz w:val="24"/>
      <w:szCs w:val="24"/>
    </w:rPr>
  </w:style>
  <w:style w:type="character" w:customStyle="1" w:styleId="FontStyle51">
    <w:name w:val="Font Style51"/>
    <w:uiPriority w:val="99"/>
    <w:rsid w:val="00D36E2E"/>
    <w:rPr>
      <w:rFonts w:ascii="Times New Roman" w:hAnsi="Times New Roman" w:cs="Times New Roman"/>
      <w:sz w:val="22"/>
      <w:szCs w:val="22"/>
    </w:rPr>
  </w:style>
  <w:style w:type="paragraph" w:customStyle="1" w:styleId="Style4">
    <w:name w:val="Style4"/>
    <w:basedOn w:val="a"/>
    <w:uiPriority w:val="99"/>
    <w:rsid w:val="00D36E2E"/>
    <w:pPr>
      <w:widowControl w:val="0"/>
      <w:autoSpaceDE w:val="0"/>
      <w:autoSpaceDN w:val="0"/>
      <w:adjustRightInd w:val="0"/>
      <w:spacing w:line="320" w:lineRule="exact"/>
      <w:ind w:firstLine="710"/>
      <w:jc w:val="both"/>
    </w:pPr>
    <w:rPr>
      <w:sz w:val="24"/>
      <w:szCs w:val="24"/>
    </w:rPr>
  </w:style>
  <w:style w:type="character" w:customStyle="1" w:styleId="FontStyle152">
    <w:name w:val="Font Style152"/>
    <w:uiPriority w:val="99"/>
    <w:rsid w:val="00D36E2E"/>
    <w:rPr>
      <w:rFonts w:ascii="Times New Roman" w:hAnsi="Times New Roman" w:cs="Times New Roman"/>
      <w:sz w:val="26"/>
      <w:szCs w:val="26"/>
    </w:rPr>
  </w:style>
  <w:style w:type="paragraph" w:customStyle="1" w:styleId="Style5">
    <w:name w:val="Style5"/>
    <w:basedOn w:val="a"/>
    <w:uiPriority w:val="99"/>
    <w:rsid w:val="00D36E2E"/>
    <w:pPr>
      <w:widowControl w:val="0"/>
      <w:autoSpaceDE w:val="0"/>
      <w:autoSpaceDN w:val="0"/>
      <w:adjustRightInd w:val="0"/>
      <w:spacing w:line="322" w:lineRule="exact"/>
      <w:ind w:firstLine="710"/>
      <w:jc w:val="both"/>
    </w:pPr>
    <w:rPr>
      <w:sz w:val="24"/>
      <w:szCs w:val="24"/>
    </w:rPr>
  </w:style>
  <w:style w:type="character" w:customStyle="1" w:styleId="FontStyle150">
    <w:name w:val="Font Style150"/>
    <w:uiPriority w:val="99"/>
    <w:rsid w:val="00D36E2E"/>
    <w:rPr>
      <w:rFonts w:ascii="Times New Roman" w:hAnsi="Times New Roman" w:cs="Times New Roman"/>
      <w:b/>
      <w:bCs/>
      <w:i/>
      <w:iCs/>
      <w:sz w:val="26"/>
      <w:szCs w:val="26"/>
    </w:rPr>
  </w:style>
  <w:style w:type="paragraph" w:customStyle="1" w:styleId="Style27">
    <w:name w:val="Style27"/>
    <w:basedOn w:val="a"/>
    <w:uiPriority w:val="99"/>
    <w:rsid w:val="00D36E2E"/>
    <w:pPr>
      <w:widowControl w:val="0"/>
      <w:autoSpaceDE w:val="0"/>
      <w:autoSpaceDN w:val="0"/>
      <w:adjustRightInd w:val="0"/>
      <w:spacing w:line="413" w:lineRule="exact"/>
      <w:ind w:hanging="341"/>
    </w:pPr>
    <w:rPr>
      <w:sz w:val="24"/>
      <w:szCs w:val="24"/>
    </w:rPr>
  </w:style>
  <w:style w:type="paragraph" w:styleId="ae">
    <w:name w:val="Balloon Text"/>
    <w:basedOn w:val="a"/>
    <w:link w:val="af"/>
    <w:uiPriority w:val="99"/>
    <w:semiHidden/>
    <w:unhideWhenUsed/>
    <w:rsid w:val="00D36E2E"/>
    <w:rPr>
      <w:rFonts w:ascii="Tahoma" w:hAnsi="Tahoma" w:cs="Tahoma"/>
      <w:sz w:val="16"/>
      <w:szCs w:val="16"/>
    </w:rPr>
  </w:style>
  <w:style w:type="character" w:customStyle="1" w:styleId="af">
    <w:name w:val="Текст выноски Знак"/>
    <w:basedOn w:val="a0"/>
    <w:link w:val="ae"/>
    <w:uiPriority w:val="99"/>
    <w:semiHidden/>
    <w:rsid w:val="00D36E2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E2E"/>
    <w:pPr>
      <w:spacing w:after="0" w:line="240" w:lineRule="auto"/>
    </w:pPr>
    <w:rPr>
      <w:rFonts w:ascii="Times New Roman" w:eastAsia="Times New Roman" w:hAnsi="Times New Roman" w:cs="Times New Roman"/>
      <w:sz w:val="20"/>
      <w:szCs w:val="20"/>
      <w:lang w:eastAsia="ru-RU"/>
    </w:rPr>
  </w:style>
  <w:style w:type="paragraph" w:styleId="1">
    <w:name w:val="heading 1"/>
    <w:aliases w:val="Подвесная"/>
    <w:basedOn w:val="a"/>
    <w:next w:val="a"/>
    <w:link w:val="10"/>
    <w:qFormat/>
    <w:rsid w:val="00D36E2E"/>
    <w:pPr>
      <w:keepNext/>
      <w:jc w:val="center"/>
      <w:outlineLvl w:val="0"/>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Подвесная Знак"/>
    <w:basedOn w:val="a0"/>
    <w:link w:val="1"/>
    <w:rsid w:val="00D36E2E"/>
    <w:rPr>
      <w:rFonts w:ascii="Times New Roman" w:eastAsia="Times New Roman" w:hAnsi="Times New Roman" w:cs="Times New Roman"/>
      <w:b/>
      <w:sz w:val="32"/>
      <w:szCs w:val="20"/>
      <w:lang w:eastAsia="ru-RU"/>
    </w:rPr>
  </w:style>
  <w:style w:type="paragraph" w:styleId="a3">
    <w:name w:val="footer"/>
    <w:basedOn w:val="a"/>
    <w:link w:val="a4"/>
    <w:rsid w:val="00D36E2E"/>
    <w:pPr>
      <w:tabs>
        <w:tab w:val="center" w:pos="4153"/>
        <w:tab w:val="right" w:pos="8306"/>
      </w:tabs>
    </w:pPr>
  </w:style>
  <w:style w:type="character" w:customStyle="1" w:styleId="a4">
    <w:name w:val="Нижний колонтитул Знак"/>
    <w:basedOn w:val="a0"/>
    <w:link w:val="a3"/>
    <w:rsid w:val="00D36E2E"/>
    <w:rPr>
      <w:rFonts w:ascii="Times New Roman" w:eastAsia="Times New Roman" w:hAnsi="Times New Roman" w:cs="Times New Roman"/>
      <w:sz w:val="20"/>
      <w:szCs w:val="20"/>
      <w:lang w:eastAsia="ru-RU"/>
    </w:rPr>
  </w:style>
  <w:style w:type="character" w:styleId="a5">
    <w:name w:val="page number"/>
    <w:basedOn w:val="a0"/>
    <w:rsid w:val="00D36E2E"/>
  </w:style>
  <w:style w:type="paragraph" w:styleId="a6">
    <w:name w:val="Body Text"/>
    <w:basedOn w:val="a"/>
    <w:link w:val="a7"/>
    <w:rsid w:val="00D36E2E"/>
    <w:pPr>
      <w:jc w:val="both"/>
    </w:pPr>
    <w:rPr>
      <w:sz w:val="28"/>
    </w:rPr>
  </w:style>
  <w:style w:type="character" w:customStyle="1" w:styleId="a7">
    <w:name w:val="Основной текст Знак"/>
    <w:basedOn w:val="a0"/>
    <w:link w:val="a6"/>
    <w:rsid w:val="00D36E2E"/>
    <w:rPr>
      <w:rFonts w:ascii="Times New Roman" w:eastAsia="Times New Roman" w:hAnsi="Times New Roman" w:cs="Times New Roman"/>
      <w:sz w:val="28"/>
      <w:szCs w:val="20"/>
      <w:lang w:eastAsia="ru-RU"/>
    </w:rPr>
  </w:style>
  <w:style w:type="paragraph" w:styleId="a8">
    <w:name w:val="header"/>
    <w:basedOn w:val="a"/>
    <w:link w:val="a9"/>
    <w:uiPriority w:val="99"/>
    <w:rsid w:val="00D36E2E"/>
    <w:pPr>
      <w:tabs>
        <w:tab w:val="center" w:pos="4677"/>
        <w:tab w:val="right" w:pos="9355"/>
      </w:tabs>
    </w:pPr>
  </w:style>
  <w:style w:type="character" w:customStyle="1" w:styleId="a9">
    <w:name w:val="Верхний колонтитул Знак"/>
    <w:basedOn w:val="a0"/>
    <w:link w:val="a8"/>
    <w:uiPriority w:val="99"/>
    <w:rsid w:val="00D36E2E"/>
    <w:rPr>
      <w:rFonts w:ascii="Times New Roman" w:eastAsia="Times New Roman" w:hAnsi="Times New Roman" w:cs="Times New Roman"/>
      <w:sz w:val="20"/>
      <w:szCs w:val="20"/>
      <w:lang w:eastAsia="ru-RU"/>
    </w:rPr>
  </w:style>
  <w:style w:type="paragraph" w:styleId="aa">
    <w:name w:val="Normal (Web)"/>
    <w:basedOn w:val="a"/>
    <w:rsid w:val="00D36E2E"/>
    <w:pPr>
      <w:spacing w:before="100" w:beforeAutospacing="1" w:after="100" w:afterAutospacing="1"/>
    </w:pPr>
    <w:rPr>
      <w:sz w:val="24"/>
      <w:szCs w:val="24"/>
    </w:rPr>
  </w:style>
  <w:style w:type="paragraph" w:styleId="ab">
    <w:name w:val="Title"/>
    <w:basedOn w:val="a"/>
    <w:link w:val="ac"/>
    <w:qFormat/>
    <w:rsid w:val="00D36E2E"/>
    <w:pPr>
      <w:jc w:val="center"/>
    </w:pPr>
    <w:rPr>
      <w:b/>
      <w:bCs/>
      <w:sz w:val="28"/>
      <w:szCs w:val="24"/>
    </w:rPr>
  </w:style>
  <w:style w:type="character" w:customStyle="1" w:styleId="ac">
    <w:name w:val="Название Знак"/>
    <w:basedOn w:val="a0"/>
    <w:link w:val="ab"/>
    <w:rsid w:val="00D36E2E"/>
    <w:rPr>
      <w:rFonts w:ascii="Times New Roman" w:eastAsia="Times New Roman" w:hAnsi="Times New Roman" w:cs="Times New Roman"/>
      <w:b/>
      <w:bCs/>
      <w:sz w:val="28"/>
      <w:szCs w:val="24"/>
      <w:lang w:eastAsia="ru-RU"/>
    </w:rPr>
  </w:style>
  <w:style w:type="paragraph" w:styleId="ad">
    <w:name w:val="List Paragraph"/>
    <w:basedOn w:val="a"/>
    <w:uiPriority w:val="34"/>
    <w:qFormat/>
    <w:rsid w:val="00D36E2E"/>
    <w:pPr>
      <w:ind w:left="720"/>
      <w:contextualSpacing/>
    </w:pPr>
    <w:rPr>
      <w:sz w:val="24"/>
      <w:szCs w:val="24"/>
    </w:rPr>
  </w:style>
  <w:style w:type="character" w:customStyle="1" w:styleId="2">
    <w:name w:val="Основной текст (2)_"/>
    <w:link w:val="20"/>
    <w:rsid w:val="00D36E2E"/>
    <w:rPr>
      <w:shd w:val="clear" w:color="auto" w:fill="FFFFFF"/>
    </w:rPr>
  </w:style>
  <w:style w:type="paragraph" w:customStyle="1" w:styleId="20">
    <w:name w:val="Основной текст (2)"/>
    <w:basedOn w:val="a"/>
    <w:link w:val="2"/>
    <w:rsid w:val="00D36E2E"/>
    <w:pPr>
      <w:widowControl w:val="0"/>
      <w:shd w:val="clear" w:color="auto" w:fill="FFFFFF"/>
      <w:spacing w:before="900" w:line="274" w:lineRule="exact"/>
      <w:ind w:hanging="420"/>
      <w:jc w:val="both"/>
    </w:pPr>
    <w:rPr>
      <w:rFonts w:asciiTheme="minorHAnsi" w:eastAsiaTheme="minorHAnsi" w:hAnsiTheme="minorHAnsi" w:cstheme="minorBidi"/>
      <w:sz w:val="22"/>
      <w:szCs w:val="22"/>
      <w:lang w:eastAsia="en-US"/>
    </w:rPr>
  </w:style>
  <w:style w:type="paragraph" w:customStyle="1" w:styleId="Style3">
    <w:name w:val="Style3"/>
    <w:basedOn w:val="a"/>
    <w:uiPriority w:val="99"/>
    <w:rsid w:val="00D36E2E"/>
    <w:pPr>
      <w:widowControl w:val="0"/>
      <w:autoSpaceDE w:val="0"/>
      <w:autoSpaceDN w:val="0"/>
      <w:adjustRightInd w:val="0"/>
      <w:spacing w:line="413" w:lineRule="exact"/>
      <w:ind w:firstLine="706"/>
      <w:jc w:val="both"/>
    </w:pPr>
    <w:rPr>
      <w:sz w:val="24"/>
      <w:szCs w:val="24"/>
    </w:rPr>
  </w:style>
  <w:style w:type="character" w:customStyle="1" w:styleId="FontStyle51">
    <w:name w:val="Font Style51"/>
    <w:uiPriority w:val="99"/>
    <w:rsid w:val="00D36E2E"/>
    <w:rPr>
      <w:rFonts w:ascii="Times New Roman" w:hAnsi="Times New Roman" w:cs="Times New Roman"/>
      <w:sz w:val="22"/>
      <w:szCs w:val="22"/>
    </w:rPr>
  </w:style>
  <w:style w:type="paragraph" w:customStyle="1" w:styleId="Style4">
    <w:name w:val="Style4"/>
    <w:basedOn w:val="a"/>
    <w:uiPriority w:val="99"/>
    <w:rsid w:val="00D36E2E"/>
    <w:pPr>
      <w:widowControl w:val="0"/>
      <w:autoSpaceDE w:val="0"/>
      <w:autoSpaceDN w:val="0"/>
      <w:adjustRightInd w:val="0"/>
      <w:spacing w:line="320" w:lineRule="exact"/>
      <w:ind w:firstLine="710"/>
      <w:jc w:val="both"/>
    </w:pPr>
    <w:rPr>
      <w:sz w:val="24"/>
      <w:szCs w:val="24"/>
    </w:rPr>
  </w:style>
  <w:style w:type="character" w:customStyle="1" w:styleId="FontStyle152">
    <w:name w:val="Font Style152"/>
    <w:uiPriority w:val="99"/>
    <w:rsid w:val="00D36E2E"/>
    <w:rPr>
      <w:rFonts w:ascii="Times New Roman" w:hAnsi="Times New Roman" w:cs="Times New Roman"/>
      <w:sz w:val="26"/>
      <w:szCs w:val="26"/>
    </w:rPr>
  </w:style>
  <w:style w:type="paragraph" w:customStyle="1" w:styleId="Style5">
    <w:name w:val="Style5"/>
    <w:basedOn w:val="a"/>
    <w:uiPriority w:val="99"/>
    <w:rsid w:val="00D36E2E"/>
    <w:pPr>
      <w:widowControl w:val="0"/>
      <w:autoSpaceDE w:val="0"/>
      <w:autoSpaceDN w:val="0"/>
      <w:adjustRightInd w:val="0"/>
      <w:spacing w:line="322" w:lineRule="exact"/>
      <w:ind w:firstLine="710"/>
      <w:jc w:val="both"/>
    </w:pPr>
    <w:rPr>
      <w:sz w:val="24"/>
      <w:szCs w:val="24"/>
    </w:rPr>
  </w:style>
  <w:style w:type="character" w:customStyle="1" w:styleId="FontStyle150">
    <w:name w:val="Font Style150"/>
    <w:uiPriority w:val="99"/>
    <w:rsid w:val="00D36E2E"/>
    <w:rPr>
      <w:rFonts w:ascii="Times New Roman" w:hAnsi="Times New Roman" w:cs="Times New Roman"/>
      <w:b/>
      <w:bCs/>
      <w:i/>
      <w:iCs/>
      <w:sz w:val="26"/>
      <w:szCs w:val="26"/>
    </w:rPr>
  </w:style>
  <w:style w:type="paragraph" w:customStyle="1" w:styleId="Style27">
    <w:name w:val="Style27"/>
    <w:basedOn w:val="a"/>
    <w:uiPriority w:val="99"/>
    <w:rsid w:val="00D36E2E"/>
    <w:pPr>
      <w:widowControl w:val="0"/>
      <w:autoSpaceDE w:val="0"/>
      <w:autoSpaceDN w:val="0"/>
      <w:adjustRightInd w:val="0"/>
      <w:spacing w:line="413" w:lineRule="exact"/>
      <w:ind w:hanging="341"/>
    </w:pPr>
    <w:rPr>
      <w:sz w:val="24"/>
      <w:szCs w:val="24"/>
    </w:rPr>
  </w:style>
  <w:style w:type="paragraph" w:styleId="ae">
    <w:name w:val="Balloon Text"/>
    <w:basedOn w:val="a"/>
    <w:link w:val="af"/>
    <w:uiPriority w:val="99"/>
    <w:semiHidden/>
    <w:unhideWhenUsed/>
    <w:rsid w:val="00D36E2E"/>
    <w:rPr>
      <w:rFonts w:ascii="Tahoma" w:hAnsi="Tahoma" w:cs="Tahoma"/>
      <w:sz w:val="16"/>
      <w:szCs w:val="16"/>
    </w:rPr>
  </w:style>
  <w:style w:type="character" w:customStyle="1" w:styleId="af">
    <w:name w:val="Текст выноски Знак"/>
    <w:basedOn w:val="a0"/>
    <w:link w:val="ae"/>
    <w:uiPriority w:val="99"/>
    <w:semiHidden/>
    <w:rsid w:val="00D36E2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Microsoft_Excel_97-2003_Worksheet1.xls"/><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высокий </c:v>
                </c:pt>
              </c:strCache>
            </c:strRef>
          </c:tx>
          <c:invertIfNegative val="0"/>
          <c:cat>
            <c:strRef>
              <c:f>Лист1!$B$1:$D$1</c:f>
              <c:strCache>
                <c:ptCount val="3"/>
                <c:pt idx="0">
                  <c:v>2014-2015</c:v>
                </c:pt>
                <c:pt idx="1">
                  <c:v>2015-2016</c:v>
                </c:pt>
                <c:pt idx="2">
                  <c:v>2016-2017</c:v>
                </c:pt>
              </c:strCache>
            </c:strRef>
          </c:cat>
          <c:val>
            <c:numRef>
              <c:f>Лист1!$B$2:$D$2</c:f>
              <c:numCache>
                <c:formatCode>General</c:formatCode>
                <c:ptCount val="3"/>
                <c:pt idx="0">
                  <c:v>55</c:v>
                </c:pt>
                <c:pt idx="1">
                  <c:v>58</c:v>
                </c:pt>
                <c:pt idx="2">
                  <c:v>65</c:v>
                </c:pt>
              </c:numCache>
            </c:numRef>
          </c:val>
        </c:ser>
        <c:ser>
          <c:idx val="1"/>
          <c:order val="1"/>
          <c:tx>
            <c:strRef>
              <c:f>Лист1!$A$3</c:f>
              <c:strCache>
                <c:ptCount val="1"/>
                <c:pt idx="0">
                  <c:v>средний </c:v>
                </c:pt>
              </c:strCache>
            </c:strRef>
          </c:tx>
          <c:invertIfNegative val="0"/>
          <c:cat>
            <c:strRef>
              <c:f>Лист1!$B$1:$D$1</c:f>
              <c:strCache>
                <c:ptCount val="3"/>
                <c:pt idx="0">
                  <c:v>2014-2015</c:v>
                </c:pt>
                <c:pt idx="1">
                  <c:v>2015-2016</c:v>
                </c:pt>
                <c:pt idx="2">
                  <c:v>2016-2017</c:v>
                </c:pt>
              </c:strCache>
            </c:strRef>
          </c:cat>
          <c:val>
            <c:numRef>
              <c:f>Лист1!$B$3:$D$3</c:f>
              <c:numCache>
                <c:formatCode>General</c:formatCode>
                <c:ptCount val="3"/>
                <c:pt idx="0">
                  <c:v>53</c:v>
                </c:pt>
                <c:pt idx="1">
                  <c:v>38</c:v>
                </c:pt>
                <c:pt idx="2">
                  <c:v>31</c:v>
                </c:pt>
              </c:numCache>
            </c:numRef>
          </c:val>
        </c:ser>
        <c:ser>
          <c:idx val="2"/>
          <c:order val="2"/>
          <c:tx>
            <c:strRef>
              <c:f>Лист1!$A$4</c:f>
              <c:strCache>
                <c:ptCount val="1"/>
                <c:pt idx="0">
                  <c:v>низкий </c:v>
                </c:pt>
              </c:strCache>
            </c:strRef>
          </c:tx>
          <c:invertIfNegative val="0"/>
          <c:cat>
            <c:strRef>
              <c:f>Лист1!$B$1:$D$1</c:f>
              <c:strCache>
                <c:ptCount val="3"/>
                <c:pt idx="0">
                  <c:v>2014-2015</c:v>
                </c:pt>
                <c:pt idx="1">
                  <c:v>2015-2016</c:v>
                </c:pt>
                <c:pt idx="2">
                  <c:v>2016-2017</c:v>
                </c:pt>
              </c:strCache>
            </c:strRef>
          </c:cat>
          <c:val>
            <c:numRef>
              <c:f>Лист1!$B$4:$D$4</c:f>
              <c:numCache>
                <c:formatCode>General</c:formatCode>
                <c:ptCount val="3"/>
                <c:pt idx="0">
                  <c:v>2</c:v>
                </c:pt>
                <c:pt idx="1">
                  <c:v>4</c:v>
                </c:pt>
                <c:pt idx="2">
                  <c:v>4</c:v>
                </c:pt>
              </c:numCache>
            </c:numRef>
          </c:val>
        </c:ser>
        <c:dLbls>
          <c:showLegendKey val="0"/>
          <c:showVal val="0"/>
          <c:showCatName val="0"/>
          <c:showSerName val="0"/>
          <c:showPercent val="0"/>
          <c:showBubbleSize val="0"/>
        </c:dLbls>
        <c:gapWidth val="150"/>
        <c:axId val="128799872"/>
        <c:axId val="128801408"/>
      </c:barChart>
      <c:catAx>
        <c:axId val="128799872"/>
        <c:scaling>
          <c:orientation val="minMax"/>
        </c:scaling>
        <c:delete val="0"/>
        <c:axPos val="b"/>
        <c:numFmt formatCode="General" sourceLinked="1"/>
        <c:majorTickMark val="out"/>
        <c:minorTickMark val="none"/>
        <c:tickLblPos val="nextTo"/>
        <c:crossAx val="128801408"/>
        <c:crosses val="autoZero"/>
        <c:auto val="1"/>
        <c:lblAlgn val="ctr"/>
        <c:lblOffset val="100"/>
        <c:noMultiLvlLbl val="0"/>
      </c:catAx>
      <c:valAx>
        <c:axId val="128801408"/>
        <c:scaling>
          <c:orientation val="minMax"/>
        </c:scaling>
        <c:delete val="0"/>
        <c:axPos val="l"/>
        <c:majorGridlines/>
        <c:numFmt formatCode="General" sourceLinked="1"/>
        <c:majorTickMark val="out"/>
        <c:minorTickMark val="none"/>
        <c:tickLblPos val="nextTo"/>
        <c:crossAx val="12879987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464646"/>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464646"/>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TotalTime>
  <Pages>23</Pages>
  <Words>6646</Words>
  <Characters>37886</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dc:creator>
  <cp:keywords/>
  <dc:description/>
  <cp:lastModifiedBy>Sashokk</cp:lastModifiedBy>
  <cp:revision>5</cp:revision>
  <dcterms:created xsi:type="dcterms:W3CDTF">2017-04-27T12:20:00Z</dcterms:created>
  <dcterms:modified xsi:type="dcterms:W3CDTF">2017-08-11T10:58:00Z</dcterms:modified>
</cp:coreProperties>
</file>