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9D" w:rsidRDefault="003D769D" w:rsidP="003D769D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Утверждено                                                                                                                                </w:t>
      </w:r>
    </w:p>
    <w:p w:rsidR="003D769D" w:rsidRPr="003D769D" w:rsidRDefault="003D769D" w:rsidP="003D769D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Приказом МБУ ДО</w:t>
      </w:r>
    </w:p>
    <w:p w:rsidR="00412D63" w:rsidRPr="00412D63" w:rsidRDefault="003D769D" w:rsidP="003D769D">
      <w:pPr>
        <w:shd w:val="clear" w:color="auto" w:fill="FFFFFF"/>
        <w:spacing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D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Бутурлинского ДДТ                                                                                                                                       от 16 января 2024 № 05/1-ОД</w:t>
      </w:r>
    </w:p>
    <w:p w:rsidR="009B5C35" w:rsidRDefault="009B5C35" w:rsidP="00412D6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2D63" w:rsidRPr="00412D63" w:rsidRDefault="00412D63" w:rsidP="00412D6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12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ПАСПОРТ</w:t>
      </w:r>
    </w:p>
    <w:p w:rsidR="00412D63" w:rsidRDefault="00412D63" w:rsidP="00412D6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12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доступности для инвалидов объекта и предоставляемых</w:t>
      </w:r>
    </w:p>
    <w:p w:rsidR="00412D63" w:rsidRDefault="00412D63" w:rsidP="00412D6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12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на нем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412D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услуг в сфере образования</w:t>
      </w:r>
    </w:p>
    <w:p w:rsidR="00412D63" w:rsidRPr="00412D63" w:rsidRDefault="00412D63" w:rsidP="00412D6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2D63" w:rsidRPr="00412D63" w:rsidRDefault="00387A02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1.</w:t>
      </w:r>
      <w:r w:rsidR="00412D63" w:rsidRPr="00412D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Краткая характеристика объекта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Адрес объекта, на котором предоставляется </w:t>
      </w:r>
      <w:proofErr w:type="gramStart"/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услуги:  </w:t>
      </w:r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607440</w:t>
      </w:r>
      <w:proofErr w:type="gramEnd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, Нижегородская область, </w:t>
      </w:r>
      <w:proofErr w:type="spellStart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Бутурлинский</w:t>
      </w:r>
      <w:proofErr w:type="spellEnd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р.п.Бутурлино,ул.Ленина</w:t>
      </w:r>
      <w:proofErr w:type="spellEnd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д.95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предоставляемых услуг: __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реализация дополнительных общеразвивающих общеобразовательных программ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</w:t>
      </w:r>
    </w:p>
    <w:p w:rsidR="007B41AB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Сведения об объекте:</w:t>
      </w:r>
      <w:r w:rsidR="00830D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отдельно стоящее здание __</w:t>
      </w:r>
      <w:r w:rsid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2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этажей, ___</w:t>
      </w:r>
      <w:r w:rsid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501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 кв. м.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часть здания ____ этажей (или помещение на _____ этаже),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 кв. м.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наличие прилегающего земельного участка (да, нет); ______ кв. м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Название организации, которая предоставляет услугу населению, (полное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- согласно Уставу, сокращенное наименование): _</w:t>
      </w:r>
      <w:r w:rsidRPr="00412D63">
        <w:rPr>
          <w:b/>
          <w:i/>
          <w:u w:val="single"/>
        </w:rPr>
        <w:t xml:space="preserve"> </w:t>
      </w:r>
      <w:r w:rsidR="003D769D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бюджетное учреждение дополнительного образования Бутурлинский дом детского творчества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места нахождения организации: __</w:t>
      </w:r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607440, Нижегородская область, </w:t>
      </w:r>
      <w:proofErr w:type="spellStart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Бутурлинский</w:t>
      </w:r>
      <w:proofErr w:type="spellEnd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район, </w:t>
      </w:r>
      <w:proofErr w:type="spellStart"/>
      <w:proofErr w:type="gramStart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р.п.Бутурлино,ул.Ленина</w:t>
      </w:r>
      <w:proofErr w:type="spellEnd"/>
      <w:proofErr w:type="gramEnd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д.95</w:t>
      </w:r>
      <w:r w:rsidR="003D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Основание для пользования объектом (оперативное управление, аренда,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собственность): __</w:t>
      </w:r>
      <w:r w:rsidR="00387A02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оперативное управление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собственности (государственная, муниципальная, частная) _</w:t>
      </w:r>
      <w:r w:rsidR="0006210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муниципальная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Административно-территориальная подведомственность (федеральная,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региональная, муниципальная): __</w:t>
      </w:r>
      <w:r w:rsidR="00387A02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муниципальная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</w:t>
      </w:r>
    </w:p>
    <w:p w:rsidR="00387A02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Наименование и адрес вышестоящей организации: </w:t>
      </w:r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607440, Нижегородская область, </w:t>
      </w:r>
      <w:proofErr w:type="spellStart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Бутурлинский</w:t>
      </w:r>
      <w:proofErr w:type="spellEnd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район, </w:t>
      </w:r>
      <w:proofErr w:type="spellStart"/>
      <w:proofErr w:type="gramStart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р.п.Бутурлино,ул.Ленина</w:t>
      </w:r>
      <w:proofErr w:type="spellEnd"/>
      <w:proofErr w:type="gramEnd"/>
      <w:r w:rsidR="003D769D" w:rsidRP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 д.95</w:t>
      </w:r>
      <w:r w:rsidR="003D7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</w:p>
    <w:p w:rsidR="00412D63" w:rsidRPr="00412D63" w:rsidRDefault="00387A02" w:rsidP="00387A02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87A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 Краткая характеристика действующего порядка предоставления на объекте услуг населению</w:t>
      </w:r>
      <w:r w:rsidR="00412D63" w:rsidRPr="00412D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. 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Сфера деятельности: __</w:t>
      </w:r>
      <w:r w:rsidR="00387A02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образование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</w:t>
      </w:r>
      <w:r w:rsidR="00387A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Плановая мощность (посещаемость, количество обслуживаемых в день,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вместимость, пропускная способность): ___</w:t>
      </w:r>
      <w:r w:rsidR="003D76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 xml:space="preserve">50 </w:t>
      </w:r>
      <w:r w:rsidR="00387A02" w:rsidRPr="00387A02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чел.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</w:t>
      </w:r>
      <w:r w:rsidR="00387A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оказания услуг (на объекте, с длительным пребыванием, в т.ч.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проживанием, обеспечение доступа к месту предоставления услуги, на дому,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дистанционно): ____</w:t>
      </w:r>
      <w:r w:rsidR="003D769D"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</w:t>
      </w:r>
      <w:r w:rsidR="00387A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Категории обслуживаемого населения по возрасту (дети, взрослые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трудоспособного возраста, пожилые; все возрастные категории): __</w:t>
      </w:r>
      <w:r w:rsidR="00387A02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дети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</w:t>
      </w:r>
      <w:r w:rsidR="00387A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Категории обслуживаемых инвалидов (инвалиды с нарушениями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опорно-двигательного аппарата; нарушениями зрения, нарушениями слуха): ___</w:t>
      </w:r>
      <w:r w:rsidR="00387A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</w:t>
      </w: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</w:p>
    <w:p w:rsidR="00387A02" w:rsidRDefault="00387A02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87A02" w:rsidRDefault="00387A02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B5C35" w:rsidRDefault="009B5C35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87A02" w:rsidRDefault="00387A02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87A02" w:rsidRDefault="00387A02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12D63" w:rsidRDefault="00387A02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87A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3. Оценка состояния и имеющихся недостатков в обеспечении условий доступности для инвалидов объекта.</w:t>
      </w:r>
    </w:p>
    <w:p w:rsidR="009B5C35" w:rsidRPr="00412D63" w:rsidRDefault="009B5C35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tbl>
      <w:tblPr>
        <w:tblW w:w="10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6542"/>
        <w:gridCol w:w="3601"/>
      </w:tblGrid>
      <w:tr w:rsidR="00412D63" w:rsidRPr="00A325DE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A325DE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325D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A325DE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325D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A325DE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325D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412D63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387A0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387A02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выделенные стоянки автотранспортных средств для инвалидов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87A02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rPr>
          <w:trHeight w:val="3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87A02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87A02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D769D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9B5C35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387A0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387A02" w:rsidRPr="00A325DE" w:rsidRDefault="00387A02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412D63" w:rsidRDefault="009B5C35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B5C3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4. Оценка состояния и имеющихся недостатков в обеспечении условий доступности для инвалидов предоставляемых услуг.</w:t>
      </w:r>
    </w:p>
    <w:p w:rsidR="009B5C35" w:rsidRPr="00A325DE" w:rsidRDefault="009B5C35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6"/>
          <w:szCs w:val="6"/>
          <w:lang w:eastAsia="ru-RU"/>
        </w:rPr>
      </w:pPr>
    </w:p>
    <w:tbl>
      <w:tblPr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6397"/>
        <w:gridCol w:w="3544"/>
      </w:tblGrid>
      <w:tr w:rsidR="00412D63" w:rsidRPr="00A325DE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A325DE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325D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A325DE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325D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A325DE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325D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412D63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412D63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412D63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B20B9F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F1BA8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Обеспечивается в ходе личного приёма граждан, консультирования по телефону, электронного взаимодействия</w:t>
            </w:r>
          </w:p>
        </w:tc>
      </w:tr>
      <w:tr w:rsidR="00412D63" w:rsidRPr="00412D63" w:rsidTr="00A325DE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F1BA8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Проведено инструктирование сотрудников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D769D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предоставление услуги с сопровождением инвалида по </w:t>
            </w: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территории объекта работником организации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D769D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F1BA8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F1BA8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F1BA8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F1BA8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F1BA8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Имеется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обеспечение предоставления услуг </w:t>
            </w:r>
            <w:proofErr w:type="spellStart"/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3F1BA8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 должности в штатном расписании</w:t>
            </w:r>
          </w:p>
        </w:tc>
      </w:tr>
      <w:tr w:rsidR="00412D63" w:rsidRPr="00412D63" w:rsidTr="0007757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12D63" w:rsidRPr="00412D63" w:rsidRDefault="00412D63" w:rsidP="00A325DE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9B5C35" w:rsidRDefault="009B5C35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A325DE" w:rsidRPr="00A325DE" w:rsidRDefault="00A325DE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EF5E6C" w:rsidRDefault="00A325DE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5. </w:t>
      </w:r>
      <w:r w:rsidR="00EF5E6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Итоговое заключение: </w:t>
      </w:r>
    </w:p>
    <w:p w:rsidR="00A325DE" w:rsidRPr="00A325DE" w:rsidRDefault="00A325DE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доступности для инвалидов объекта и предоставляемых на нём образовательных услуг – доступно частично.</w:t>
      </w:r>
    </w:p>
    <w:p w:rsidR="00EF5E6C" w:rsidRPr="00EF5E6C" w:rsidRDefault="00A325DE" w:rsidP="00EF5E6C">
      <w:pPr>
        <w:shd w:val="clear" w:color="auto" w:fill="FFFFFF"/>
        <w:spacing w:line="30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5.1. </w:t>
      </w:r>
      <w:r w:rsidR="00EF5E6C" w:rsidRPr="00EF5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доступности объекта для</w:t>
      </w:r>
      <w:r w:rsidR="008B39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инвалидов – форма обслуживания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5040"/>
        <w:gridCol w:w="3544"/>
      </w:tblGrid>
      <w:tr w:rsidR="00EF5E6C" w:rsidRPr="00374C5C" w:rsidTr="00F67CB4">
        <w:trPr>
          <w:tblCellSpacing w:w="0" w:type="dxa"/>
        </w:trPr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374C5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F5E6C" w:rsidRPr="00374C5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374C5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инвалидов</w:t>
            </w:r>
          </w:p>
          <w:p w:rsidR="00EF5E6C" w:rsidRPr="00374C5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(вид нарушения)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374C5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Вариант организации доступности объекта</w:t>
            </w:r>
          </w:p>
          <w:p w:rsidR="00EF5E6C" w:rsidRPr="00374C5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(формы обслуживания)</w:t>
            </w:r>
          </w:p>
        </w:tc>
      </w:tr>
      <w:tr w:rsidR="00EF5E6C" w:rsidRPr="00EF5E6C" w:rsidTr="00F67CB4">
        <w:trPr>
          <w:tblCellSpacing w:w="0" w:type="dxa"/>
        </w:trPr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ind w:left="2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8B39F7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EF5E6C" w:rsidRPr="00EF5E6C" w:rsidTr="00F67CB4">
        <w:trPr>
          <w:tblCellSpacing w:w="0" w:type="dxa"/>
        </w:trPr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ind w:left="2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том числе инвалиды: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EF5E6C" w:rsidRPr="00EF5E6C" w:rsidTr="00F67CB4">
        <w:trPr>
          <w:tblCellSpacing w:w="0" w:type="dxa"/>
        </w:trPr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ind w:left="2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8B39F7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ВНД</w:t>
            </w:r>
          </w:p>
        </w:tc>
      </w:tr>
      <w:tr w:rsidR="00EF5E6C" w:rsidRPr="00EF5E6C" w:rsidTr="00F67CB4">
        <w:trPr>
          <w:tblCellSpacing w:w="0" w:type="dxa"/>
        </w:trPr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ind w:left="2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8B39F7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EF5E6C" w:rsidRPr="00EF5E6C" w:rsidTr="00F67CB4">
        <w:trPr>
          <w:tblCellSpacing w:w="0" w:type="dxa"/>
        </w:trPr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ind w:left="2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8B39F7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EF5E6C" w:rsidRPr="00EF5E6C" w:rsidTr="00F67CB4">
        <w:trPr>
          <w:tblCellSpacing w:w="0" w:type="dxa"/>
        </w:trPr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ind w:left="2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8B39F7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EF5E6C" w:rsidRPr="00EF5E6C" w:rsidTr="00F67CB4">
        <w:trPr>
          <w:tblCellSpacing w:w="0" w:type="dxa"/>
        </w:trPr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EF5E6C" w:rsidP="00A325DE">
            <w:pPr>
              <w:spacing w:line="240" w:lineRule="auto"/>
              <w:ind w:left="20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E6C" w:rsidRPr="00EF5E6C" w:rsidRDefault="008B39F7" w:rsidP="00A325D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</w:t>
            </w:r>
          </w:p>
        </w:tc>
      </w:tr>
    </w:tbl>
    <w:p w:rsidR="00A325DE" w:rsidRPr="00A325DE" w:rsidRDefault="00A325DE" w:rsidP="00A325DE">
      <w:pPr>
        <w:jc w:val="left"/>
        <w:rPr>
          <w:rFonts w:ascii="Times New Roman" w:hAnsi="Times New Roman" w:cs="Times New Roman"/>
          <w:b/>
          <w:sz w:val="6"/>
          <w:szCs w:val="6"/>
        </w:rPr>
      </w:pPr>
    </w:p>
    <w:p w:rsidR="00EF5E6C" w:rsidRDefault="00EF5E6C" w:rsidP="00EF5E6C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EF5E6C" w:rsidRPr="00A325DE" w:rsidRDefault="00EF5E6C" w:rsidP="00EF5E6C">
      <w:pPr>
        <w:shd w:val="clear" w:color="auto" w:fill="FFFFFF"/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2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A325DE" w:rsidRPr="00A32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5.2. </w:t>
      </w:r>
      <w:r w:rsidRPr="00A32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Состояние доступности основных структурно-функциональных зон **</w:t>
      </w:r>
    </w:p>
    <w:p w:rsidR="00EF5E6C" w:rsidRPr="00EF5E6C" w:rsidRDefault="00EF5E6C" w:rsidP="00EF5E6C">
      <w:pPr>
        <w:shd w:val="clear" w:color="auto" w:fill="FFFFFF"/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611"/>
        <w:gridCol w:w="1203"/>
        <w:gridCol w:w="1090"/>
        <w:gridCol w:w="1090"/>
        <w:gridCol w:w="1090"/>
        <w:gridCol w:w="1092"/>
        <w:gridCol w:w="1360"/>
      </w:tblGrid>
      <w:tr w:rsidR="00EF5E6C" w:rsidRPr="00A325DE" w:rsidTr="00F67CB4">
        <w:trPr>
          <w:trHeight w:val="429"/>
        </w:trPr>
        <w:tc>
          <w:tcPr>
            <w:tcW w:w="267" w:type="pct"/>
            <w:vMerge w:val="restart"/>
          </w:tcPr>
          <w:p w:rsidR="00EF5E6C" w:rsidRPr="00A325DE" w:rsidRDefault="00EF5E6C" w:rsidP="00F67CB4">
            <w:pPr>
              <w:spacing w:line="240" w:lineRule="auto"/>
              <w:ind w:left="-8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F5E6C" w:rsidRPr="00A325DE" w:rsidRDefault="00EF5E6C" w:rsidP="00F67CB4">
            <w:pPr>
              <w:spacing w:line="240" w:lineRule="auto"/>
              <w:ind w:left="-8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96" w:type="pct"/>
            <w:vMerge w:val="restart"/>
            <w:vAlign w:val="center"/>
          </w:tcPr>
          <w:p w:rsidR="00EF5E6C" w:rsidRPr="00A325DE" w:rsidRDefault="00EF5E6C" w:rsidP="00F67C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3437" w:type="pct"/>
            <w:gridSpan w:val="6"/>
          </w:tcPr>
          <w:p w:rsidR="00EF5E6C" w:rsidRPr="00A325DE" w:rsidRDefault="00EF5E6C" w:rsidP="00F67C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5E6C" w:rsidRPr="00A325DE" w:rsidRDefault="00EF5E6C" w:rsidP="00F67CB4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b/>
                <w:sz w:val="20"/>
                <w:szCs w:val="20"/>
              </w:rPr>
              <w:t>Состояние доступности для основных категорий инвалидов**</w:t>
            </w:r>
          </w:p>
          <w:p w:rsidR="00EF5E6C" w:rsidRPr="00A325DE" w:rsidRDefault="00EF5E6C" w:rsidP="00F67C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E6C" w:rsidRPr="00A325DE" w:rsidTr="00A325DE">
        <w:tc>
          <w:tcPr>
            <w:tcW w:w="267" w:type="pct"/>
            <w:vMerge/>
          </w:tcPr>
          <w:p w:rsidR="00EF5E6C" w:rsidRPr="00A325DE" w:rsidRDefault="00EF5E6C" w:rsidP="00F67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pct"/>
            <w:vMerge/>
          </w:tcPr>
          <w:p w:rsidR="00EF5E6C" w:rsidRPr="00A325DE" w:rsidRDefault="00EF5E6C" w:rsidP="00F67C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</w:tcPr>
          <w:p w:rsidR="00EF5E6C" w:rsidRPr="00A325DE" w:rsidRDefault="00EF5E6C" w:rsidP="00F67CB4">
            <w:pPr>
              <w:spacing w:line="240" w:lineRule="auto"/>
              <w:ind w:left="-172" w:right="-192" w:firstLine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:rsidR="00EF5E6C" w:rsidRPr="00A325DE" w:rsidRDefault="00EF5E6C" w:rsidP="00F67CB4">
            <w:pPr>
              <w:spacing w:line="240" w:lineRule="auto"/>
              <w:ind w:left="-172" w:right="-192" w:firstLine="64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передвига-ющихся</w:t>
            </w:r>
            <w:proofErr w:type="spellEnd"/>
            <w:proofErr w:type="gramEnd"/>
          </w:p>
          <w:p w:rsidR="00EF5E6C" w:rsidRPr="00A325DE" w:rsidRDefault="00EF5E6C" w:rsidP="00F67CB4">
            <w:pPr>
              <w:spacing w:line="240" w:lineRule="auto"/>
              <w:ind w:left="-172" w:right="-192" w:firstLine="64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на креслах-колясках</w:t>
            </w:r>
          </w:p>
        </w:tc>
        <w:tc>
          <w:tcPr>
            <w:tcW w:w="541" w:type="pct"/>
          </w:tcPr>
          <w:p w:rsidR="00EF5E6C" w:rsidRPr="00A325DE" w:rsidRDefault="00EF5E6C" w:rsidP="00F67CB4">
            <w:pPr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EF5E6C" w:rsidRPr="00A325DE" w:rsidRDefault="00EF5E6C" w:rsidP="00F67CB4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 xml:space="preserve">с другими </w:t>
            </w:r>
            <w:proofErr w:type="spellStart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наруше-ниями</w:t>
            </w:r>
            <w:proofErr w:type="spellEnd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 xml:space="preserve"> опорно-</w:t>
            </w:r>
            <w:proofErr w:type="spellStart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двигат</w:t>
            </w:r>
            <w:proofErr w:type="spellEnd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  <w:tc>
          <w:tcPr>
            <w:tcW w:w="541" w:type="pct"/>
          </w:tcPr>
          <w:p w:rsidR="00EF5E6C" w:rsidRPr="00A325DE" w:rsidRDefault="00EF5E6C" w:rsidP="00F67CB4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EF5E6C" w:rsidRPr="00A325DE" w:rsidRDefault="00EF5E6C" w:rsidP="00F67CB4">
            <w:pPr>
              <w:spacing w:line="240" w:lineRule="auto"/>
              <w:ind w:left="-182" w:right="-160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наруше-ниями</w:t>
            </w:r>
            <w:proofErr w:type="spellEnd"/>
            <w:proofErr w:type="gramEnd"/>
          </w:p>
          <w:p w:rsidR="00EF5E6C" w:rsidRPr="00A325DE" w:rsidRDefault="00EF5E6C" w:rsidP="00F67CB4">
            <w:pPr>
              <w:spacing w:line="240" w:lineRule="auto"/>
              <w:ind w:left="-182" w:right="-160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</w:p>
          <w:p w:rsidR="00EF5E6C" w:rsidRPr="00A325DE" w:rsidRDefault="00EF5E6C" w:rsidP="00F67CB4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EF5E6C" w:rsidRPr="00A325DE" w:rsidRDefault="00EF5E6C" w:rsidP="00F67CB4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:rsidR="00EF5E6C" w:rsidRPr="00A325DE" w:rsidRDefault="00EF5E6C" w:rsidP="00F67CB4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наруше-ниями</w:t>
            </w:r>
            <w:proofErr w:type="spellEnd"/>
            <w:proofErr w:type="gramEnd"/>
          </w:p>
          <w:p w:rsidR="00EF5E6C" w:rsidRPr="00A325DE" w:rsidRDefault="00EF5E6C" w:rsidP="00F67CB4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слуха</w:t>
            </w:r>
          </w:p>
          <w:p w:rsidR="00EF5E6C" w:rsidRPr="00A325DE" w:rsidRDefault="00EF5E6C" w:rsidP="00F67CB4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</w:tcPr>
          <w:p w:rsidR="00EF5E6C" w:rsidRPr="00A325DE" w:rsidRDefault="00EF5E6C" w:rsidP="00F67CB4">
            <w:pPr>
              <w:spacing w:line="240" w:lineRule="auto"/>
              <w:ind w:left="-72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  <w:p w:rsidR="00EF5E6C" w:rsidRPr="00A325DE" w:rsidRDefault="00EF5E6C" w:rsidP="00F67CB4">
            <w:pPr>
              <w:spacing w:line="240" w:lineRule="auto"/>
              <w:ind w:left="-7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с умствен-</w:t>
            </w:r>
            <w:proofErr w:type="spellStart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5DE">
              <w:rPr>
                <w:rFonts w:ascii="Times New Roman" w:hAnsi="Times New Roman" w:cs="Times New Roman"/>
                <w:sz w:val="20"/>
                <w:szCs w:val="20"/>
              </w:rPr>
              <w:t>наруше-ниями</w:t>
            </w:r>
            <w:proofErr w:type="spellEnd"/>
          </w:p>
        </w:tc>
        <w:tc>
          <w:tcPr>
            <w:tcW w:w="675" w:type="pct"/>
          </w:tcPr>
          <w:p w:rsidR="00EF5E6C" w:rsidRPr="00A325DE" w:rsidRDefault="00EF5E6C" w:rsidP="00F67CB4">
            <w:pPr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25DE">
              <w:rPr>
                <w:rFonts w:ascii="Times New Roman" w:hAnsi="Times New Roman" w:cs="Times New Roman"/>
                <w:b/>
                <w:sz w:val="20"/>
                <w:szCs w:val="20"/>
              </w:rPr>
              <w:t>Для всех категорий МГН</w:t>
            </w:r>
          </w:p>
        </w:tc>
      </w:tr>
      <w:tr w:rsidR="00EF5E6C" w:rsidRPr="00EF5E6C" w:rsidTr="00A325DE">
        <w:tc>
          <w:tcPr>
            <w:tcW w:w="267" w:type="pct"/>
          </w:tcPr>
          <w:p w:rsidR="00EF5E6C" w:rsidRPr="00EF5E6C" w:rsidRDefault="00EF5E6C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pct"/>
          </w:tcPr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97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2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675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ДЧВ</w:t>
            </w:r>
          </w:p>
        </w:tc>
      </w:tr>
      <w:tr w:rsidR="00EF5E6C" w:rsidRPr="00EF5E6C" w:rsidTr="00A325DE">
        <w:tc>
          <w:tcPr>
            <w:tcW w:w="267" w:type="pct"/>
          </w:tcPr>
          <w:p w:rsidR="00EF5E6C" w:rsidRPr="00EF5E6C" w:rsidRDefault="00EF5E6C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pct"/>
          </w:tcPr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2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675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ДЧВ</w:t>
            </w:r>
          </w:p>
        </w:tc>
      </w:tr>
      <w:tr w:rsidR="00EF5E6C" w:rsidRPr="00EF5E6C" w:rsidTr="00A325DE">
        <w:tc>
          <w:tcPr>
            <w:tcW w:w="267" w:type="pct"/>
          </w:tcPr>
          <w:p w:rsidR="00EF5E6C" w:rsidRPr="00EF5E6C" w:rsidRDefault="00EF5E6C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6" w:type="pct"/>
          </w:tcPr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97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2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675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ДЧВ</w:t>
            </w:r>
          </w:p>
        </w:tc>
      </w:tr>
      <w:tr w:rsidR="00EF5E6C" w:rsidRPr="00EF5E6C" w:rsidTr="00A325DE">
        <w:tc>
          <w:tcPr>
            <w:tcW w:w="267" w:type="pct"/>
          </w:tcPr>
          <w:p w:rsidR="00EF5E6C" w:rsidRPr="00EF5E6C" w:rsidRDefault="00EF5E6C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pct"/>
          </w:tcPr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97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2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675" w:type="pct"/>
          </w:tcPr>
          <w:p w:rsidR="00EF5E6C" w:rsidRPr="00EF5E6C" w:rsidRDefault="00A325DE" w:rsidP="00A325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ДЧВ</w:t>
            </w:r>
          </w:p>
        </w:tc>
      </w:tr>
      <w:tr w:rsidR="00EF5E6C" w:rsidRPr="00EF5E6C" w:rsidTr="00A325DE">
        <w:tc>
          <w:tcPr>
            <w:tcW w:w="267" w:type="pct"/>
          </w:tcPr>
          <w:p w:rsidR="00EF5E6C" w:rsidRPr="00EF5E6C" w:rsidRDefault="00EF5E6C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pct"/>
          </w:tcPr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97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2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675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ДЧВ</w:t>
            </w:r>
          </w:p>
        </w:tc>
      </w:tr>
      <w:tr w:rsidR="00EF5E6C" w:rsidRPr="00EF5E6C" w:rsidTr="00A325DE">
        <w:tc>
          <w:tcPr>
            <w:tcW w:w="267" w:type="pct"/>
          </w:tcPr>
          <w:p w:rsidR="00EF5E6C" w:rsidRPr="00EF5E6C" w:rsidRDefault="00EF5E6C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pct"/>
          </w:tcPr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597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2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675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ДЧВ</w:t>
            </w:r>
          </w:p>
        </w:tc>
      </w:tr>
      <w:tr w:rsidR="00EF5E6C" w:rsidRPr="00EF5E6C" w:rsidTr="00A325DE">
        <w:tc>
          <w:tcPr>
            <w:tcW w:w="267" w:type="pct"/>
          </w:tcPr>
          <w:p w:rsidR="00EF5E6C" w:rsidRPr="00EF5E6C" w:rsidRDefault="00EF5E6C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pct"/>
          </w:tcPr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>Пути движения</w:t>
            </w:r>
          </w:p>
          <w:p w:rsidR="00EF5E6C" w:rsidRPr="00EF5E6C" w:rsidRDefault="00EF5E6C" w:rsidP="00A325D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5E6C">
              <w:rPr>
                <w:rFonts w:ascii="Times New Roman" w:hAnsi="Times New Roman" w:cs="Times New Roman"/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597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1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</w:t>
            </w:r>
          </w:p>
        </w:tc>
        <w:tc>
          <w:tcPr>
            <w:tcW w:w="542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675" w:type="pct"/>
          </w:tcPr>
          <w:p w:rsidR="00EF5E6C" w:rsidRPr="00EF5E6C" w:rsidRDefault="00430EA7" w:rsidP="00A325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ДЧВ</w:t>
            </w:r>
          </w:p>
        </w:tc>
      </w:tr>
    </w:tbl>
    <w:p w:rsidR="00430EA7" w:rsidRPr="00A325DE" w:rsidRDefault="00430EA7" w:rsidP="00430EA7">
      <w:pPr>
        <w:jc w:val="left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A325DE">
        <w:rPr>
          <w:rFonts w:ascii="Times New Roman" w:hAnsi="Times New Roman" w:cs="Times New Roman"/>
          <w:sz w:val="24"/>
          <w:szCs w:val="24"/>
        </w:rPr>
        <w:t>- доступность всех зон и помещений универсальная, объект доступен полностью;</w:t>
      </w:r>
    </w:p>
    <w:p w:rsidR="00430EA7" w:rsidRPr="00A325DE" w:rsidRDefault="00430EA7" w:rsidP="00430EA7">
      <w:pPr>
        <w:jc w:val="left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/>
          <w:sz w:val="24"/>
          <w:szCs w:val="24"/>
        </w:rPr>
        <w:t>Б</w:t>
      </w:r>
      <w:r w:rsidRPr="00A325DE">
        <w:rPr>
          <w:rFonts w:ascii="Times New Roman" w:hAnsi="Times New Roman" w:cs="Times New Roman"/>
          <w:sz w:val="24"/>
          <w:szCs w:val="24"/>
        </w:rPr>
        <w:t xml:space="preserve"> - доступны специально выделенные участки и помещения;</w:t>
      </w:r>
    </w:p>
    <w:p w:rsidR="00430EA7" w:rsidRPr="00A325DE" w:rsidRDefault="00430EA7" w:rsidP="00430EA7">
      <w:pPr>
        <w:jc w:val="left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/>
          <w:sz w:val="24"/>
          <w:szCs w:val="24"/>
        </w:rPr>
        <w:t xml:space="preserve">ДУ </w:t>
      </w:r>
      <w:r w:rsidRPr="00A325DE">
        <w:rPr>
          <w:rFonts w:ascii="Times New Roman" w:hAnsi="Times New Roman" w:cs="Times New Roman"/>
          <w:sz w:val="24"/>
          <w:szCs w:val="24"/>
        </w:rPr>
        <w:t>- доступность условная, требуется дополнительная помощь сотрудника соответствующей организации; услуги предоставляются на дому, дистанционно;</w:t>
      </w:r>
    </w:p>
    <w:p w:rsidR="00430EA7" w:rsidRPr="00430EA7" w:rsidRDefault="00430EA7" w:rsidP="00430EA7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ДЧ – </w:t>
      </w:r>
      <w:r w:rsidRPr="00430EA7">
        <w:rPr>
          <w:rFonts w:ascii="Times New Roman" w:hAnsi="Times New Roman" w:cs="Times New Roman"/>
          <w:sz w:val="24"/>
          <w:szCs w:val="24"/>
        </w:rPr>
        <w:t>доступно частично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 xml:space="preserve">ДП – </w:t>
      </w:r>
      <w:r w:rsidRPr="00430EA7">
        <w:rPr>
          <w:rFonts w:ascii="Times New Roman" w:hAnsi="Times New Roman" w:cs="Times New Roman"/>
          <w:sz w:val="24"/>
          <w:szCs w:val="24"/>
        </w:rPr>
        <w:t>доступно полностью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ДЧВ – </w:t>
      </w:r>
      <w:r w:rsidRPr="00430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доступно частично всем</w:t>
      </w:r>
    </w:p>
    <w:p w:rsidR="00430EA7" w:rsidRPr="00A325DE" w:rsidRDefault="00430EA7" w:rsidP="00430EA7">
      <w:pPr>
        <w:jc w:val="left"/>
        <w:rPr>
          <w:rFonts w:ascii="Times New Roman" w:hAnsi="Times New Roman" w:cs="Times New Roman"/>
          <w:sz w:val="24"/>
          <w:szCs w:val="24"/>
        </w:rPr>
      </w:pPr>
      <w:r w:rsidRPr="00A325DE">
        <w:rPr>
          <w:rFonts w:ascii="Times New Roman" w:hAnsi="Times New Roman" w:cs="Times New Roman"/>
          <w:b/>
          <w:sz w:val="24"/>
          <w:szCs w:val="24"/>
        </w:rPr>
        <w:t>ВНД</w:t>
      </w:r>
      <w:r w:rsidRPr="00A325DE">
        <w:rPr>
          <w:rFonts w:ascii="Times New Roman" w:hAnsi="Times New Roman" w:cs="Times New Roman"/>
          <w:sz w:val="24"/>
          <w:szCs w:val="24"/>
        </w:rPr>
        <w:t xml:space="preserve"> - не организована доступность объекта.</w:t>
      </w:r>
    </w:p>
    <w:p w:rsidR="00430EA7" w:rsidRPr="00430EA7" w:rsidRDefault="00430EA7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p w:rsidR="00412D63" w:rsidRDefault="00430EA7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</w:t>
      </w:r>
      <w:r w:rsidR="009B5C35" w:rsidRPr="000775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Предлагаемые управленческие решения по срокам и объёмам работ, необходимым для приведения объекта и порядка предоставления на нём услуг в соответствие с требованиями</w:t>
      </w:r>
      <w:r w:rsidR="00077579" w:rsidRPr="000775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законодательства Российской Федерации об обеспечении условий их доступности для инвалидов.</w:t>
      </w:r>
      <w:r w:rsidR="00412D63" w:rsidRPr="00412D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1536C3" w:rsidRPr="00430EA7" w:rsidRDefault="001536C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tbl>
      <w:tblPr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7946"/>
        <w:gridCol w:w="1964"/>
      </w:tblGrid>
      <w:tr w:rsidR="00412D63" w:rsidRPr="00374C5C" w:rsidTr="00374C5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2D63" w:rsidRPr="00374C5C" w:rsidRDefault="00412D63" w:rsidP="00374C5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2D63" w:rsidRPr="00374C5C" w:rsidRDefault="00412D63" w:rsidP="00374C5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"*"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2D63" w:rsidRPr="00374C5C" w:rsidRDefault="00412D63" w:rsidP="00374C5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Сроки</w:t>
            </w:r>
          </w:p>
        </w:tc>
      </w:tr>
      <w:tr w:rsidR="00412D63" w:rsidRPr="001536C3" w:rsidTr="00430EA7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2D63" w:rsidRPr="001536C3" w:rsidRDefault="00412D63" w:rsidP="00374C5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1536C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12D63" w:rsidRPr="001536C3" w:rsidRDefault="001536C3" w:rsidP="00374C5C">
            <w:pPr>
              <w:spacing w:line="240" w:lineRule="auto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1536C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Ремонт асфальтового покрытия на территории, прилегающей к зданию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3D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12D63" w:rsidRP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ассигнований)</w:t>
            </w:r>
          </w:p>
        </w:tc>
      </w:tr>
      <w:tr w:rsidR="00D4684A" w:rsidRPr="001536C3" w:rsidTr="00430EA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684A" w:rsidRPr="001536C3" w:rsidRDefault="001536C3" w:rsidP="00374C5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684A" w:rsidRPr="001536C3" w:rsidRDefault="001536C3" w:rsidP="003D769D">
            <w:pPr>
              <w:spacing w:line="240" w:lineRule="auto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Устройство пандусов на вход в здание (по согласованию)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3D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4684A" w:rsidRP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ассигнований)</w:t>
            </w:r>
          </w:p>
        </w:tc>
      </w:tr>
      <w:tr w:rsidR="00D4684A" w:rsidRPr="001536C3" w:rsidTr="00430EA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684A" w:rsidRPr="001536C3" w:rsidRDefault="001536C3" w:rsidP="00374C5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684A" w:rsidRPr="001536C3" w:rsidRDefault="001536C3" w:rsidP="003D769D">
            <w:pPr>
              <w:spacing w:line="240" w:lineRule="auto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Ремонт санитарно-гигиенических помещений (по согласованию)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3D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4684A" w:rsidRP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ассигнований)</w:t>
            </w:r>
          </w:p>
        </w:tc>
      </w:tr>
      <w:tr w:rsidR="00D4684A" w:rsidRPr="001536C3" w:rsidTr="00430EA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684A" w:rsidRPr="001536C3" w:rsidRDefault="001536C3" w:rsidP="00374C5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684A" w:rsidRPr="001536C3" w:rsidRDefault="001536C3" w:rsidP="003D769D">
            <w:pPr>
              <w:spacing w:line="240" w:lineRule="auto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</w:t>
            </w: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</w:t>
            </w: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слуха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3D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4684A" w:rsidRP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ассигнований)</w:t>
            </w:r>
          </w:p>
        </w:tc>
      </w:tr>
      <w:tr w:rsidR="001536C3" w:rsidRPr="001536C3" w:rsidTr="00430EA7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Pr="001536C3" w:rsidRDefault="001536C3" w:rsidP="00374C5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Pr="00412D63" w:rsidRDefault="001536C3" w:rsidP="003D769D">
            <w:pPr>
              <w:spacing w:line="240" w:lineRule="auto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Провести </w:t>
            </w: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3D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536C3" w:rsidRP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ассигнований)</w:t>
            </w:r>
          </w:p>
        </w:tc>
      </w:tr>
      <w:tr w:rsidR="001536C3" w:rsidRPr="001536C3" w:rsidTr="00430EA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Pr="001536C3" w:rsidRDefault="001536C3" w:rsidP="00374C5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Pr="00412D63" w:rsidRDefault="001536C3" w:rsidP="003D769D">
            <w:pPr>
              <w:spacing w:line="240" w:lineRule="auto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Провести </w:t>
            </w:r>
            <w:r w:rsidRPr="00412D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</w:t>
            </w:r>
            <w:r w:rsidR="003D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536C3" w:rsidRPr="001536C3" w:rsidRDefault="001536C3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ассигнований)</w:t>
            </w:r>
          </w:p>
        </w:tc>
      </w:tr>
      <w:tr w:rsidR="00830D65" w:rsidRPr="001536C3" w:rsidTr="00430EA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0D65" w:rsidRPr="001536C3" w:rsidRDefault="00EF5E6C" w:rsidP="00374C5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0D65" w:rsidRPr="001536C3" w:rsidRDefault="00EF5E6C" w:rsidP="00374C5C">
            <w:pPr>
              <w:spacing w:line="240" w:lineRule="auto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Ввести в штат должность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5E6C" w:rsidRDefault="00EF5E6C" w:rsidP="00374C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2025г.</w:t>
            </w:r>
          </w:p>
          <w:p w:rsidR="00830D65" w:rsidRPr="001536C3" w:rsidRDefault="00EF5E6C" w:rsidP="003D769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D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="003D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12D63" w:rsidRPr="00412D63" w:rsidRDefault="00412D63" w:rsidP="00412D63">
      <w:pPr>
        <w:contextualSpacing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--------------------------------</w:t>
      </w:r>
    </w:p>
    <w:p w:rsidR="00412D63" w:rsidRPr="00412D63" w:rsidRDefault="00412D63" w:rsidP="00412D63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2D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"*"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</w:t>
      </w:r>
    </w:p>
    <w:p w:rsidR="0025575B" w:rsidRPr="00412D63" w:rsidRDefault="0025575B">
      <w:pPr>
        <w:rPr>
          <w:rFonts w:ascii="Times New Roman" w:hAnsi="Times New Roman" w:cs="Times New Roman"/>
          <w:sz w:val="24"/>
          <w:szCs w:val="24"/>
        </w:rPr>
      </w:pPr>
    </w:p>
    <w:p w:rsidR="00412D63" w:rsidRPr="00412D63" w:rsidRDefault="00412D63">
      <w:pPr>
        <w:rPr>
          <w:rFonts w:ascii="Times New Roman" w:hAnsi="Times New Roman" w:cs="Times New Roman"/>
          <w:sz w:val="24"/>
          <w:szCs w:val="24"/>
        </w:rPr>
      </w:pPr>
    </w:p>
    <w:sectPr w:rsidR="00412D63" w:rsidRPr="00412D63" w:rsidSect="009B5C35">
      <w:pgSz w:w="11906" w:h="16838"/>
      <w:pgMar w:top="426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63"/>
    <w:rsid w:val="00062103"/>
    <w:rsid w:val="00077579"/>
    <w:rsid w:val="001536C3"/>
    <w:rsid w:val="0025575B"/>
    <w:rsid w:val="00374C5C"/>
    <w:rsid w:val="00387A02"/>
    <w:rsid w:val="003D769D"/>
    <w:rsid w:val="003F1BA8"/>
    <w:rsid w:val="00412D63"/>
    <w:rsid w:val="00430EA7"/>
    <w:rsid w:val="007B41AB"/>
    <w:rsid w:val="00830D65"/>
    <w:rsid w:val="008B39F7"/>
    <w:rsid w:val="009B5C35"/>
    <w:rsid w:val="00A325DE"/>
    <w:rsid w:val="00B20B9F"/>
    <w:rsid w:val="00B40F99"/>
    <w:rsid w:val="00BA4E97"/>
    <w:rsid w:val="00D4684A"/>
    <w:rsid w:val="00E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0A2A"/>
  <w15:docId w15:val="{0F3E785F-AE80-4D8E-8C1B-C3A0D686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412D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F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Zam_dir_1</dc:creator>
  <cp:keywords/>
  <dc:description/>
  <cp:lastModifiedBy>DDT3</cp:lastModifiedBy>
  <cp:revision>14</cp:revision>
  <cp:lastPrinted>2018-04-27T11:10:00Z</cp:lastPrinted>
  <dcterms:created xsi:type="dcterms:W3CDTF">2018-04-26T11:51:00Z</dcterms:created>
  <dcterms:modified xsi:type="dcterms:W3CDTF">2026-05-26T09:52:00Z</dcterms:modified>
</cp:coreProperties>
</file>